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drawings/drawing7.xml" ContentType="application/vnd.openxmlformats-officedocument.drawingml.chartshapes+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4.xml" ContentType="application/vnd.openxmlformats-officedocument.drawingml.chart+xml"/>
  <Override PartName="/word/drawings/drawing8.xml" ContentType="application/vnd.openxmlformats-officedocument.drawingml.chartshapes+xml"/>
  <Override PartName="/word/charts/chart15.xml" ContentType="application/vnd.openxmlformats-officedocument.drawingml.chart+xml"/>
  <Override PartName="/word/drawings/drawing9.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469F4" w14:textId="77777777" w:rsidR="00A31FF8" w:rsidRPr="001C22CF" w:rsidRDefault="00A31FF8" w:rsidP="00F672BF">
      <w:pPr>
        <w:jc w:val="center"/>
        <w:rPr>
          <w:rFonts w:ascii="Times New Roman" w:hAnsi="Times New Roman"/>
          <w:b/>
          <w:color w:val="0070C0"/>
          <w:sz w:val="40"/>
          <w:szCs w:val="40"/>
        </w:rPr>
      </w:pPr>
      <w:bookmarkStart w:id="0" w:name="sub_50"/>
    </w:p>
    <w:p w14:paraId="5391ACA0" w14:textId="77777777" w:rsidR="00F672BF" w:rsidRPr="001C22CF" w:rsidRDefault="00C25DFE" w:rsidP="00F672BF">
      <w:pPr>
        <w:jc w:val="center"/>
        <w:rPr>
          <w:rFonts w:ascii="Times New Roman" w:hAnsi="Times New Roman"/>
          <w:b/>
          <w:color w:val="0070C0"/>
          <w:sz w:val="40"/>
          <w:szCs w:val="40"/>
        </w:rPr>
      </w:pPr>
      <w:r>
        <w:rPr>
          <w:rFonts w:ascii="Times New Roman" w:hAnsi="Times New Roman"/>
          <w:b/>
          <w:color w:val="0070C0"/>
          <w:sz w:val="40"/>
          <w:szCs w:val="40"/>
        </w:rPr>
        <w:t>РЕСПУБЛИКА ДАГЕСТАН</w:t>
      </w:r>
    </w:p>
    <w:p w14:paraId="1698610D" w14:textId="77777777" w:rsidR="00F672BF" w:rsidRPr="001C22CF" w:rsidRDefault="00F672BF" w:rsidP="00F672BF">
      <w:pPr>
        <w:jc w:val="center"/>
        <w:rPr>
          <w:rFonts w:ascii="Times New Roman" w:hAnsi="Times New Roman"/>
          <w:b/>
          <w:color w:val="0070C0"/>
          <w:sz w:val="40"/>
          <w:szCs w:val="40"/>
        </w:rPr>
      </w:pPr>
    </w:p>
    <w:p w14:paraId="6ECFEAEA" w14:textId="77777777" w:rsidR="00F672BF" w:rsidRPr="001C22CF" w:rsidRDefault="00F672BF" w:rsidP="00F672BF">
      <w:pPr>
        <w:jc w:val="center"/>
        <w:rPr>
          <w:rFonts w:ascii="Times New Roman" w:hAnsi="Times New Roman"/>
          <w:b/>
          <w:color w:val="0070C0"/>
          <w:sz w:val="40"/>
          <w:szCs w:val="40"/>
        </w:rPr>
      </w:pPr>
      <w:r w:rsidRPr="001C22CF">
        <w:rPr>
          <w:rFonts w:ascii="Times New Roman" w:hAnsi="Times New Roman"/>
          <w:b/>
          <w:color w:val="0070C0"/>
          <w:sz w:val="40"/>
          <w:szCs w:val="40"/>
        </w:rPr>
        <w:t>Муниципальн</w:t>
      </w:r>
      <w:r w:rsidR="00C25DFE">
        <w:rPr>
          <w:rFonts w:ascii="Times New Roman" w:hAnsi="Times New Roman"/>
          <w:b/>
          <w:color w:val="0070C0"/>
          <w:sz w:val="40"/>
          <w:szCs w:val="40"/>
        </w:rPr>
        <w:t>ый район</w:t>
      </w:r>
    </w:p>
    <w:p w14:paraId="3973FFE1" w14:textId="77777777" w:rsidR="00F672BF" w:rsidRPr="001C22CF" w:rsidRDefault="00C25DFE" w:rsidP="00F672BF">
      <w:pPr>
        <w:jc w:val="center"/>
        <w:rPr>
          <w:rFonts w:ascii="Times New Roman" w:hAnsi="Times New Roman"/>
          <w:b/>
          <w:color w:val="0070C0"/>
          <w:sz w:val="40"/>
          <w:szCs w:val="40"/>
        </w:rPr>
      </w:pPr>
      <w:r>
        <w:rPr>
          <w:rFonts w:ascii="Times New Roman" w:hAnsi="Times New Roman"/>
          <w:b/>
          <w:color w:val="0070C0"/>
          <w:sz w:val="40"/>
          <w:szCs w:val="40"/>
        </w:rPr>
        <w:t>«Левашинский район»</w:t>
      </w:r>
    </w:p>
    <w:p w14:paraId="322C31BB" w14:textId="77777777" w:rsidR="00F672BF" w:rsidRPr="001C22CF" w:rsidRDefault="00F672BF" w:rsidP="00F672BF">
      <w:pPr>
        <w:rPr>
          <w:rFonts w:ascii="Times New Roman" w:hAnsi="Times New Roman"/>
          <w:color w:val="0070C0"/>
        </w:rPr>
      </w:pPr>
    </w:p>
    <w:p w14:paraId="647CA85A" w14:textId="77777777" w:rsidR="00F672BF" w:rsidRPr="001C22CF" w:rsidRDefault="00F672BF" w:rsidP="00F672BF">
      <w:pPr>
        <w:shd w:val="clear" w:color="auto" w:fill="FFFFFF"/>
        <w:tabs>
          <w:tab w:val="left" w:leader="underscore" w:pos="8438"/>
        </w:tabs>
        <w:spacing w:before="509"/>
        <w:ind w:left="864"/>
        <w:jc w:val="center"/>
        <w:rPr>
          <w:rFonts w:ascii="Times New Roman" w:hAnsi="Times New Roman"/>
          <w:b/>
          <w:bCs/>
          <w:color w:val="0070C0"/>
          <w:sz w:val="40"/>
          <w:szCs w:val="40"/>
        </w:rPr>
      </w:pPr>
    </w:p>
    <w:p w14:paraId="1D53613C" w14:textId="77777777" w:rsidR="00F672BF" w:rsidRPr="001C22CF" w:rsidRDefault="00F672BF" w:rsidP="00F672BF">
      <w:pPr>
        <w:shd w:val="clear" w:color="auto" w:fill="FFFFFF"/>
        <w:tabs>
          <w:tab w:val="left" w:leader="underscore" w:pos="8438"/>
        </w:tabs>
        <w:spacing w:before="509"/>
        <w:ind w:left="864"/>
        <w:jc w:val="center"/>
        <w:rPr>
          <w:rFonts w:ascii="Times New Roman" w:hAnsi="Times New Roman"/>
          <w:b/>
          <w:bCs/>
          <w:color w:val="0070C0"/>
          <w:sz w:val="40"/>
          <w:szCs w:val="40"/>
        </w:rPr>
      </w:pPr>
    </w:p>
    <w:p w14:paraId="22C5FACA" w14:textId="77777777" w:rsidR="00F672BF" w:rsidRPr="001C22CF" w:rsidRDefault="00F672BF" w:rsidP="00F672BF">
      <w:pPr>
        <w:shd w:val="clear" w:color="auto" w:fill="FFFFFF"/>
        <w:tabs>
          <w:tab w:val="left" w:leader="underscore" w:pos="8438"/>
        </w:tabs>
        <w:spacing w:before="509"/>
        <w:ind w:left="864"/>
        <w:jc w:val="center"/>
        <w:rPr>
          <w:rFonts w:ascii="Times New Roman" w:hAnsi="Times New Roman"/>
          <w:b/>
          <w:bCs/>
          <w:color w:val="0070C0"/>
          <w:sz w:val="40"/>
          <w:szCs w:val="40"/>
        </w:rPr>
      </w:pPr>
    </w:p>
    <w:p w14:paraId="2032CF82" w14:textId="77777777" w:rsidR="00F672BF" w:rsidRPr="001C22CF" w:rsidRDefault="00F672BF" w:rsidP="00F672BF">
      <w:pPr>
        <w:jc w:val="center"/>
        <w:rPr>
          <w:rFonts w:ascii="Times New Roman" w:hAnsi="Times New Roman"/>
          <w:b/>
          <w:color w:val="0070C0"/>
          <w:sz w:val="48"/>
          <w:szCs w:val="48"/>
        </w:rPr>
      </w:pPr>
      <w:r w:rsidRPr="001C22CF">
        <w:rPr>
          <w:rFonts w:ascii="Times New Roman" w:hAnsi="Times New Roman"/>
          <w:b/>
          <w:color w:val="0070C0"/>
          <w:sz w:val="48"/>
          <w:szCs w:val="48"/>
        </w:rPr>
        <w:t>ПРОГРАММА</w:t>
      </w:r>
      <w:r w:rsidR="00662897">
        <w:rPr>
          <w:rFonts w:ascii="Times New Roman" w:hAnsi="Times New Roman"/>
          <w:b/>
          <w:color w:val="0070C0"/>
          <w:sz w:val="48"/>
          <w:szCs w:val="48"/>
        </w:rPr>
        <w:t xml:space="preserve"> ( стратегия)</w:t>
      </w:r>
    </w:p>
    <w:p w14:paraId="584F6393" w14:textId="77777777" w:rsidR="00F672BF" w:rsidRPr="001C22CF" w:rsidRDefault="00F672BF" w:rsidP="00F672BF">
      <w:pPr>
        <w:jc w:val="center"/>
        <w:rPr>
          <w:rFonts w:ascii="Times New Roman" w:hAnsi="Times New Roman"/>
          <w:b/>
          <w:color w:val="0070C0"/>
          <w:sz w:val="48"/>
          <w:szCs w:val="48"/>
        </w:rPr>
      </w:pPr>
      <w:r w:rsidRPr="001C22CF">
        <w:rPr>
          <w:rFonts w:ascii="Times New Roman" w:hAnsi="Times New Roman"/>
          <w:b/>
          <w:color w:val="0070C0"/>
          <w:sz w:val="48"/>
          <w:szCs w:val="48"/>
        </w:rPr>
        <w:t xml:space="preserve">СОЦИАЛЬНО-ЭКОНОМИЧЕСКОГО </w:t>
      </w:r>
    </w:p>
    <w:p w14:paraId="78ABE4D4" w14:textId="77777777" w:rsidR="00F672BF" w:rsidRPr="001C22CF" w:rsidRDefault="00F672BF" w:rsidP="00F672BF">
      <w:pPr>
        <w:jc w:val="center"/>
        <w:rPr>
          <w:rFonts w:ascii="Times New Roman" w:hAnsi="Times New Roman"/>
          <w:b/>
          <w:color w:val="0070C0"/>
          <w:sz w:val="48"/>
          <w:szCs w:val="48"/>
        </w:rPr>
      </w:pPr>
      <w:r w:rsidRPr="001C22CF">
        <w:rPr>
          <w:rFonts w:ascii="Times New Roman" w:hAnsi="Times New Roman"/>
          <w:b/>
          <w:color w:val="0070C0"/>
          <w:sz w:val="48"/>
          <w:szCs w:val="48"/>
        </w:rPr>
        <w:t>РАЗВИТИЯ</w:t>
      </w:r>
    </w:p>
    <w:p w14:paraId="75767E77" w14:textId="77777777" w:rsidR="00C25DFE" w:rsidRDefault="00724AF1" w:rsidP="00F672BF">
      <w:pPr>
        <w:jc w:val="center"/>
        <w:rPr>
          <w:rFonts w:ascii="Times New Roman" w:hAnsi="Times New Roman"/>
          <w:b/>
          <w:color w:val="0070C0"/>
          <w:sz w:val="52"/>
          <w:szCs w:val="52"/>
        </w:rPr>
      </w:pPr>
      <w:r w:rsidRPr="001C22CF">
        <w:rPr>
          <w:rFonts w:ascii="Times New Roman" w:hAnsi="Times New Roman"/>
          <w:b/>
          <w:color w:val="0070C0"/>
          <w:sz w:val="52"/>
          <w:szCs w:val="52"/>
        </w:rPr>
        <w:t>МР «Левашинский район»</w:t>
      </w:r>
      <w:r w:rsidR="00F672BF" w:rsidRPr="001C22CF">
        <w:rPr>
          <w:rFonts w:ascii="Times New Roman" w:hAnsi="Times New Roman"/>
          <w:b/>
          <w:color w:val="0070C0"/>
          <w:sz w:val="52"/>
          <w:szCs w:val="52"/>
        </w:rPr>
        <w:t xml:space="preserve"> </w:t>
      </w:r>
    </w:p>
    <w:p w14:paraId="5DDE9955" w14:textId="77777777" w:rsidR="00F672BF" w:rsidRPr="001C22CF" w:rsidRDefault="00C25DFE" w:rsidP="00F672BF">
      <w:pPr>
        <w:jc w:val="center"/>
        <w:rPr>
          <w:rFonts w:ascii="Times New Roman" w:hAnsi="Times New Roman"/>
          <w:b/>
          <w:color w:val="0070C0"/>
          <w:sz w:val="52"/>
          <w:szCs w:val="52"/>
        </w:rPr>
      </w:pPr>
      <w:r>
        <w:rPr>
          <w:rFonts w:ascii="Times New Roman" w:hAnsi="Times New Roman"/>
          <w:b/>
          <w:color w:val="0070C0"/>
          <w:sz w:val="52"/>
          <w:szCs w:val="52"/>
        </w:rPr>
        <w:t>Республики Дагестан</w:t>
      </w:r>
    </w:p>
    <w:p w14:paraId="3FAD46B1" w14:textId="755097FA" w:rsidR="00F672BF" w:rsidRPr="001C22CF" w:rsidRDefault="00463B94" w:rsidP="00F672BF">
      <w:pPr>
        <w:shd w:val="clear" w:color="auto" w:fill="FFFFFF"/>
        <w:ind w:right="5"/>
        <w:jc w:val="center"/>
        <w:rPr>
          <w:rFonts w:ascii="Times New Roman" w:hAnsi="Times New Roman"/>
          <w:color w:val="0070C0"/>
          <w:spacing w:val="-4"/>
          <w:sz w:val="52"/>
          <w:szCs w:val="52"/>
        </w:rPr>
      </w:pPr>
      <w:r w:rsidRPr="001C22CF">
        <w:rPr>
          <w:rFonts w:ascii="Times New Roman" w:hAnsi="Times New Roman"/>
          <w:color w:val="0070C0"/>
          <w:spacing w:val="-4"/>
          <w:sz w:val="52"/>
          <w:szCs w:val="52"/>
        </w:rPr>
        <w:t xml:space="preserve">на </w:t>
      </w:r>
      <w:r w:rsidR="002077C6" w:rsidRPr="001C22CF">
        <w:rPr>
          <w:rFonts w:ascii="Times New Roman" w:hAnsi="Times New Roman"/>
          <w:color w:val="0070C0"/>
          <w:spacing w:val="-4"/>
          <w:sz w:val="52"/>
          <w:szCs w:val="52"/>
        </w:rPr>
        <w:t xml:space="preserve">период </w:t>
      </w:r>
      <w:r w:rsidR="00C25DFE">
        <w:rPr>
          <w:rFonts w:ascii="Times New Roman" w:hAnsi="Times New Roman"/>
          <w:color w:val="0070C0"/>
          <w:spacing w:val="-4"/>
          <w:sz w:val="52"/>
          <w:szCs w:val="52"/>
        </w:rPr>
        <w:t xml:space="preserve">2013 </w:t>
      </w:r>
      <w:r w:rsidR="00724AF1" w:rsidRPr="001C22CF">
        <w:rPr>
          <w:rFonts w:ascii="Times New Roman" w:hAnsi="Times New Roman"/>
          <w:color w:val="0070C0"/>
          <w:spacing w:val="-4"/>
          <w:sz w:val="52"/>
          <w:szCs w:val="52"/>
        </w:rPr>
        <w:t>до 20</w:t>
      </w:r>
      <w:r w:rsidR="00662897">
        <w:rPr>
          <w:rFonts w:ascii="Times New Roman" w:hAnsi="Times New Roman"/>
          <w:color w:val="0070C0"/>
          <w:spacing w:val="-4"/>
          <w:sz w:val="52"/>
          <w:szCs w:val="52"/>
        </w:rPr>
        <w:t>2</w:t>
      </w:r>
      <w:r w:rsidR="00020496">
        <w:rPr>
          <w:rFonts w:ascii="Times New Roman" w:hAnsi="Times New Roman"/>
          <w:color w:val="0070C0"/>
          <w:spacing w:val="-4"/>
          <w:sz w:val="52"/>
          <w:szCs w:val="52"/>
        </w:rPr>
        <w:t>3</w:t>
      </w:r>
      <w:r w:rsidR="00724AF1" w:rsidRPr="001C22CF">
        <w:rPr>
          <w:rFonts w:ascii="Times New Roman" w:hAnsi="Times New Roman"/>
          <w:color w:val="0070C0"/>
          <w:spacing w:val="-4"/>
          <w:sz w:val="52"/>
          <w:szCs w:val="52"/>
        </w:rPr>
        <w:t xml:space="preserve"> </w:t>
      </w:r>
      <w:r w:rsidR="002077C6" w:rsidRPr="001C22CF">
        <w:rPr>
          <w:rFonts w:ascii="Times New Roman" w:hAnsi="Times New Roman"/>
          <w:color w:val="0070C0"/>
          <w:spacing w:val="-4"/>
          <w:sz w:val="52"/>
          <w:szCs w:val="52"/>
        </w:rPr>
        <w:t>года</w:t>
      </w:r>
    </w:p>
    <w:p w14:paraId="757DD4F5" w14:textId="77777777" w:rsidR="00F672BF" w:rsidRPr="001C22CF" w:rsidRDefault="00F672BF" w:rsidP="00F672BF">
      <w:pPr>
        <w:shd w:val="clear" w:color="auto" w:fill="FFFFFF"/>
        <w:ind w:right="5"/>
        <w:jc w:val="center"/>
        <w:rPr>
          <w:rFonts w:ascii="Times New Roman" w:hAnsi="Times New Roman"/>
          <w:color w:val="0070C0"/>
          <w:spacing w:val="-4"/>
          <w:sz w:val="28"/>
          <w:szCs w:val="28"/>
        </w:rPr>
      </w:pPr>
    </w:p>
    <w:p w14:paraId="775FA0FA" w14:textId="77777777" w:rsidR="00F672BF" w:rsidRPr="001C22CF" w:rsidRDefault="00F672BF" w:rsidP="00F672BF">
      <w:pPr>
        <w:shd w:val="clear" w:color="auto" w:fill="FFFFFF"/>
        <w:ind w:right="5"/>
        <w:jc w:val="center"/>
        <w:rPr>
          <w:rFonts w:ascii="Times New Roman" w:hAnsi="Times New Roman"/>
          <w:color w:val="0070C0"/>
          <w:spacing w:val="-4"/>
          <w:sz w:val="28"/>
          <w:szCs w:val="28"/>
        </w:rPr>
      </w:pPr>
    </w:p>
    <w:p w14:paraId="2AAF9F44" w14:textId="77777777" w:rsidR="00F672BF" w:rsidRPr="001C22CF" w:rsidRDefault="00F672BF" w:rsidP="00F672BF">
      <w:pPr>
        <w:shd w:val="clear" w:color="auto" w:fill="FFFFFF"/>
        <w:ind w:right="5"/>
        <w:jc w:val="center"/>
        <w:rPr>
          <w:rFonts w:ascii="Times New Roman" w:hAnsi="Times New Roman"/>
          <w:color w:val="0070C0"/>
          <w:spacing w:val="-4"/>
          <w:sz w:val="28"/>
          <w:szCs w:val="28"/>
        </w:rPr>
      </w:pPr>
    </w:p>
    <w:p w14:paraId="2E7DC4B4" w14:textId="77777777" w:rsidR="00F672BF" w:rsidRPr="001C22CF" w:rsidRDefault="00F672BF" w:rsidP="00F672BF">
      <w:pPr>
        <w:shd w:val="clear" w:color="auto" w:fill="FFFFFF"/>
        <w:ind w:right="5"/>
        <w:jc w:val="center"/>
        <w:rPr>
          <w:rFonts w:ascii="Times New Roman" w:hAnsi="Times New Roman"/>
          <w:color w:val="0070C0"/>
          <w:spacing w:val="-4"/>
          <w:sz w:val="28"/>
          <w:szCs w:val="28"/>
        </w:rPr>
      </w:pPr>
    </w:p>
    <w:p w14:paraId="29EFEE6E" w14:textId="77777777" w:rsidR="00F672BF" w:rsidRPr="001C22CF" w:rsidRDefault="00F672BF" w:rsidP="00F672BF">
      <w:pPr>
        <w:shd w:val="clear" w:color="auto" w:fill="FFFFFF"/>
        <w:ind w:right="5"/>
        <w:jc w:val="center"/>
        <w:rPr>
          <w:rFonts w:ascii="Times New Roman" w:hAnsi="Times New Roman"/>
          <w:color w:val="0070C0"/>
          <w:spacing w:val="-4"/>
          <w:sz w:val="28"/>
          <w:szCs w:val="28"/>
        </w:rPr>
      </w:pPr>
    </w:p>
    <w:p w14:paraId="749ABEE9" w14:textId="77777777" w:rsidR="00F672BF" w:rsidRPr="001C22CF" w:rsidRDefault="00F672BF" w:rsidP="00F672BF">
      <w:pPr>
        <w:shd w:val="clear" w:color="auto" w:fill="FFFFFF"/>
        <w:ind w:right="5"/>
        <w:jc w:val="center"/>
        <w:rPr>
          <w:rFonts w:ascii="Times New Roman" w:hAnsi="Times New Roman"/>
          <w:color w:val="0070C0"/>
          <w:spacing w:val="-4"/>
          <w:sz w:val="28"/>
          <w:szCs w:val="28"/>
        </w:rPr>
      </w:pPr>
    </w:p>
    <w:p w14:paraId="6F9ADF63" w14:textId="77777777" w:rsidR="00F672BF" w:rsidRPr="001C22CF" w:rsidRDefault="00F672BF" w:rsidP="00F672BF">
      <w:pPr>
        <w:shd w:val="clear" w:color="auto" w:fill="FFFFFF"/>
        <w:ind w:right="5"/>
        <w:jc w:val="center"/>
        <w:rPr>
          <w:rFonts w:ascii="Times New Roman" w:hAnsi="Times New Roman"/>
          <w:color w:val="0070C0"/>
          <w:spacing w:val="-4"/>
          <w:sz w:val="28"/>
          <w:szCs w:val="28"/>
        </w:rPr>
      </w:pPr>
    </w:p>
    <w:p w14:paraId="2378C4CA" w14:textId="77777777" w:rsidR="00F672BF" w:rsidRPr="001C22CF" w:rsidRDefault="00F672BF" w:rsidP="00F672BF">
      <w:pPr>
        <w:shd w:val="clear" w:color="auto" w:fill="FFFFFF"/>
        <w:ind w:right="5"/>
        <w:jc w:val="center"/>
        <w:rPr>
          <w:rFonts w:ascii="Times New Roman" w:hAnsi="Times New Roman"/>
          <w:color w:val="0070C0"/>
          <w:spacing w:val="-4"/>
          <w:sz w:val="28"/>
          <w:szCs w:val="28"/>
        </w:rPr>
      </w:pPr>
    </w:p>
    <w:p w14:paraId="6B223B8B" w14:textId="77777777" w:rsidR="00F672BF" w:rsidRPr="001C22CF" w:rsidRDefault="00F672BF" w:rsidP="00F672BF">
      <w:pPr>
        <w:shd w:val="clear" w:color="auto" w:fill="FFFFFF"/>
        <w:ind w:right="5"/>
        <w:jc w:val="center"/>
        <w:rPr>
          <w:rFonts w:ascii="Times New Roman" w:hAnsi="Times New Roman"/>
          <w:color w:val="0070C0"/>
          <w:spacing w:val="-4"/>
          <w:sz w:val="28"/>
          <w:szCs w:val="28"/>
        </w:rPr>
      </w:pPr>
    </w:p>
    <w:p w14:paraId="1B532C40" w14:textId="77777777" w:rsidR="00F672BF" w:rsidRPr="001C22CF" w:rsidRDefault="00F672BF" w:rsidP="00F672BF">
      <w:pPr>
        <w:shd w:val="clear" w:color="auto" w:fill="FFFFFF"/>
        <w:ind w:right="5"/>
        <w:jc w:val="center"/>
        <w:rPr>
          <w:rFonts w:ascii="Times New Roman" w:hAnsi="Times New Roman"/>
          <w:color w:val="0070C0"/>
          <w:spacing w:val="-4"/>
          <w:sz w:val="28"/>
          <w:szCs w:val="28"/>
        </w:rPr>
      </w:pPr>
    </w:p>
    <w:p w14:paraId="60D54454" w14:textId="77777777" w:rsidR="00F672BF" w:rsidRPr="001C22CF" w:rsidRDefault="00F672BF" w:rsidP="00F672BF">
      <w:pPr>
        <w:shd w:val="clear" w:color="auto" w:fill="FFFFFF"/>
        <w:ind w:right="5"/>
        <w:jc w:val="center"/>
        <w:rPr>
          <w:rFonts w:ascii="Times New Roman" w:hAnsi="Times New Roman"/>
          <w:b/>
          <w:color w:val="0070C0"/>
          <w:spacing w:val="-4"/>
          <w:sz w:val="28"/>
          <w:szCs w:val="28"/>
        </w:rPr>
      </w:pPr>
    </w:p>
    <w:p w14:paraId="70AB2361" w14:textId="77777777" w:rsidR="00F672BF" w:rsidRDefault="00C25DFE" w:rsidP="00F672BF">
      <w:pPr>
        <w:shd w:val="clear" w:color="auto" w:fill="FFFFFF"/>
        <w:ind w:right="5"/>
        <w:jc w:val="center"/>
        <w:rPr>
          <w:rFonts w:ascii="Times New Roman" w:hAnsi="Times New Roman"/>
          <w:b/>
          <w:color w:val="0070C0"/>
          <w:spacing w:val="-4"/>
          <w:sz w:val="28"/>
          <w:szCs w:val="28"/>
        </w:rPr>
      </w:pPr>
      <w:r>
        <w:rPr>
          <w:rFonts w:ascii="Times New Roman" w:hAnsi="Times New Roman"/>
          <w:b/>
          <w:color w:val="0070C0"/>
          <w:spacing w:val="-4"/>
          <w:sz w:val="28"/>
          <w:szCs w:val="28"/>
        </w:rPr>
        <w:t>с</w:t>
      </w:r>
      <w:r w:rsidR="00F672BF" w:rsidRPr="001C22CF">
        <w:rPr>
          <w:rFonts w:ascii="Times New Roman" w:hAnsi="Times New Roman"/>
          <w:b/>
          <w:color w:val="0070C0"/>
          <w:spacing w:val="-4"/>
          <w:sz w:val="28"/>
          <w:szCs w:val="28"/>
        </w:rPr>
        <w:t xml:space="preserve">. </w:t>
      </w:r>
      <w:r>
        <w:rPr>
          <w:rFonts w:ascii="Times New Roman" w:hAnsi="Times New Roman"/>
          <w:b/>
          <w:color w:val="0070C0"/>
          <w:spacing w:val="-4"/>
          <w:sz w:val="28"/>
          <w:szCs w:val="28"/>
        </w:rPr>
        <w:t>Леваши</w:t>
      </w:r>
      <w:r w:rsidR="00F672BF" w:rsidRPr="001C22CF">
        <w:rPr>
          <w:rFonts w:ascii="Times New Roman" w:hAnsi="Times New Roman"/>
          <w:b/>
          <w:color w:val="0070C0"/>
          <w:spacing w:val="-4"/>
          <w:sz w:val="28"/>
          <w:szCs w:val="28"/>
        </w:rPr>
        <w:t>, 201</w:t>
      </w:r>
      <w:r>
        <w:rPr>
          <w:rFonts w:ascii="Times New Roman" w:hAnsi="Times New Roman"/>
          <w:b/>
          <w:color w:val="0070C0"/>
          <w:spacing w:val="-4"/>
          <w:sz w:val="28"/>
          <w:szCs w:val="28"/>
        </w:rPr>
        <w:t>3</w:t>
      </w:r>
      <w:r w:rsidR="00F672BF" w:rsidRPr="001C22CF">
        <w:rPr>
          <w:rFonts w:ascii="Times New Roman" w:hAnsi="Times New Roman"/>
          <w:b/>
          <w:color w:val="0070C0"/>
          <w:spacing w:val="-4"/>
          <w:sz w:val="28"/>
          <w:szCs w:val="28"/>
        </w:rPr>
        <w:t xml:space="preserve"> год</w:t>
      </w:r>
    </w:p>
    <w:p w14:paraId="70792A69" w14:textId="77777777" w:rsidR="002458A5" w:rsidRDefault="002458A5" w:rsidP="00F672BF">
      <w:pPr>
        <w:shd w:val="clear" w:color="auto" w:fill="FFFFFF"/>
        <w:ind w:right="5"/>
        <w:jc w:val="center"/>
        <w:rPr>
          <w:rFonts w:ascii="Times New Roman" w:hAnsi="Times New Roman"/>
          <w:b/>
          <w:color w:val="0070C0"/>
          <w:spacing w:val="-4"/>
          <w:sz w:val="28"/>
          <w:szCs w:val="28"/>
        </w:rPr>
      </w:pPr>
    </w:p>
    <w:p w14:paraId="735CE6D1" w14:textId="77777777" w:rsidR="002458A5" w:rsidRDefault="002458A5" w:rsidP="00F672BF">
      <w:pPr>
        <w:shd w:val="clear" w:color="auto" w:fill="FFFFFF"/>
        <w:ind w:right="5"/>
        <w:jc w:val="center"/>
        <w:rPr>
          <w:rFonts w:ascii="Times New Roman" w:hAnsi="Times New Roman"/>
          <w:b/>
          <w:color w:val="0070C0"/>
          <w:spacing w:val="-4"/>
          <w:sz w:val="28"/>
          <w:szCs w:val="28"/>
        </w:rPr>
      </w:pPr>
    </w:p>
    <w:p w14:paraId="4E0FD6B0" w14:textId="77777777" w:rsidR="002458A5" w:rsidRDefault="002458A5" w:rsidP="00F672BF">
      <w:pPr>
        <w:shd w:val="clear" w:color="auto" w:fill="FFFFFF"/>
        <w:ind w:right="5"/>
        <w:jc w:val="center"/>
        <w:rPr>
          <w:rFonts w:ascii="Times New Roman" w:hAnsi="Times New Roman"/>
          <w:b/>
          <w:color w:val="0070C0"/>
          <w:spacing w:val="-4"/>
          <w:sz w:val="28"/>
          <w:szCs w:val="28"/>
        </w:rPr>
      </w:pPr>
    </w:p>
    <w:p w14:paraId="50ABF408" w14:textId="77777777" w:rsidR="002458A5" w:rsidRDefault="002458A5" w:rsidP="00F672BF">
      <w:pPr>
        <w:shd w:val="clear" w:color="auto" w:fill="FFFFFF"/>
        <w:ind w:right="5"/>
        <w:jc w:val="center"/>
        <w:rPr>
          <w:rFonts w:ascii="Times New Roman" w:hAnsi="Times New Roman"/>
          <w:b/>
          <w:color w:val="0070C0"/>
          <w:spacing w:val="-4"/>
          <w:sz w:val="28"/>
          <w:szCs w:val="28"/>
        </w:rPr>
      </w:pPr>
    </w:p>
    <w:p w14:paraId="6FBDA56E" w14:textId="77777777" w:rsidR="002458A5" w:rsidRPr="001C22CF" w:rsidRDefault="002458A5" w:rsidP="00F672BF">
      <w:pPr>
        <w:shd w:val="clear" w:color="auto" w:fill="FFFFFF"/>
        <w:ind w:right="5"/>
        <w:jc w:val="center"/>
        <w:rPr>
          <w:rFonts w:ascii="Times New Roman" w:hAnsi="Times New Roman"/>
          <w:b/>
          <w:color w:val="0070C0"/>
          <w:spacing w:val="-4"/>
          <w:sz w:val="28"/>
          <w:szCs w:val="28"/>
        </w:rPr>
      </w:pPr>
    </w:p>
    <w:p w14:paraId="59805496" w14:textId="77777777" w:rsidR="004D3393" w:rsidRPr="001C22CF" w:rsidRDefault="004D3393" w:rsidP="00F672BF">
      <w:pPr>
        <w:shd w:val="clear" w:color="auto" w:fill="FFFFFF"/>
        <w:ind w:right="5"/>
        <w:jc w:val="center"/>
        <w:rPr>
          <w:rFonts w:ascii="Times New Roman" w:hAnsi="Times New Roman"/>
          <w:b/>
          <w:color w:val="0070C0"/>
          <w:spacing w:val="-4"/>
          <w:sz w:val="28"/>
          <w:szCs w:val="28"/>
        </w:rPr>
      </w:pPr>
    </w:p>
    <w:p w14:paraId="2B39E06D" w14:textId="77777777" w:rsidR="00F672BF" w:rsidRPr="001C22CF" w:rsidRDefault="00F672BF" w:rsidP="00F672BF">
      <w:pPr>
        <w:pStyle w:val="a7"/>
        <w:spacing w:line="240" w:lineRule="auto"/>
        <w:ind w:left="709"/>
        <w:jc w:val="center"/>
        <w:rPr>
          <w:rFonts w:ascii="Times New Roman" w:hAnsi="Times New Roman"/>
          <w:b/>
          <w:sz w:val="24"/>
          <w:szCs w:val="24"/>
        </w:rPr>
      </w:pPr>
      <w:r w:rsidRPr="001C22CF">
        <w:rPr>
          <w:rFonts w:ascii="Times New Roman" w:hAnsi="Times New Roman"/>
          <w:b/>
          <w:sz w:val="24"/>
          <w:szCs w:val="24"/>
        </w:rPr>
        <w:t>СОДЕРЖАНИЕ ПРОГРАММЫ</w:t>
      </w:r>
    </w:p>
    <w:p w14:paraId="66637895" w14:textId="77777777" w:rsidR="0043010B" w:rsidRPr="001C22CF" w:rsidRDefault="0043010B" w:rsidP="0043010B">
      <w:pPr>
        <w:rPr>
          <w:rFonts w:ascii="Times New Roman" w:hAnsi="Times New Roman"/>
        </w:rPr>
      </w:pPr>
      <w:r w:rsidRPr="001C22CF">
        <w:rPr>
          <w:rFonts w:ascii="Times New Roman" w:hAnsi="Times New Roman"/>
        </w:rPr>
        <w:t>Паспорт Программы………………………………………………………………….…………….</w:t>
      </w:r>
      <w:r w:rsidR="000D3C75" w:rsidRPr="001C22CF">
        <w:rPr>
          <w:rFonts w:ascii="Times New Roman" w:hAnsi="Times New Roman"/>
        </w:rPr>
        <w:t>…</w:t>
      </w:r>
      <w:r w:rsidR="00322D3C" w:rsidRPr="001C22CF">
        <w:rPr>
          <w:rFonts w:ascii="Times New Roman" w:hAnsi="Times New Roman"/>
        </w:rPr>
        <w:t>…</w:t>
      </w:r>
      <w:r w:rsidR="000D3C75" w:rsidRPr="001C22CF">
        <w:rPr>
          <w:rFonts w:ascii="Times New Roman" w:hAnsi="Times New Roman"/>
        </w:rPr>
        <w:t>..3</w:t>
      </w:r>
    </w:p>
    <w:p w14:paraId="1115D4CF" w14:textId="5B4D583C" w:rsidR="00F672BF" w:rsidRPr="001C22CF" w:rsidRDefault="00F672BF" w:rsidP="00463B94">
      <w:pPr>
        <w:pStyle w:val="21"/>
        <w:spacing w:line="240" w:lineRule="auto"/>
        <w:ind w:right="-23"/>
        <w:rPr>
          <w:b/>
          <w:sz w:val="24"/>
          <w:szCs w:val="24"/>
        </w:rPr>
      </w:pPr>
      <w:r w:rsidRPr="001C22CF">
        <w:rPr>
          <w:sz w:val="28"/>
          <w:szCs w:val="28"/>
        </w:rPr>
        <w:t xml:space="preserve"> </w:t>
      </w:r>
      <w:r w:rsidRPr="001C22CF">
        <w:rPr>
          <w:lang w:val="en-US"/>
        </w:rPr>
        <w:t>I</w:t>
      </w:r>
      <w:r w:rsidRPr="001C22CF">
        <w:t xml:space="preserve">. Программа социально – экономического развития </w:t>
      </w:r>
      <w:r w:rsidR="00724AF1" w:rsidRPr="001C22CF">
        <w:t>Муниципального района «Левашинский район»  Республики Дагестан</w:t>
      </w:r>
      <w:r w:rsidRPr="001C22CF">
        <w:t xml:space="preserve">на </w:t>
      </w:r>
      <w:r w:rsidR="00662897">
        <w:t>2013-</w:t>
      </w:r>
      <w:r w:rsidR="003E5BF8">
        <w:t>2023</w:t>
      </w:r>
      <w:r w:rsidR="00462688" w:rsidRPr="001C22CF">
        <w:t xml:space="preserve"> годы…</w:t>
      </w:r>
      <w:r w:rsidR="00425351" w:rsidRPr="001C22CF">
        <w:t>.</w:t>
      </w:r>
      <w:r w:rsidR="00462688" w:rsidRPr="001C22CF">
        <w:t>…</w:t>
      </w:r>
      <w:r w:rsidR="00322D3C" w:rsidRPr="001C22CF">
        <w:t>….</w:t>
      </w:r>
      <w:r w:rsidRPr="001C22CF">
        <w:t xml:space="preserve"> </w:t>
      </w:r>
      <w:r w:rsidR="000D3C75" w:rsidRPr="001C22CF">
        <w:t>..</w:t>
      </w:r>
      <w:r w:rsidR="000D3C75" w:rsidRPr="001C22CF">
        <w:rPr>
          <w:sz w:val="24"/>
          <w:szCs w:val="24"/>
        </w:rPr>
        <w:t>3</w:t>
      </w:r>
    </w:p>
    <w:p w14:paraId="0D91B32A" w14:textId="77777777" w:rsidR="00F672BF" w:rsidRPr="001C22CF" w:rsidRDefault="00F672BF" w:rsidP="00F672BF">
      <w:pPr>
        <w:jc w:val="both"/>
        <w:rPr>
          <w:rFonts w:ascii="Times New Roman" w:hAnsi="Times New Roman"/>
          <w:i/>
        </w:rPr>
      </w:pPr>
      <w:r w:rsidRPr="001C22CF">
        <w:rPr>
          <w:rFonts w:ascii="Times New Roman" w:hAnsi="Times New Roman"/>
          <w:b/>
        </w:rPr>
        <w:t xml:space="preserve">       1. Характеристика социально-экономического положения и основные проблемы развития</w:t>
      </w:r>
      <w:r w:rsidRPr="001C22CF">
        <w:rPr>
          <w:rFonts w:ascii="Times New Roman" w:hAnsi="Times New Roman"/>
        </w:rPr>
        <w:t xml:space="preserve">  …………………………………………………</w:t>
      </w:r>
      <w:r w:rsidR="00F56242" w:rsidRPr="001C22CF">
        <w:rPr>
          <w:rFonts w:ascii="Times New Roman" w:hAnsi="Times New Roman"/>
        </w:rPr>
        <w:t>……………………………………………</w:t>
      </w:r>
      <w:r w:rsidRPr="001C22CF">
        <w:rPr>
          <w:rFonts w:ascii="Times New Roman" w:hAnsi="Times New Roman"/>
        </w:rPr>
        <w:t>……</w:t>
      </w:r>
      <w:r w:rsidR="00322D3C" w:rsidRPr="001C22CF">
        <w:rPr>
          <w:rFonts w:ascii="Times New Roman" w:hAnsi="Times New Roman"/>
        </w:rPr>
        <w:t>.</w:t>
      </w:r>
      <w:r w:rsidR="00D64EA9" w:rsidRPr="001C22CF">
        <w:rPr>
          <w:rFonts w:ascii="Times New Roman" w:hAnsi="Times New Roman"/>
        </w:rPr>
        <w:t xml:space="preserve">  </w:t>
      </w:r>
      <w:r w:rsidR="000D3C75" w:rsidRPr="001C22CF">
        <w:rPr>
          <w:rFonts w:ascii="Times New Roman" w:hAnsi="Times New Roman"/>
        </w:rPr>
        <w:t>5</w:t>
      </w:r>
    </w:p>
    <w:p w14:paraId="2992FAF2" w14:textId="77777777" w:rsidR="00F672BF" w:rsidRPr="00581D4F" w:rsidRDefault="00F672BF" w:rsidP="00F672BF">
      <w:pPr>
        <w:jc w:val="both"/>
        <w:rPr>
          <w:rFonts w:ascii="Times New Roman" w:hAnsi="Times New Roman"/>
          <w:sz w:val="22"/>
        </w:rPr>
      </w:pPr>
      <w:r w:rsidRPr="00581D4F">
        <w:rPr>
          <w:rFonts w:ascii="Times New Roman" w:hAnsi="Times New Roman"/>
          <w:sz w:val="22"/>
        </w:rPr>
        <w:t xml:space="preserve">       1.1. Общая информация </w:t>
      </w:r>
      <w:r w:rsidR="006D05DD">
        <w:rPr>
          <w:rFonts w:ascii="Times New Roman" w:hAnsi="Times New Roman"/>
          <w:sz w:val="22"/>
        </w:rPr>
        <w:t>о Левашинском районе</w:t>
      </w:r>
      <w:r w:rsidRPr="00581D4F">
        <w:rPr>
          <w:rFonts w:ascii="Times New Roman" w:hAnsi="Times New Roman"/>
          <w:sz w:val="22"/>
        </w:rPr>
        <w:t xml:space="preserve">  (географическая справка; административно-территориальное деление, природные ресурсы)………</w:t>
      </w:r>
      <w:r w:rsidR="00F56242"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w:t>
      </w:r>
      <w:r w:rsidR="00D64EA9" w:rsidRPr="00581D4F">
        <w:rPr>
          <w:rFonts w:ascii="Times New Roman" w:hAnsi="Times New Roman"/>
          <w:sz w:val="22"/>
        </w:rPr>
        <w:t>…</w:t>
      </w:r>
      <w:r w:rsidR="000D3C75" w:rsidRPr="00581D4F">
        <w:rPr>
          <w:rFonts w:ascii="Times New Roman" w:hAnsi="Times New Roman"/>
          <w:sz w:val="22"/>
        </w:rPr>
        <w:t>5</w:t>
      </w:r>
    </w:p>
    <w:p w14:paraId="06B1E198"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1.2. Социальное развитие…………………</w:t>
      </w:r>
      <w:r w:rsidR="00F56242"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w:t>
      </w:r>
      <w:r w:rsidR="00D64EA9" w:rsidRPr="00581D4F">
        <w:rPr>
          <w:rFonts w:ascii="Times New Roman" w:hAnsi="Times New Roman"/>
          <w:sz w:val="22"/>
        </w:rPr>
        <w:t>.</w:t>
      </w:r>
      <w:r w:rsidR="00322D3C" w:rsidRPr="00581D4F">
        <w:rPr>
          <w:rFonts w:ascii="Times New Roman" w:hAnsi="Times New Roman"/>
          <w:sz w:val="22"/>
        </w:rPr>
        <w:t>8</w:t>
      </w:r>
    </w:p>
    <w:p w14:paraId="7128493A"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1.2.1.  Демографическое развитие……………</w:t>
      </w:r>
      <w:r w:rsidR="00F56242" w:rsidRPr="00581D4F">
        <w:rPr>
          <w:rFonts w:ascii="Times New Roman" w:hAnsi="Times New Roman"/>
          <w:sz w:val="22"/>
        </w:rPr>
        <w:t>……………………</w:t>
      </w:r>
      <w:r w:rsidR="00D64EA9" w:rsidRPr="00581D4F">
        <w:rPr>
          <w:rFonts w:ascii="Times New Roman" w:hAnsi="Times New Roman"/>
          <w:sz w:val="22"/>
        </w:rPr>
        <w:t>……………………………</w:t>
      </w:r>
      <w:r w:rsidR="00322D3C" w:rsidRPr="00581D4F">
        <w:rPr>
          <w:rFonts w:ascii="Times New Roman" w:hAnsi="Times New Roman"/>
          <w:sz w:val="22"/>
        </w:rPr>
        <w:t>.</w:t>
      </w:r>
      <w:r w:rsidR="00D64EA9" w:rsidRPr="00581D4F">
        <w:rPr>
          <w:rFonts w:ascii="Times New Roman" w:hAnsi="Times New Roman"/>
          <w:sz w:val="22"/>
        </w:rPr>
        <w:t>.</w:t>
      </w:r>
      <w:r w:rsidR="00322D3C" w:rsidRPr="00581D4F">
        <w:rPr>
          <w:rFonts w:ascii="Times New Roman" w:hAnsi="Times New Roman"/>
          <w:sz w:val="22"/>
        </w:rPr>
        <w:t>8</w:t>
      </w:r>
    </w:p>
    <w:p w14:paraId="318E1B13"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1.2.2.  Уровень жизни населения (рынок труда, уровень денежных доходов населения и оплата труда)……………………………………………</w:t>
      </w:r>
      <w:r w:rsidR="00F56242" w:rsidRPr="00581D4F">
        <w:rPr>
          <w:rFonts w:ascii="Times New Roman" w:hAnsi="Times New Roman"/>
          <w:sz w:val="22"/>
        </w:rPr>
        <w:t>……………………………………………</w:t>
      </w:r>
      <w:r w:rsidRPr="00581D4F">
        <w:rPr>
          <w:rFonts w:ascii="Times New Roman" w:hAnsi="Times New Roman"/>
          <w:sz w:val="22"/>
        </w:rPr>
        <w:t>…….</w:t>
      </w:r>
      <w:r w:rsidR="00D64EA9" w:rsidRPr="00581D4F">
        <w:rPr>
          <w:rFonts w:ascii="Times New Roman" w:hAnsi="Times New Roman"/>
          <w:sz w:val="22"/>
        </w:rPr>
        <w:t xml:space="preserve"> .</w:t>
      </w:r>
      <w:r w:rsidR="00322D3C" w:rsidRPr="00581D4F">
        <w:rPr>
          <w:rFonts w:ascii="Times New Roman" w:hAnsi="Times New Roman"/>
          <w:sz w:val="22"/>
        </w:rPr>
        <w:t>.8</w:t>
      </w:r>
    </w:p>
    <w:p w14:paraId="33B17C0C"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 xml:space="preserve">1.2.3.  </w:t>
      </w:r>
      <w:r w:rsidRPr="006D05DD">
        <w:rPr>
          <w:rFonts w:ascii="Times New Roman" w:hAnsi="Times New Roman"/>
          <w:sz w:val="22"/>
          <w:highlight w:val="yellow"/>
        </w:rPr>
        <w:t>Здравоохранение…</w:t>
      </w:r>
      <w:r w:rsidRPr="00581D4F">
        <w:rPr>
          <w:rFonts w:ascii="Times New Roman" w:hAnsi="Times New Roman"/>
          <w:sz w:val="22"/>
        </w:rPr>
        <w:t>………………</w:t>
      </w:r>
      <w:r w:rsidR="00F56242" w:rsidRPr="00581D4F">
        <w:rPr>
          <w:rFonts w:ascii="Times New Roman" w:hAnsi="Times New Roman"/>
          <w:sz w:val="22"/>
        </w:rPr>
        <w:t>…………………...</w:t>
      </w:r>
      <w:r w:rsidR="00D64EA9" w:rsidRPr="00581D4F">
        <w:rPr>
          <w:rFonts w:ascii="Times New Roman" w:hAnsi="Times New Roman"/>
          <w:sz w:val="22"/>
        </w:rPr>
        <w:t>………………………………….  1</w:t>
      </w:r>
      <w:r w:rsidR="00322D3C" w:rsidRPr="00581D4F">
        <w:rPr>
          <w:rFonts w:ascii="Times New Roman" w:hAnsi="Times New Roman"/>
          <w:sz w:val="22"/>
        </w:rPr>
        <w:t>0</w:t>
      </w:r>
    </w:p>
    <w:p w14:paraId="3AF0B186"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1.2.4.  Физическая культура и спорт………………………………………</w:t>
      </w:r>
      <w:r w:rsidR="00D64EA9" w:rsidRPr="00581D4F">
        <w:rPr>
          <w:rFonts w:ascii="Times New Roman" w:hAnsi="Times New Roman"/>
          <w:sz w:val="22"/>
        </w:rPr>
        <w:t>……………………1</w:t>
      </w:r>
      <w:r w:rsidR="00322D3C" w:rsidRPr="00581D4F">
        <w:rPr>
          <w:rFonts w:ascii="Times New Roman" w:hAnsi="Times New Roman"/>
          <w:sz w:val="22"/>
        </w:rPr>
        <w:t>2</w:t>
      </w:r>
    </w:p>
    <w:p w14:paraId="3ED7415D" w14:textId="77777777" w:rsidR="00F672BF" w:rsidRPr="00581D4F" w:rsidRDefault="00581D4F" w:rsidP="00F672BF">
      <w:pPr>
        <w:ind w:firstLine="540"/>
        <w:jc w:val="both"/>
        <w:rPr>
          <w:rFonts w:ascii="Times New Roman" w:hAnsi="Times New Roman"/>
          <w:sz w:val="22"/>
        </w:rPr>
      </w:pPr>
      <w:r>
        <w:rPr>
          <w:rFonts w:ascii="Times New Roman" w:hAnsi="Times New Roman"/>
          <w:sz w:val="22"/>
        </w:rPr>
        <w:t xml:space="preserve">1.2.5. </w:t>
      </w:r>
      <w:r w:rsidR="00F672BF" w:rsidRPr="00581D4F">
        <w:rPr>
          <w:rFonts w:ascii="Times New Roman" w:hAnsi="Times New Roman"/>
          <w:sz w:val="22"/>
        </w:rPr>
        <w:t>Молодежная политика………………………………………………</w:t>
      </w:r>
      <w:r w:rsidR="00D64EA9" w:rsidRPr="00581D4F">
        <w:rPr>
          <w:rFonts w:ascii="Times New Roman" w:hAnsi="Times New Roman"/>
          <w:sz w:val="22"/>
        </w:rPr>
        <w:t>……………………...</w:t>
      </w:r>
      <w:r w:rsidR="00322D3C" w:rsidRPr="00581D4F">
        <w:rPr>
          <w:rFonts w:ascii="Times New Roman" w:hAnsi="Times New Roman"/>
          <w:sz w:val="22"/>
        </w:rPr>
        <w:t>14</w:t>
      </w:r>
    </w:p>
    <w:p w14:paraId="62F364E6" w14:textId="77777777" w:rsidR="00F672BF" w:rsidRPr="00581D4F" w:rsidRDefault="00581D4F" w:rsidP="00F672BF">
      <w:pPr>
        <w:ind w:firstLine="540"/>
        <w:jc w:val="both"/>
        <w:rPr>
          <w:rFonts w:ascii="Times New Roman" w:hAnsi="Times New Roman"/>
          <w:sz w:val="22"/>
        </w:rPr>
      </w:pPr>
      <w:r>
        <w:rPr>
          <w:rFonts w:ascii="Times New Roman" w:hAnsi="Times New Roman"/>
          <w:sz w:val="22"/>
        </w:rPr>
        <w:t xml:space="preserve">1.2.6. </w:t>
      </w:r>
      <w:r w:rsidR="00F672BF" w:rsidRPr="00581D4F">
        <w:rPr>
          <w:rFonts w:ascii="Times New Roman" w:hAnsi="Times New Roman"/>
          <w:sz w:val="22"/>
        </w:rPr>
        <w:t>Образование…………………………………………………………</w:t>
      </w:r>
      <w:r w:rsidR="00322D3C" w:rsidRPr="00581D4F">
        <w:rPr>
          <w:rFonts w:ascii="Times New Roman" w:hAnsi="Times New Roman"/>
          <w:sz w:val="22"/>
        </w:rPr>
        <w:t>………………………15</w:t>
      </w:r>
    </w:p>
    <w:p w14:paraId="2E72BCC6" w14:textId="77777777" w:rsidR="00F672BF" w:rsidRPr="00581D4F" w:rsidRDefault="00581D4F" w:rsidP="00F672BF">
      <w:pPr>
        <w:ind w:firstLine="540"/>
        <w:jc w:val="both"/>
        <w:rPr>
          <w:rFonts w:ascii="Times New Roman" w:hAnsi="Times New Roman"/>
          <w:sz w:val="22"/>
        </w:rPr>
      </w:pPr>
      <w:r>
        <w:rPr>
          <w:rFonts w:ascii="Times New Roman" w:hAnsi="Times New Roman"/>
          <w:sz w:val="22"/>
        </w:rPr>
        <w:t xml:space="preserve">1.2.7. </w:t>
      </w:r>
      <w:r w:rsidR="00F672BF" w:rsidRPr="00581D4F">
        <w:rPr>
          <w:rFonts w:ascii="Times New Roman" w:hAnsi="Times New Roman"/>
          <w:sz w:val="22"/>
        </w:rPr>
        <w:t>Культура</w:t>
      </w:r>
      <w:r w:rsidR="00D64EA9" w:rsidRPr="00581D4F">
        <w:rPr>
          <w:rFonts w:ascii="Times New Roman" w:hAnsi="Times New Roman"/>
          <w:sz w:val="22"/>
        </w:rPr>
        <w:t xml:space="preserve">  </w:t>
      </w:r>
      <w:r w:rsidR="00F672BF" w:rsidRPr="00581D4F">
        <w:rPr>
          <w:rFonts w:ascii="Times New Roman" w:hAnsi="Times New Roman"/>
          <w:sz w:val="22"/>
        </w:rPr>
        <w:t>……………………………………………………………</w:t>
      </w:r>
      <w:r w:rsidR="00D64EA9" w:rsidRPr="00581D4F">
        <w:rPr>
          <w:rFonts w:ascii="Times New Roman" w:hAnsi="Times New Roman"/>
          <w:sz w:val="22"/>
        </w:rPr>
        <w:t>………………………</w:t>
      </w:r>
      <w:r w:rsidR="00322D3C" w:rsidRPr="00581D4F">
        <w:rPr>
          <w:rFonts w:ascii="Times New Roman" w:hAnsi="Times New Roman"/>
          <w:sz w:val="22"/>
        </w:rPr>
        <w:t>18</w:t>
      </w:r>
    </w:p>
    <w:p w14:paraId="02C0BD05" w14:textId="77777777" w:rsidR="00D64EA9" w:rsidRPr="00581D4F" w:rsidRDefault="00F672BF" w:rsidP="00F672BF">
      <w:pPr>
        <w:ind w:firstLine="540"/>
        <w:jc w:val="both"/>
        <w:rPr>
          <w:rFonts w:ascii="Times New Roman" w:hAnsi="Times New Roman"/>
          <w:sz w:val="22"/>
        </w:rPr>
      </w:pPr>
      <w:r w:rsidRPr="00581D4F">
        <w:rPr>
          <w:rFonts w:ascii="Times New Roman" w:hAnsi="Times New Roman"/>
          <w:sz w:val="22"/>
        </w:rPr>
        <w:t xml:space="preserve">1.2.8.  Социальная поддержка населения ………………………………. </w:t>
      </w:r>
      <w:r w:rsidR="00D64EA9" w:rsidRPr="00581D4F">
        <w:rPr>
          <w:rFonts w:ascii="Times New Roman" w:hAnsi="Times New Roman"/>
          <w:sz w:val="22"/>
        </w:rPr>
        <w:t>………………………2</w:t>
      </w:r>
      <w:r w:rsidR="00322D3C" w:rsidRPr="00581D4F">
        <w:rPr>
          <w:rFonts w:ascii="Times New Roman" w:hAnsi="Times New Roman"/>
          <w:sz w:val="22"/>
        </w:rPr>
        <w:t>0</w:t>
      </w:r>
    </w:p>
    <w:p w14:paraId="37200810"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 xml:space="preserve">1.2.9.  Экологическая ситуация и природоохранная деятельность </w:t>
      </w:r>
      <w:r w:rsidR="00D64EA9" w:rsidRPr="00581D4F">
        <w:rPr>
          <w:rFonts w:ascii="Times New Roman" w:hAnsi="Times New Roman"/>
          <w:sz w:val="22"/>
        </w:rPr>
        <w:t>……………………………</w:t>
      </w:r>
      <w:r w:rsidR="00322D3C" w:rsidRPr="00581D4F">
        <w:rPr>
          <w:rFonts w:ascii="Times New Roman" w:hAnsi="Times New Roman"/>
          <w:sz w:val="22"/>
        </w:rPr>
        <w:t>2</w:t>
      </w:r>
      <w:r w:rsidR="00D64EA9" w:rsidRPr="00581D4F">
        <w:rPr>
          <w:rFonts w:ascii="Times New Roman" w:hAnsi="Times New Roman"/>
          <w:sz w:val="22"/>
        </w:rPr>
        <w:t>3</w:t>
      </w:r>
    </w:p>
    <w:p w14:paraId="62E21DD6" w14:textId="77777777" w:rsidR="00F672BF" w:rsidRPr="00581D4F" w:rsidRDefault="00581D4F" w:rsidP="00F672BF">
      <w:pPr>
        <w:ind w:firstLine="540"/>
        <w:jc w:val="both"/>
        <w:rPr>
          <w:rFonts w:ascii="Times New Roman" w:hAnsi="Times New Roman"/>
          <w:sz w:val="22"/>
        </w:rPr>
      </w:pPr>
      <w:r>
        <w:rPr>
          <w:rFonts w:ascii="Times New Roman" w:hAnsi="Times New Roman"/>
          <w:sz w:val="22"/>
        </w:rPr>
        <w:t xml:space="preserve">1.2.10. </w:t>
      </w:r>
      <w:r w:rsidR="00F672BF" w:rsidRPr="00581D4F">
        <w:rPr>
          <w:rFonts w:ascii="Times New Roman" w:hAnsi="Times New Roman"/>
          <w:sz w:val="22"/>
        </w:rPr>
        <w:t>Обеспечение общественного порядка…………………………</w:t>
      </w:r>
      <w:r w:rsidR="00D64EA9" w:rsidRPr="00581D4F">
        <w:rPr>
          <w:rFonts w:ascii="Times New Roman" w:hAnsi="Times New Roman"/>
          <w:sz w:val="22"/>
        </w:rPr>
        <w:t>…………………………</w:t>
      </w:r>
      <w:r w:rsidR="00322D3C" w:rsidRPr="00581D4F">
        <w:rPr>
          <w:rFonts w:ascii="Times New Roman" w:hAnsi="Times New Roman"/>
          <w:sz w:val="22"/>
        </w:rPr>
        <w:t>2</w:t>
      </w:r>
      <w:r w:rsidR="00D64EA9" w:rsidRPr="00581D4F">
        <w:rPr>
          <w:rFonts w:ascii="Times New Roman" w:hAnsi="Times New Roman"/>
          <w:sz w:val="22"/>
        </w:rPr>
        <w:t>3</w:t>
      </w:r>
    </w:p>
    <w:p w14:paraId="179F8B4A" w14:textId="77777777" w:rsidR="00F672BF" w:rsidRPr="00581D4F" w:rsidRDefault="00581D4F" w:rsidP="00F672BF">
      <w:pPr>
        <w:ind w:firstLine="540"/>
        <w:jc w:val="both"/>
        <w:rPr>
          <w:rFonts w:ascii="Times New Roman" w:hAnsi="Times New Roman"/>
          <w:sz w:val="22"/>
        </w:rPr>
      </w:pPr>
      <w:r>
        <w:rPr>
          <w:rFonts w:ascii="Times New Roman" w:hAnsi="Times New Roman"/>
          <w:sz w:val="22"/>
        </w:rPr>
        <w:t>1.3.</w:t>
      </w:r>
      <w:r w:rsidR="00F672BF" w:rsidRPr="00581D4F">
        <w:rPr>
          <w:rFonts w:ascii="Times New Roman" w:hAnsi="Times New Roman"/>
          <w:sz w:val="22"/>
        </w:rPr>
        <w:t>Экономическое и инфраструктурное развитие……………………</w:t>
      </w:r>
      <w:r w:rsidR="00D64EA9" w:rsidRPr="00581D4F">
        <w:rPr>
          <w:rFonts w:ascii="Times New Roman" w:hAnsi="Times New Roman"/>
          <w:sz w:val="22"/>
        </w:rPr>
        <w:t>………………………...</w:t>
      </w:r>
      <w:r w:rsidR="00322D3C" w:rsidRPr="00581D4F">
        <w:rPr>
          <w:rFonts w:ascii="Times New Roman" w:hAnsi="Times New Roman"/>
          <w:sz w:val="22"/>
        </w:rPr>
        <w:t>24</w:t>
      </w:r>
    </w:p>
    <w:p w14:paraId="5EAF429D" w14:textId="77777777" w:rsidR="00F672BF" w:rsidRPr="00581D4F" w:rsidRDefault="00581D4F" w:rsidP="00F672BF">
      <w:pPr>
        <w:ind w:firstLine="540"/>
        <w:jc w:val="both"/>
        <w:rPr>
          <w:rFonts w:ascii="Times New Roman" w:hAnsi="Times New Roman"/>
          <w:sz w:val="22"/>
        </w:rPr>
      </w:pPr>
      <w:r>
        <w:rPr>
          <w:rFonts w:ascii="Times New Roman" w:hAnsi="Times New Roman"/>
          <w:sz w:val="22"/>
        </w:rPr>
        <w:t>1.3.1.</w:t>
      </w:r>
      <w:r w:rsidR="00F672BF" w:rsidRPr="00581D4F">
        <w:rPr>
          <w:rFonts w:ascii="Times New Roman" w:hAnsi="Times New Roman"/>
          <w:sz w:val="22"/>
        </w:rPr>
        <w:t>Промышленность……………………………………………………</w:t>
      </w:r>
      <w:r w:rsidR="00322D3C" w:rsidRPr="00581D4F">
        <w:rPr>
          <w:rFonts w:ascii="Times New Roman" w:hAnsi="Times New Roman"/>
          <w:sz w:val="22"/>
        </w:rPr>
        <w:t>………………………</w:t>
      </w:r>
      <w:r w:rsidR="0065202F" w:rsidRPr="00581D4F">
        <w:rPr>
          <w:rFonts w:ascii="Times New Roman" w:hAnsi="Times New Roman"/>
          <w:sz w:val="22"/>
        </w:rPr>
        <w:t>2</w:t>
      </w:r>
      <w:r w:rsidR="00322D3C" w:rsidRPr="00581D4F">
        <w:rPr>
          <w:rFonts w:ascii="Times New Roman" w:hAnsi="Times New Roman"/>
          <w:sz w:val="22"/>
        </w:rPr>
        <w:t>4</w:t>
      </w:r>
    </w:p>
    <w:p w14:paraId="049B6BBD" w14:textId="77777777" w:rsidR="00D64EA9" w:rsidRPr="00581D4F" w:rsidRDefault="00F672BF" w:rsidP="00F672BF">
      <w:pPr>
        <w:ind w:firstLine="540"/>
        <w:jc w:val="both"/>
        <w:rPr>
          <w:rFonts w:ascii="Times New Roman" w:hAnsi="Times New Roman"/>
          <w:sz w:val="22"/>
        </w:rPr>
      </w:pPr>
      <w:r w:rsidRPr="00581D4F">
        <w:rPr>
          <w:rFonts w:ascii="Times New Roman" w:hAnsi="Times New Roman"/>
          <w:sz w:val="22"/>
        </w:rPr>
        <w:t>1.3.2. Сельское хозяйство…………………………………………………</w:t>
      </w:r>
      <w:r w:rsidR="00D64EA9" w:rsidRPr="00581D4F">
        <w:rPr>
          <w:rFonts w:ascii="Times New Roman" w:hAnsi="Times New Roman"/>
          <w:sz w:val="22"/>
        </w:rPr>
        <w:t>……………………..</w:t>
      </w:r>
      <w:r w:rsidR="00322D3C" w:rsidRPr="00581D4F">
        <w:rPr>
          <w:rFonts w:ascii="Times New Roman" w:hAnsi="Times New Roman"/>
          <w:sz w:val="22"/>
        </w:rPr>
        <w:t>26</w:t>
      </w:r>
    </w:p>
    <w:p w14:paraId="5980D7F3"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.3.3. Строительство / Жилищное строительство………………………</w:t>
      </w:r>
      <w:r w:rsidR="00D64EA9" w:rsidRPr="00581D4F">
        <w:rPr>
          <w:rFonts w:ascii="Times New Roman" w:hAnsi="Times New Roman"/>
          <w:sz w:val="22"/>
        </w:rPr>
        <w:t>………………………..</w:t>
      </w:r>
      <w:r w:rsidR="00322D3C" w:rsidRPr="00581D4F">
        <w:rPr>
          <w:rFonts w:ascii="Times New Roman" w:hAnsi="Times New Roman"/>
          <w:sz w:val="22"/>
        </w:rPr>
        <w:t>29</w:t>
      </w:r>
    </w:p>
    <w:p w14:paraId="3EE95826"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1.3.4. Транспорт, связь, дорожное хозяйство……………………………</w:t>
      </w:r>
      <w:r w:rsidR="005F43DC" w:rsidRPr="00581D4F">
        <w:rPr>
          <w:rFonts w:ascii="Times New Roman" w:hAnsi="Times New Roman"/>
          <w:sz w:val="22"/>
        </w:rPr>
        <w:t>……………………...3</w:t>
      </w:r>
      <w:r w:rsidR="00322D3C" w:rsidRPr="00581D4F">
        <w:rPr>
          <w:rFonts w:ascii="Times New Roman" w:hAnsi="Times New Roman"/>
          <w:sz w:val="22"/>
        </w:rPr>
        <w:t>0</w:t>
      </w:r>
    </w:p>
    <w:p w14:paraId="18E77F9A"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1.3.5. Потребительский рынок……………………………………………</w:t>
      </w:r>
      <w:r w:rsidR="005F43DC" w:rsidRPr="00581D4F">
        <w:rPr>
          <w:rFonts w:ascii="Times New Roman" w:hAnsi="Times New Roman"/>
          <w:sz w:val="22"/>
        </w:rPr>
        <w:t>……………………..3</w:t>
      </w:r>
      <w:r w:rsidR="00322D3C" w:rsidRPr="00581D4F">
        <w:rPr>
          <w:rFonts w:ascii="Times New Roman" w:hAnsi="Times New Roman"/>
          <w:sz w:val="22"/>
        </w:rPr>
        <w:t>1</w:t>
      </w:r>
    </w:p>
    <w:p w14:paraId="0416E99A"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1.3.6. Жилищно-коммунальное хозяйство</w:t>
      </w:r>
      <w:r w:rsidR="005F43DC" w:rsidRPr="00581D4F">
        <w:rPr>
          <w:rFonts w:ascii="Times New Roman" w:hAnsi="Times New Roman"/>
          <w:sz w:val="22"/>
        </w:rPr>
        <w:t>………………………………………………………</w:t>
      </w:r>
      <w:r w:rsidR="00322D3C" w:rsidRPr="00581D4F">
        <w:rPr>
          <w:rFonts w:ascii="Times New Roman" w:hAnsi="Times New Roman"/>
          <w:sz w:val="22"/>
        </w:rPr>
        <w:t>33</w:t>
      </w:r>
    </w:p>
    <w:p w14:paraId="7E0C6453" w14:textId="77777777" w:rsidR="005F43DC" w:rsidRPr="00581D4F" w:rsidRDefault="00F672BF" w:rsidP="005F43DC">
      <w:pPr>
        <w:ind w:firstLine="540"/>
        <w:jc w:val="both"/>
        <w:rPr>
          <w:rFonts w:ascii="Times New Roman" w:hAnsi="Times New Roman"/>
          <w:sz w:val="22"/>
        </w:rPr>
      </w:pPr>
      <w:r w:rsidRPr="00581D4F">
        <w:rPr>
          <w:rFonts w:ascii="Times New Roman" w:hAnsi="Times New Roman"/>
          <w:sz w:val="22"/>
        </w:rPr>
        <w:t>1.3.7. Туризм ………………………………………………………………</w:t>
      </w:r>
      <w:r w:rsidR="005F43DC" w:rsidRPr="00581D4F">
        <w:rPr>
          <w:rFonts w:ascii="Times New Roman" w:hAnsi="Times New Roman"/>
          <w:sz w:val="22"/>
        </w:rPr>
        <w:t>…………………….</w:t>
      </w:r>
      <w:r w:rsidR="00322D3C" w:rsidRPr="00581D4F">
        <w:rPr>
          <w:rFonts w:ascii="Times New Roman" w:hAnsi="Times New Roman"/>
          <w:sz w:val="22"/>
        </w:rPr>
        <w:t>36</w:t>
      </w:r>
    </w:p>
    <w:p w14:paraId="3C71CAE0" w14:textId="77777777" w:rsidR="005F43DC" w:rsidRPr="00581D4F" w:rsidRDefault="00F672BF" w:rsidP="00F672BF">
      <w:pPr>
        <w:ind w:firstLine="540"/>
        <w:jc w:val="both"/>
        <w:rPr>
          <w:rFonts w:ascii="Times New Roman" w:hAnsi="Times New Roman"/>
          <w:sz w:val="22"/>
        </w:rPr>
      </w:pPr>
      <w:r w:rsidRPr="00581D4F">
        <w:rPr>
          <w:rFonts w:ascii="Times New Roman" w:hAnsi="Times New Roman"/>
          <w:sz w:val="22"/>
        </w:rPr>
        <w:t>1.3.8. Малое предпринимательство</w:t>
      </w:r>
      <w:r w:rsidR="005F43DC" w:rsidRPr="00581D4F">
        <w:rPr>
          <w:rFonts w:ascii="Times New Roman" w:hAnsi="Times New Roman"/>
          <w:sz w:val="22"/>
        </w:rPr>
        <w:t>……………………………………………………………..</w:t>
      </w:r>
      <w:r w:rsidR="00322D3C" w:rsidRPr="00581D4F">
        <w:rPr>
          <w:rFonts w:ascii="Times New Roman" w:hAnsi="Times New Roman"/>
          <w:sz w:val="22"/>
        </w:rPr>
        <w:t>37</w:t>
      </w:r>
    </w:p>
    <w:p w14:paraId="7480BDA0"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1.3.9. Инвестиции…………………………………………………………</w:t>
      </w:r>
      <w:r w:rsidR="005F43DC" w:rsidRPr="00581D4F">
        <w:rPr>
          <w:rFonts w:ascii="Times New Roman" w:hAnsi="Times New Roman"/>
          <w:sz w:val="22"/>
        </w:rPr>
        <w:t>………………</w:t>
      </w:r>
      <w:r w:rsidR="00322D3C" w:rsidRPr="00581D4F">
        <w:rPr>
          <w:rFonts w:ascii="Times New Roman" w:hAnsi="Times New Roman"/>
          <w:sz w:val="22"/>
        </w:rPr>
        <w:t>………38</w:t>
      </w:r>
    </w:p>
    <w:p w14:paraId="09F7A38E"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1.4. Управление……………………………………………………………</w:t>
      </w:r>
      <w:r w:rsidR="005F43DC" w:rsidRPr="00581D4F">
        <w:rPr>
          <w:rFonts w:ascii="Times New Roman" w:hAnsi="Times New Roman"/>
          <w:sz w:val="22"/>
        </w:rPr>
        <w:t>……………………..</w:t>
      </w:r>
      <w:r w:rsidR="00322D3C" w:rsidRPr="00581D4F">
        <w:rPr>
          <w:rFonts w:ascii="Times New Roman" w:hAnsi="Times New Roman"/>
          <w:sz w:val="22"/>
        </w:rPr>
        <w:t>39</w:t>
      </w:r>
    </w:p>
    <w:p w14:paraId="7C4A3EF2"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1.4.1. Управление муниципальными финансами………......................</w:t>
      </w:r>
      <w:r w:rsidR="005F43DC" w:rsidRPr="00581D4F">
        <w:rPr>
          <w:rFonts w:ascii="Times New Roman" w:hAnsi="Times New Roman"/>
          <w:sz w:val="22"/>
        </w:rPr>
        <w:t>.......................................</w:t>
      </w:r>
      <w:r w:rsidR="00322D3C" w:rsidRPr="00581D4F">
        <w:rPr>
          <w:rFonts w:ascii="Times New Roman" w:hAnsi="Times New Roman"/>
          <w:sz w:val="22"/>
        </w:rPr>
        <w:t>39</w:t>
      </w:r>
    </w:p>
    <w:p w14:paraId="475DCB3D" w14:textId="77777777" w:rsidR="005F43DC" w:rsidRPr="00581D4F" w:rsidRDefault="00F672BF" w:rsidP="00F672BF">
      <w:pPr>
        <w:ind w:firstLine="540"/>
        <w:jc w:val="both"/>
        <w:rPr>
          <w:rFonts w:ascii="Times New Roman" w:hAnsi="Times New Roman"/>
          <w:sz w:val="22"/>
        </w:rPr>
      </w:pPr>
      <w:r w:rsidRPr="00581D4F">
        <w:rPr>
          <w:rFonts w:ascii="Times New Roman" w:hAnsi="Times New Roman"/>
          <w:sz w:val="22"/>
        </w:rPr>
        <w:t>1.4.2. Управление муниципальным имуществом и земельными ресурсами……</w:t>
      </w:r>
      <w:r w:rsidR="00322D3C" w:rsidRPr="00581D4F">
        <w:rPr>
          <w:rFonts w:ascii="Times New Roman" w:hAnsi="Times New Roman"/>
          <w:sz w:val="22"/>
        </w:rPr>
        <w:t>…………….42</w:t>
      </w:r>
    </w:p>
    <w:p w14:paraId="744AD0C7" w14:textId="77777777" w:rsidR="00F672BF" w:rsidRPr="00581D4F" w:rsidRDefault="005F43DC" w:rsidP="00F672BF">
      <w:pPr>
        <w:ind w:firstLine="540"/>
        <w:jc w:val="both"/>
        <w:rPr>
          <w:rFonts w:ascii="Times New Roman" w:hAnsi="Times New Roman"/>
          <w:sz w:val="22"/>
        </w:rPr>
      </w:pPr>
      <w:r w:rsidRPr="00581D4F">
        <w:rPr>
          <w:rFonts w:ascii="Times New Roman" w:hAnsi="Times New Roman"/>
          <w:sz w:val="22"/>
        </w:rPr>
        <w:t>1.4</w:t>
      </w:r>
      <w:r w:rsidR="00F672BF" w:rsidRPr="00581D4F">
        <w:rPr>
          <w:rFonts w:ascii="Times New Roman" w:hAnsi="Times New Roman"/>
          <w:sz w:val="22"/>
        </w:rPr>
        <w:t>.3. Управление территориальным развитием………………………</w:t>
      </w:r>
      <w:r w:rsidR="00322D3C" w:rsidRPr="00581D4F">
        <w:rPr>
          <w:rFonts w:ascii="Times New Roman" w:hAnsi="Times New Roman"/>
          <w:sz w:val="22"/>
        </w:rPr>
        <w:t>………………………..45</w:t>
      </w:r>
    </w:p>
    <w:p w14:paraId="75385887" w14:textId="77777777"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2. Цели и задачи Программы……………………………………………</w:t>
      </w:r>
      <w:r w:rsidR="005F43DC" w:rsidRPr="00581D4F">
        <w:rPr>
          <w:rFonts w:ascii="Times New Roman" w:hAnsi="Times New Roman"/>
          <w:sz w:val="22"/>
        </w:rPr>
        <w:t>…………………….</w:t>
      </w:r>
      <w:r w:rsidR="0065202F" w:rsidRPr="00581D4F">
        <w:rPr>
          <w:rFonts w:ascii="Times New Roman" w:hAnsi="Times New Roman"/>
          <w:sz w:val="22"/>
        </w:rPr>
        <w:t>.  6</w:t>
      </w:r>
      <w:r w:rsidR="00322D3C" w:rsidRPr="00581D4F">
        <w:rPr>
          <w:rFonts w:ascii="Times New Roman" w:hAnsi="Times New Roman"/>
          <w:sz w:val="22"/>
        </w:rPr>
        <w:t>3</w:t>
      </w:r>
    </w:p>
    <w:p w14:paraId="0DA9252A" w14:textId="77777777" w:rsidR="00F672BF" w:rsidRPr="00581D4F" w:rsidRDefault="005F43DC" w:rsidP="00F672BF">
      <w:pPr>
        <w:ind w:firstLine="540"/>
        <w:rPr>
          <w:rFonts w:ascii="Times New Roman" w:hAnsi="Times New Roman"/>
          <w:sz w:val="22"/>
        </w:rPr>
      </w:pPr>
      <w:r w:rsidRPr="00581D4F">
        <w:rPr>
          <w:rFonts w:ascii="Times New Roman" w:hAnsi="Times New Roman"/>
          <w:sz w:val="22"/>
        </w:rPr>
        <w:t>3</w:t>
      </w:r>
      <w:r w:rsidR="00F672BF" w:rsidRPr="00581D4F">
        <w:rPr>
          <w:rFonts w:ascii="Times New Roman" w:hAnsi="Times New Roman"/>
          <w:sz w:val="22"/>
        </w:rPr>
        <w:t>. Программные мероприятия……………………………………… . …</w:t>
      </w:r>
      <w:r w:rsidRPr="00581D4F">
        <w:rPr>
          <w:rFonts w:ascii="Times New Roman" w:hAnsi="Times New Roman"/>
          <w:sz w:val="22"/>
        </w:rPr>
        <w:t>…………………</w:t>
      </w:r>
      <w:r w:rsidR="0065202F"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w:t>
      </w:r>
      <w:r w:rsidRPr="00581D4F">
        <w:rPr>
          <w:rFonts w:ascii="Times New Roman" w:hAnsi="Times New Roman"/>
          <w:sz w:val="22"/>
        </w:rPr>
        <w:t>7</w:t>
      </w:r>
      <w:r w:rsidR="00322D3C" w:rsidRPr="00581D4F">
        <w:rPr>
          <w:rFonts w:ascii="Times New Roman" w:hAnsi="Times New Roman"/>
          <w:sz w:val="22"/>
        </w:rPr>
        <w:t>9</w:t>
      </w:r>
    </w:p>
    <w:p w14:paraId="2D0361F3" w14:textId="77777777" w:rsidR="00F672BF" w:rsidRPr="00581D4F" w:rsidRDefault="005F43DC" w:rsidP="00F672BF">
      <w:pPr>
        <w:ind w:firstLine="540"/>
        <w:rPr>
          <w:rFonts w:ascii="Times New Roman" w:hAnsi="Times New Roman"/>
          <w:sz w:val="22"/>
        </w:rPr>
      </w:pPr>
      <w:r w:rsidRPr="00581D4F">
        <w:rPr>
          <w:rFonts w:ascii="Times New Roman" w:hAnsi="Times New Roman"/>
          <w:sz w:val="22"/>
        </w:rPr>
        <w:t>4</w:t>
      </w:r>
      <w:r w:rsidR="00F672BF" w:rsidRPr="00581D4F">
        <w:rPr>
          <w:rFonts w:ascii="Times New Roman" w:hAnsi="Times New Roman"/>
          <w:sz w:val="22"/>
        </w:rPr>
        <w:t xml:space="preserve">. Ресурсное обеспечение программы……………………………… ...  </w:t>
      </w:r>
      <w:r w:rsidRPr="00581D4F">
        <w:rPr>
          <w:rFonts w:ascii="Times New Roman" w:hAnsi="Times New Roman"/>
          <w:sz w:val="22"/>
        </w:rPr>
        <w:t>…………………</w:t>
      </w:r>
      <w:r w:rsidR="00322D3C" w:rsidRPr="00581D4F">
        <w:rPr>
          <w:rFonts w:ascii="Times New Roman" w:hAnsi="Times New Roman"/>
          <w:sz w:val="22"/>
        </w:rPr>
        <w:t>……..80</w:t>
      </w:r>
    </w:p>
    <w:p w14:paraId="75D168C3" w14:textId="77777777" w:rsidR="00F672BF" w:rsidRPr="00581D4F" w:rsidRDefault="005F43DC" w:rsidP="00F672BF">
      <w:pPr>
        <w:ind w:firstLine="540"/>
        <w:rPr>
          <w:rFonts w:ascii="Times New Roman" w:hAnsi="Times New Roman"/>
          <w:sz w:val="22"/>
        </w:rPr>
      </w:pPr>
      <w:r w:rsidRPr="00581D4F">
        <w:rPr>
          <w:rFonts w:ascii="Times New Roman" w:hAnsi="Times New Roman"/>
          <w:sz w:val="22"/>
        </w:rPr>
        <w:t>5</w:t>
      </w:r>
      <w:r w:rsidR="00F672BF" w:rsidRPr="00581D4F">
        <w:rPr>
          <w:rFonts w:ascii="Times New Roman" w:hAnsi="Times New Roman"/>
          <w:sz w:val="22"/>
        </w:rPr>
        <w:t>. Механизм реализации Программы………………………………...</w:t>
      </w:r>
      <w:r w:rsidRPr="00581D4F">
        <w:rPr>
          <w:rFonts w:ascii="Times New Roman" w:hAnsi="Times New Roman"/>
          <w:sz w:val="22"/>
        </w:rPr>
        <w:t>...........................</w:t>
      </w:r>
      <w:r w:rsidR="0065202F"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80</w:t>
      </w:r>
    </w:p>
    <w:p w14:paraId="7DACF799" w14:textId="77777777" w:rsidR="00F672BF" w:rsidRPr="00581D4F" w:rsidRDefault="005F43DC" w:rsidP="00F672BF">
      <w:pPr>
        <w:ind w:firstLine="540"/>
        <w:rPr>
          <w:rFonts w:ascii="Times New Roman" w:hAnsi="Times New Roman"/>
          <w:sz w:val="22"/>
        </w:rPr>
      </w:pPr>
      <w:r w:rsidRPr="00581D4F">
        <w:rPr>
          <w:rFonts w:ascii="Times New Roman" w:hAnsi="Times New Roman"/>
          <w:sz w:val="22"/>
        </w:rPr>
        <w:t>6</w:t>
      </w:r>
      <w:r w:rsidR="00F672BF" w:rsidRPr="00581D4F">
        <w:rPr>
          <w:rFonts w:ascii="Times New Roman" w:hAnsi="Times New Roman"/>
          <w:sz w:val="22"/>
        </w:rPr>
        <w:t>. Ожидаемые конечные результаты от реализации Програ</w:t>
      </w:r>
      <w:r w:rsidR="00581D4F">
        <w:rPr>
          <w:rFonts w:ascii="Times New Roman" w:hAnsi="Times New Roman"/>
          <w:sz w:val="22"/>
        </w:rPr>
        <w:t>мм</w:t>
      </w:r>
      <w:r w:rsidR="00F672BF" w:rsidRPr="00581D4F">
        <w:rPr>
          <w:rFonts w:ascii="Times New Roman" w:hAnsi="Times New Roman"/>
          <w:sz w:val="22"/>
        </w:rPr>
        <w:t>ы……</w:t>
      </w:r>
      <w:r w:rsidRPr="00581D4F">
        <w:rPr>
          <w:rFonts w:ascii="Times New Roman" w:hAnsi="Times New Roman"/>
          <w:sz w:val="22"/>
        </w:rPr>
        <w:t>………………</w:t>
      </w:r>
      <w:r w:rsidR="0065202F"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w:t>
      </w:r>
      <w:r w:rsidRPr="00581D4F">
        <w:rPr>
          <w:rFonts w:ascii="Times New Roman" w:hAnsi="Times New Roman"/>
          <w:sz w:val="22"/>
        </w:rPr>
        <w:t>.8</w:t>
      </w:r>
      <w:r w:rsidR="00322D3C" w:rsidRPr="00581D4F">
        <w:rPr>
          <w:rFonts w:ascii="Times New Roman" w:hAnsi="Times New Roman"/>
          <w:sz w:val="22"/>
        </w:rPr>
        <w:t>1</w:t>
      </w:r>
    </w:p>
    <w:p w14:paraId="6FA3A509" w14:textId="77777777" w:rsidR="00F672BF" w:rsidRPr="00581D4F" w:rsidRDefault="005F43DC" w:rsidP="00F672BF">
      <w:pPr>
        <w:ind w:firstLine="540"/>
        <w:rPr>
          <w:rFonts w:ascii="Times New Roman" w:hAnsi="Times New Roman"/>
          <w:sz w:val="22"/>
        </w:rPr>
      </w:pPr>
      <w:r w:rsidRPr="00581D4F">
        <w:rPr>
          <w:rFonts w:ascii="Times New Roman" w:hAnsi="Times New Roman"/>
          <w:sz w:val="22"/>
        </w:rPr>
        <w:t>7</w:t>
      </w:r>
      <w:r w:rsidR="00F672BF" w:rsidRPr="00581D4F">
        <w:rPr>
          <w:rFonts w:ascii="Times New Roman" w:hAnsi="Times New Roman"/>
          <w:sz w:val="22"/>
        </w:rPr>
        <w:t>. Организация управления  Программой.................................... ……</w:t>
      </w:r>
      <w:r w:rsidRPr="00581D4F">
        <w:rPr>
          <w:rFonts w:ascii="Times New Roman" w:hAnsi="Times New Roman"/>
          <w:sz w:val="22"/>
        </w:rPr>
        <w:t>………………</w:t>
      </w:r>
      <w:r w:rsidR="0065202F"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w:t>
      </w:r>
      <w:r w:rsidRPr="00581D4F">
        <w:rPr>
          <w:rFonts w:ascii="Times New Roman" w:hAnsi="Times New Roman"/>
          <w:sz w:val="22"/>
        </w:rPr>
        <w:t>...8</w:t>
      </w:r>
      <w:r w:rsidR="00322D3C" w:rsidRPr="00581D4F">
        <w:rPr>
          <w:rFonts w:ascii="Times New Roman" w:hAnsi="Times New Roman"/>
          <w:sz w:val="22"/>
        </w:rPr>
        <w:t>2</w:t>
      </w:r>
    </w:p>
    <w:p w14:paraId="73FF3F3B" w14:textId="77777777" w:rsidR="0065202F" w:rsidRPr="00581D4F" w:rsidRDefault="0065202F" w:rsidP="0065202F">
      <w:pPr>
        <w:rPr>
          <w:rFonts w:ascii="Times New Roman" w:hAnsi="Times New Roman"/>
          <w:sz w:val="22"/>
        </w:rPr>
      </w:pPr>
      <w:r w:rsidRPr="00581D4F">
        <w:rPr>
          <w:rFonts w:ascii="Times New Roman" w:hAnsi="Times New Roman"/>
          <w:sz w:val="22"/>
        </w:rPr>
        <w:t xml:space="preserve">      </w:t>
      </w:r>
      <w:r w:rsidR="004967B2" w:rsidRPr="00581D4F">
        <w:rPr>
          <w:rFonts w:ascii="Times New Roman" w:hAnsi="Times New Roman"/>
          <w:sz w:val="22"/>
        </w:rPr>
        <w:t xml:space="preserve"> </w:t>
      </w:r>
      <w:r w:rsidRPr="00581D4F">
        <w:rPr>
          <w:rFonts w:ascii="Times New Roman" w:hAnsi="Times New Roman"/>
          <w:sz w:val="22"/>
        </w:rPr>
        <w:t xml:space="preserve">   Приложение №1 </w:t>
      </w:r>
      <w:r w:rsidRPr="00581D4F">
        <w:rPr>
          <w:rFonts w:ascii="Times New Roman" w:hAnsi="Times New Roman"/>
          <w:szCs w:val="28"/>
        </w:rPr>
        <w:t xml:space="preserve"> </w:t>
      </w:r>
      <w:r w:rsidRPr="00581D4F">
        <w:rPr>
          <w:rFonts w:ascii="Times New Roman" w:hAnsi="Times New Roman"/>
          <w:sz w:val="22"/>
        </w:rPr>
        <w:t xml:space="preserve">Перечень долгосрочных, ведомственных целевых программ, </w:t>
      </w:r>
      <w:r w:rsidR="006D05DD">
        <w:rPr>
          <w:rFonts w:ascii="Times New Roman" w:hAnsi="Times New Roman"/>
          <w:sz w:val="22"/>
        </w:rPr>
        <w:t>республиканских</w:t>
      </w:r>
      <w:r w:rsidRPr="00581D4F">
        <w:rPr>
          <w:rFonts w:ascii="Times New Roman" w:hAnsi="Times New Roman"/>
          <w:sz w:val="22"/>
        </w:rPr>
        <w:t xml:space="preserve">  программ и </w:t>
      </w:r>
      <w:r w:rsidR="006D05DD">
        <w:rPr>
          <w:rFonts w:ascii="Times New Roman" w:hAnsi="Times New Roman"/>
          <w:sz w:val="22"/>
        </w:rPr>
        <w:t>муниципальных целевых программ Левашинского</w:t>
      </w:r>
      <w:r w:rsidRPr="00581D4F">
        <w:rPr>
          <w:rFonts w:ascii="Times New Roman" w:hAnsi="Times New Roman"/>
          <w:sz w:val="22"/>
        </w:rPr>
        <w:t xml:space="preserve"> района, реализуемых в  2013- 20</w:t>
      </w:r>
      <w:r w:rsidR="006D05DD">
        <w:rPr>
          <w:rFonts w:ascii="Times New Roman" w:hAnsi="Times New Roman"/>
          <w:sz w:val="22"/>
        </w:rPr>
        <w:t>25</w:t>
      </w:r>
      <w:r w:rsidRPr="00581D4F">
        <w:rPr>
          <w:rFonts w:ascii="Times New Roman" w:hAnsi="Times New Roman"/>
          <w:sz w:val="22"/>
        </w:rPr>
        <w:t xml:space="preserve"> годы</w:t>
      </w:r>
      <w:r w:rsidR="004967B2" w:rsidRPr="00581D4F">
        <w:rPr>
          <w:rFonts w:ascii="Times New Roman" w:hAnsi="Times New Roman"/>
          <w:sz w:val="22"/>
        </w:rPr>
        <w:t>.</w:t>
      </w:r>
      <w:r w:rsidRPr="00581D4F">
        <w:rPr>
          <w:rFonts w:ascii="Times New Roman" w:hAnsi="Times New Roman"/>
          <w:sz w:val="22"/>
        </w:rPr>
        <w:t xml:space="preserve"> </w:t>
      </w:r>
    </w:p>
    <w:p w14:paraId="2229A91B" w14:textId="77777777" w:rsidR="0065202F" w:rsidRPr="00581D4F" w:rsidRDefault="004967B2" w:rsidP="003C1CF6">
      <w:pPr>
        <w:jc w:val="both"/>
        <w:rPr>
          <w:rFonts w:ascii="Times New Roman" w:hAnsi="Times New Roman"/>
          <w:spacing w:val="-10"/>
          <w:sz w:val="22"/>
        </w:rPr>
      </w:pPr>
      <w:r w:rsidRPr="00581D4F">
        <w:rPr>
          <w:rFonts w:ascii="Times New Roman" w:hAnsi="Times New Roman"/>
          <w:sz w:val="22"/>
        </w:rPr>
        <w:t xml:space="preserve">          </w:t>
      </w:r>
      <w:r w:rsidR="0065202F" w:rsidRPr="00581D4F">
        <w:rPr>
          <w:rFonts w:ascii="Times New Roman" w:hAnsi="Times New Roman"/>
          <w:sz w:val="22"/>
        </w:rPr>
        <w:t xml:space="preserve">Приложение № 2 </w:t>
      </w:r>
      <w:r w:rsidR="003C1CF6" w:rsidRPr="00581D4F">
        <w:rPr>
          <w:rFonts w:ascii="Times New Roman" w:hAnsi="Times New Roman"/>
          <w:sz w:val="22"/>
        </w:rPr>
        <w:t>крупных инвестиционных проектов реализуемых и планируемых к реализации</w:t>
      </w:r>
      <w:r w:rsidRPr="00581D4F">
        <w:rPr>
          <w:rFonts w:ascii="Times New Roman" w:hAnsi="Times New Roman"/>
          <w:sz w:val="22"/>
        </w:rPr>
        <w:t xml:space="preserve"> </w:t>
      </w:r>
      <w:r w:rsidR="003C1CF6" w:rsidRPr="00581D4F">
        <w:rPr>
          <w:rFonts w:ascii="Times New Roman" w:hAnsi="Times New Roman"/>
          <w:sz w:val="22"/>
        </w:rPr>
        <w:t xml:space="preserve">на территории </w:t>
      </w:r>
      <w:r w:rsidR="00724AF1" w:rsidRPr="00581D4F">
        <w:rPr>
          <w:rFonts w:ascii="Times New Roman" w:hAnsi="Times New Roman"/>
          <w:sz w:val="22"/>
        </w:rPr>
        <w:t>МР «Левашинский район»</w:t>
      </w:r>
      <w:r w:rsidR="002970EC">
        <w:rPr>
          <w:rFonts w:ascii="Times New Roman" w:hAnsi="Times New Roman"/>
          <w:sz w:val="22"/>
        </w:rPr>
        <w:t xml:space="preserve"> </w:t>
      </w:r>
      <w:r w:rsidR="003C1CF6" w:rsidRPr="00581D4F">
        <w:rPr>
          <w:rFonts w:ascii="Times New Roman" w:hAnsi="Times New Roman"/>
          <w:sz w:val="22"/>
        </w:rPr>
        <w:t xml:space="preserve">в период </w:t>
      </w:r>
      <w:r w:rsidR="00724AF1" w:rsidRPr="00581D4F">
        <w:rPr>
          <w:rFonts w:ascii="Times New Roman" w:hAnsi="Times New Roman"/>
          <w:sz w:val="22"/>
        </w:rPr>
        <w:t xml:space="preserve">до 2020 </w:t>
      </w:r>
      <w:r w:rsidR="003C1CF6" w:rsidRPr="00581D4F">
        <w:rPr>
          <w:rFonts w:ascii="Times New Roman" w:hAnsi="Times New Roman"/>
          <w:sz w:val="22"/>
        </w:rPr>
        <w:t>года</w:t>
      </w:r>
      <w:r w:rsidRPr="00581D4F">
        <w:rPr>
          <w:rFonts w:ascii="Times New Roman" w:hAnsi="Times New Roman"/>
          <w:sz w:val="22"/>
        </w:rPr>
        <w:t>.</w:t>
      </w:r>
    </w:p>
    <w:p w14:paraId="33492F3A" w14:textId="77777777" w:rsidR="0065202F" w:rsidRPr="00581D4F" w:rsidRDefault="004967B2" w:rsidP="0065202F">
      <w:pPr>
        <w:rPr>
          <w:rFonts w:ascii="Times New Roman" w:hAnsi="Times New Roman"/>
          <w:sz w:val="22"/>
        </w:rPr>
      </w:pPr>
      <w:r w:rsidRPr="00581D4F">
        <w:rPr>
          <w:rFonts w:ascii="Times New Roman" w:hAnsi="Times New Roman"/>
          <w:spacing w:val="-10"/>
          <w:sz w:val="22"/>
        </w:rPr>
        <w:t xml:space="preserve">            </w:t>
      </w:r>
      <w:r w:rsidR="0065202F" w:rsidRPr="00581D4F">
        <w:rPr>
          <w:rFonts w:ascii="Times New Roman" w:hAnsi="Times New Roman"/>
          <w:spacing w:val="-10"/>
          <w:sz w:val="22"/>
        </w:rPr>
        <w:t>Приложение № 3</w:t>
      </w:r>
      <w:r w:rsidR="0065202F" w:rsidRPr="00581D4F">
        <w:rPr>
          <w:rFonts w:ascii="Times New Roman" w:hAnsi="Times New Roman"/>
          <w:sz w:val="22"/>
        </w:rPr>
        <w:t xml:space="preserve">  Индикаторы</w:t>
      </w:r>
      <w:r w:rsidR="003C1CF6" w:rsidRPr="00581D4F">
        <w:rPr>
          <w:rFonts w:ascii="Times New Roman" w:hAnsi="Times New Roman"/>
          <w:sz w:val="22"/>
        </w:rPr>
        <w:t xml:space="preserve"> программы  социально – экономического развития </w:t>
      </w:r>
      <w:r w:rsidR="00724AF1" w:rsidRPr="00581D4F">
        <w:rPr>
          <w:rFonts w:ascii="Times New Roman" w:hAnsi="Times New Roman"/>
          <w:sz w:val="22"/>
        </w:rPr>
        <w:t>МР «Левашинский район»</w:t>
      </w:r>
      <w:r w:rsidR="002970EC">
        <w:rPr>
          <w:rFonts w:ascii="Times New Roman" w:hAnsi="Times New Roman"/>
          <w:sz w:val="22"/>
        </w:rPr>
        <w:t xml:space="preserve"> </w:t>
      </w:r>
      <w:r w:rsidRPr="00581D4F">
        <w:rPr>
          <w:rFonts w:ascii="Times New Roman" w:hAnsi="Times New Roman"/>
          <w:sz w:val="22"/>
        </w:rPr>
        <w:t>на 20</w:t>
      </w:r>
      <w:r w:rsidR="0065202F" w:rsidRPr="00581D4F">
        <w:rPr>
          <w:rFonts w:ascii="Times New Roman" w:hAnsi="Times New Roman"/>
          <w:sz w:val="22"/>
        </w:rPr>
        <w:t>13- 20</w:t>
      </w:r>
      <w:r w:rsidR="006D05DD">
        <w:rPr>
          <w:rFonts w:ascii="Times New Roman" w:hAnsi="Times New Roman"/>
          <w:sz w:val="22"/>
        </w:rPr>
        <w:t>25</w:t>
      </w:r>
      <w:r w:rsidR="0065202F" w:rsidRPr="00581D4F">
        <w:rPr>
          <w:rFonts w:ascii="Times New Roman" w:hAnsi="Times New Roman"/>
          <w:sz w:val="22"/>
        </w:rPr>
        <w:t xml:space="preserve"> годы</w:t>
      </w:r>
      <w:r w:rsidRPr="00581D4F">
        <w:rPr>
          <w:rFonts w:ascii="Times New Roman" w:hAnsi="Times New Roman"/>
          <w:sz w:val="22"/>
        </w:rPr>
        <w:t>.</w:t>
      </w:r>
      <w:r w:rsidR="0065202F" w:rsidRPr="00581D4F">
        <w:rPr>
          <w:rFonts w:ascii="Times New Roman" w:hAnsi="Times New Roman"/>
          <w:sz w:val="22"/>
        </w:rPr>
        <w:t xml:space="preserve"> </w:t>
      </w:r>
    </w:p>
    <w:p w14:paraId="19A58350" w14:textId="77777777" w:rsidR="00463B94" w:rsidRPr="00581D4F" w:rsidRDefault="00463B94" w:rsidP="0079256F">
      <w:pPr>
        <w:ind w:left="4678"/>
        <w:rPr>
          <w:rFonts w:ascii="Times New Roman" w:hAnsi="Times New Roman"/>
          <w:szCs w:val="28"/>
        </w:rPr>
      </w:pPr>
    </w:p>
    <w:p w14:paraId="7DAB5339" w14:textId="77777777" w:rsidR="00463B94" w:rsidRPr="00581D4F" w:rsidRDefault="00463B94" w:rsidP="0079256F">
      <w:pPr>
        <w:ind w:left="4678"/>
        <w:rPr>
          <w:rFonts w:ascii="Times New Roman" w:hAnsi="Times New Roman"/>
          <w:szCs w:val="28"/>
        </w:rPr>
      </w:pPr>
    </w:p>
    <w:p w14:paraId="30A4B6A2" w14:textId="77777777" w:rsidR="00463B94" w:rsidRPr="001C22CF" w:rsidRDefault="00463B94" w:rsidP="0079256F">
      <w:pPr>
        <w:ind w:left="4678"/>
        <w:rPr>
          <w:rFonts w:ascii="Times New Roman" w:hAnsi="Times New Roman"/>
          <w:sz w:val="28"/>
          <w:szCs w:val="28"/>
        </w:rPr>
      </w:pPr>
    </w:p>
    <w:p w14:paraId="39FF2152" w14:textId="77777777" w:rsidR="000D3C75" w:rsidRDefault="000D3C75" w:rsidP="00535AAD">
      <w:pPr>
        <w:jc w:val="center"/>
        <w:rPr>
          <w:rFonts w:ascii="Times New Roman" w:hAnsi="Times New Roman"/>
          <w:sz w:val="28"/>
          <w:szCs w:val="28"/>
        </w:rPr>
      </w:pPr>
    </w:p>
    <w:p w14:paraId="0BAE10AC" w14:textId="77777777" w:rsidR="00FE57A4" w:rsidRDefault="00FE57A4" w:rsidP="00535AAD">
      <w:pPr>
        <w:jc w:val="center"/>
        <w:rPr>
          <w:rFonts w:ascii="Times New Roman" w:hAnsi="Times New Roman"/>
          <w:sz w:val="28"/>
          <w:szCs w:val="28"/>
        </w:rPr>
      </w:pPr>
    </w:p>
    <w:p w14:paraId="2FC24DB5" w14:textId="77777777" w:rsidR="00FE57A4" w:rsidRDefault="00FE57A4" w:rsidP="00535AAD">
      <w:pPr>
        <w:jc w:val="center"/>
        <w:rPr>
          <w:rFonts w:ascii="Times New Roman" w:hAnsi="Times New Roman"/>
          <w:sz w:val="28"/>
          <w:szCs w:val="28"/>
        </w:rPr>
      </w:pPr>
    </w:p>
    <w:p w14:paraId="4C2BED93" w14:textId="77777777" w:rsidR="00FE57A4" w:rsidRPr="001C22CF" w:rsidRDefault="00FE57A4" w:rsidP="00535AAD">
      <w:pPr>
        <w:jc w:val="center"/>
        <w:rPr>
          <w:rFonts w:ascii="Times New Roman" w:hAnsi="Times New Roman"/>
          <w:sz w:val="28"/>
          <w:szCs w:val="28"/>
        </w:rPr>
      </w:pPr>
    </w:p>
    <w:p w14:paraId="4C45EB8E" w14:textId="77777777" w:rsidR="00535AAD" w:rsidRPr="001C22CF" w:rsidRDefault="00535AAD" w:rsidP="00535AAD">
      <w:pPr>
        <w:jc w:val="center"/>
        <w:rPr>
          <w:rFonts w:ascii="Times New Roman" w:hAnsi="Times New Roman"/>
          <w:sz w:val="28"/>
          <w:szCs w:val="28"/>
        </w:rPr>
      </w:pPr>
      <w:r w:rsidRPr="001C22CF">
        <w:rPr>
          <w:rFonts w:ascii="Times New Roman" w:hAnsi="Times New Roman"/>
          <w:sz w:val="28"/>
          <w:szCs w:val="28"/>
        </w:rPr>
        <w:t xml:space="preserve">ПРОГРАММА </w:t>
      </w:r>
    </w:p>
    <w:p w14:paraId="316A878B" w14:textId="77777777" w:rsidR="00535AAD" w:rsidRPr="001C22CF" w:rsidRDefault="00535AAD" w:rsidP="00535AAD">
      <w:pPr>
        <w:jc w:val="center"/>
        <w:rPr>
          <w:rFonts w:ascii="Times New Roman" w:hAnsi="Times New Roman"/>
          <w:sz w:val="28"/>
          <w:szCs w:val="28"/>
        </w:rPr>
      </w:pPr>
      <w:r w:rsidRPr="001C22CF">
        <w:rPr>
          <w:rFonts w:ascii="Times New Roman" w:hAnsi="Times New Roman"/>
          <w:sz w:val="28"/>
          <w:szCs w:val="28"/>
        </w:rPr>
        <w:t>социально-экономического развития</w:t>
      </w:r>
    </w:p>
    <w:p w14:paraId="5EDEBAFB" w14:textId="77777777" w:rsidR="00535AAD" w:rsidRPr="001C22CF" w:rsidRDefault="00724AF1" w:rsidP="00462688">
      <w:pPr>
        <w:jc w:val="center"/>
        <w:rPr>
          <w:rFonts w:ascii="Times New Roman" w:hAnsi="Times New Roman"/>
          <w:b/>
          <w:bCs/>
          <w:sz w:val="28"/>
          <w:szCs w:val="28"/>
        </w:rPr>
      </w:pPr>
      <w:r w:rsidRPr="001C22CF">
        <w:rPr>
          <w:rFonts w:ascii="Times New Roman" w:hAnsi="Times New Roman"/>
          <w:sz w:val="28"/>
          <w:szCs w:val="28"/>
        </w:rPr>
        <w:t>Муниципального района «Левашин</w:t>
      </w:r>
      <w:r w:rsidR="00867900">
        <w:rPr>
          <w:rFonts w:ascii="Times New Roman" w:hAnsi="Times New Roman"/>
          <w:sz w:val="28"/>
          <w:szCs w:val="28"/>
        </w:rPr>
        <w:t>ский район»  Республики Дагестан на</w:t>
      </w:r>
      <w:r w:rsidR="00463B94" w:rsidRPr="001C22CF">
        <w:rPr>
          <w:rFonts w:ascii="Times New Roman" w:hAnsi="Times New Roman"/>
          <w:sz w:val="28"/>
          <w:szCs w:val="28"/>
        </w:rPr>
        <w:t xml:space="preserve"> </w:t>
      </w:r>
      <w:r w:rsidR="000D3C75" w:rsidRPr="001C22CF">
        <w:rPr>
          <w:rFonts w:ascii="Times New Roman" w:hAnsi="Times New Roman"/>
          <w:sz w:val="28"/>
          <w:szCs w:val="28"/>
        </w:rPr>
        <w:t xml:space="preserve">период </w:t>
      </w:r>
      <w:r w:rsidRPr="001C22CF">
        <w:rPr>
          <w:rFonts w:ascii="Times New Roman" w:hAnsi="Times New Roman"/>
          <w:sz w:val="28"/>
          <w:szCs w:val="28"/>
        </w:rPr>
        <w:t>до 202</w:t>
      </w:r>
      <w:r w:rsidR="00581D4F">
        <w:rPr>
          <w:rFonts w:ascii="Times New Roman" w:hAnsi="Times New Roman"/>
          <w:sz w:val="28"/>
          <w:szCs w:val="28"/>
        </w:rPr>
        <w:t>5</w:t>
      </w:r>
      <w:r w:rsidRPr="001C22CF">
        <w:rPr>
          <w:rFonts w:ascii="Times New Roman" w:hAnsi="Times New Roman"/>
          <w:sz w:val="28"/>
          <w:szCs w:val="28"/>
        </w:rPr>
        <w:t xml:space="preserve"> </w:t>
      </w:r>
      <w:r w:rsidR="00462688" w:rsidRPr="001C22CF">
        <w:rPr>
          <w:rFonts w:ascii="Times New Roman" w:hAnsi="Times New Roman"/>
          <w:sz w:val="28"/>
          <w:szCs w:val="28"/>
        </w:rPr>
        <w:t>год</w:t>
      </w:r>
      <w:r w:rsidR="000D3C75" w:rsidRPr="001C22CF">
        <w:rPr>
          <w:rFonts w:ascii="Times New Roman" w:hAnsi="Times New Roman"/>
          <w:sz w:val="28"/>
          <w:szCs w:val="28"/>
        </w:rPr>
        <w:t>а</w:t>
      </w:r>
    </w:p>
    <w:p w14:paraId="21B82712" w14:textId="77777777" w:rsidR="00462688" w:rsidRPr="001C22CF" w:rsidRDefault="00462688" w:rsidP="00535AAD">
      <w:pPr>
        <w:jc w:val="center"/>
        <w:rPr>
          <w:rFonts w:ascii="Times New Roman" w:hAnsi="Times New Roman"/>
          <w:sz w:val="28"/>
          <w:szCs w:val="28"/>
        </w:rPr>
      </w:pPr>
    </w:p>
    <w:p w14:paraId="30BFA8FE" w14:textId="77777777" w:rsidR="000D3C75" w:rsidRPr="001C22CF" w:rsidRDefault="000D3C75" w:rsidP="00535AAD">
      <w:pPr>
        <w:jc w:val="center"/>
        <w:rPr>
          <w:rFonts w:ascii="Times New Roman" w:hAnsi="Times New Roman"/>
          <w:sz w:val="28"/>
          <w:szCs w:val="28"/>
        </w:rPr>
      </w:pPr>
    </w:p>
    <w:p w14:paraId="43C2EEBE" w14:textId="77777777" w:rsidR="000D3C75" w:rsidRPr="001C22CF" w:rsidRDefault="000D3C75" w:rsidP="00535AAD">
      <w:pPr>
        <w:jc w:val="center"/>
        <w:rPr>
          <w:rFonts w:ascii="Times New Roman" w:hAnsi="Times New Roman"/>
          <w:sz w:val="28"/>
          <w:szCs w:val="28"/>
        </w:rPr>
      </w:pPr>
    </w:p>
    <w:p w14:paraId="284DBA07" w14:textId="77777777" w:rsidR="00535AAD" w:rsidRPr="001C22CF" w:rsidRDefault="00535AAD" w:rsidP="00535AAD">
      <w:pPr>
        <w:jc w:val="center"/>
        <w:rPr>
          <w:rFonts w:ascii="Times New Roman" w:hAnsi="Times New Roman"/>
          <w:sz w:val="28"/>
          <w:szCs w:val="28"/>
        </w:rPr>
      </w:pPr>
      <w:r w:rsidRPr="001C22CF">
        <w:rPr>
          <w:rFonts w:ascii="Times New Roman" w:hAnsi="Times New Roman"/>
          <w:sz w:val="28"/>
          <w:szCs w:val="28"/>
        </w:rPr>
        <w:t>ПАСПОРТ</w:t>
      </w:r>
    </w:p>
    <w:p w14:paraId="48E67190" w14:textId="77777777" w:rsidR="00535AAD" w:rsidRPr="001C22CF" w:rsidRDefault="00535AAD" w:rsidP="00535AAD">
      <w:pPr>
        <w:jc w:val="center"/>
        <w:rPr>
          <w:rFonts w:ascii="Times New Roman" w:hAnsi="Times New Roman"/>
          <w:sz w:val="28"/>
          <w:szCs w:val="28"/>
        </w:rPr>
      </w:pPr>
      <w:r w:rsidRPr="001C22CF">
        <w:rPr>
          <w:rFonts w:ascii="Times New Roman" w:hAnsi="Times New Roman"/>
          <w:sz w:val="28"/>
          <w:szCs w:val="28"/>
        </w:rPr>
        <w:t xml:space="preserve">программы социально-экономического развития </w:t>
      </w:r>
    </w:p>
    <w:p w14:paraId="4B9F850B" w14:textId="77777777" w:rsidR="0079256F" w:rsidRPr="001C22CF" w:rsidRDefault="00724AF1" w:rsidP="00535AAD">
      <w:pPr>
        <w:jc w:val="center"/>
        <w:rPr>
          <w:rFonts w:ascii="Times New Roman" w:hAnsi="Times New Roman"/>
          <w:b/>
          <w:bCs/>
          <w:sz w:val="28"/>
          <w:szCs w:val="28"/>
        </w:rPr>
      </w:pPr>
      <w:r w:rsidRPr="001C22CF">
        <w:rPr>
          <w:rFonts w:ascii="Times New Roman" w:hAnsi="Times New Roman"/>
          <w:sz w:val="28"/>
          <w:szCs w:val="28"/>
        </w:rPr>
        <w:t xml:space="preserve">Муниципального района «Левашинский район»  Республики Дагестан </w:t>
      </w:r>
      <w:r w:rsidR="00462688" w:rsidRPr="001C22CF">
        <w:rPr>
          <w:rFonts w:ascii="Times New Roman" w:hAnsi="Times New Roman"/>
          <w:sz w:val="28"/>
          <w:szCs w:val="28"/>
        </w:rPr>
        <w:t xml:space="preserve">на </w:t>
      </w:r>
      <w:r w:rsidR="000D3C75" w:rsidRPr="001C22CF">
        <w:rPr>
          <w:rFonts w:ascii="Times New Roman" w:hAnsi="Times New Roman"/>
          <w:sz w:val="28"/>
          <w:szCs w:val="28"/>
        </w:rPr>
        <w:t xml:space="preserve">период </w:t>
      </w:r>
      <w:r w:rsidRPr="001C22CF">
        <w:rPr>
          <w:rFonts w:ascii="Times New Roman" w:hAnsi="Times New Roman"/>
          <w:sz w:val="28"/>
          <w:szCs w:val="28"/>
        </w:rPr>
        <w:t>до 202</w:t>
      </w:r>
      <w:r w:rsidR="00581D4F">
        <w:rPr>
          <w:rFonts w:ascii="Times New Roman" w:hAnsi="Times New Roman"/>
          <w:sz w:val="28"/>
          <w:szCs w:val="28"/>
        </w:rPr>
        <w:t>5</w:t>
      </w:r>
      <w:r w:rsidRPr="001C22CF">
        <w:rPr>
          <w:rFonts w:ascii="Times New Roman" w:hAnsi="Times New Roman"/>
          <w:sz w:val="28"/>
          <w:szCs w:val="28"/>
        </w:rPr>
        <w:t xml:space="preserve"> </w:t>
      </w:r>
      <w:r w:rsidR="00462688" w:rsidRPr="001C22CF">
        <w:rPr>
          <w:rFonts w:ascii="Times New Roman" w:hAnsi="Times New Roman"/>
          <w:sz w:val="28"/>
          <w:szCs w:val="28"/>
        </w:rPr>
        <w:t>год</w:t>
      </w:r>
      <w:r w:rsidR="000D3C75" w:rsidRPr="001C22CF">
        <w:rPr>
          <w:rFonts w:ascii="Times New Roman" w:hAnsi="Times New Roman"/>
          <w:sz w:val="28"/>
          <w:szCs w:val="28"/>
        </w:rPr>
        <w:t>а</w:t>
      </w:r>
    </w:p>
    <w:bookmarkEnd w:id="0"/>
    <w:p w14:paraId="41BFC7C5" w14:textId="77777777" w:rsidR="000F204D" w:rsidRPr="001C22CF" w:rsidRDefault="000F204D" w:rsidP="000F204D">
      <w:pPr>
        <w:ind w:firstLine="720"/>
        <w:jc w:val="both"/>
        <w:rPr>
          <w:rFonts w:ascii="Times New Roman" w:hAnsi="Times New Roman"/>
        </w:rPr>
      </w:pPr>
    </w:p>
    <w:tbl>
      <w:tblPr>
        <w:tblW w:w="9498" w:type="dxa"/>
        <w:tblInd w:w="108" w:type="dxa"/>
        <w:tblLayout w:type="fixed"/>
        <w:tblLook w:val="0000" w:firstRow="0" w:lastRow="0" w:firstColumn="0" w:lastColumn="0" w:noHBand="0" w:noVBand="0"/>
      </w:tblPr>
      <w:tblGrid>
        <w:gridCol w:w="3261"/>
        <w:gridCol w:w="6237"/>
      </w:tblGrid>
      <w:tr w:rsidR="000F204D" w:rsidRPr="001C22CF" w14:paraId="13639740" w14:textId="77777777" w:rsidTr="0079256F">
        <w:tc>
          <w:tcPr>
            <w:tcW w:w="3261" w:type="dxa"/>
          </w:tcPr>
          <w:p w14:paraId="755FA30F" w14:textId="77777777" w:rsidR="000F204D" w:rsidRPr="001C22CF" w:rsidRDefault="000F204D" w:rsidP="00ED67E5">
            <w:pPr>
              <w:pStyle w:val="a3"/>
              <w:rPr>
                <w:rFonts w:ascii="Times New Roman" w:hAnsi="Times New Roman"/>
                <w:sz w:val="28"/>
                <w:szCs w:val="28"/>
              </w:rPr>
            </w:pPr>
            <w:r w:rsidRPr="001C22CF">
              <w:rPr>
                <w:rFonts w:ascii="Times New Roman" w:hAnsi="Times New Roman"/>
                <w:sz w:val="28"/>
                <w:szCs w:val="28"/>
              </w:rPr>
              <w:t>Наименование Программы</w:t>
            </w:r>
          </w:p>
        </w:tc>
        <w:tc>
          <w:tcPr>
            <w:tcW w:w="6237" w:type="dxa"/>
          </w:tcPr>
          <w:p w14:paraId="70FF7620" w14:textId="77777777" w:rsidR="000F204D" w:rsidRPr="001C22CF" w:rsidRDefault="00462688" w:rsidP="00724AF1">
            <w:pPr>
              <w:pStyle w:val="a3"/>
              <w:rPr>
                <w:rFonts w:ascii="Times New Roman" w:hAnsi="Times New Roman"/>
                <w:sz w:val="28"/>
                <w:szCs w:val="28"/>
              </w:rPr>
            </w:pPr>
            <w:r w:rsidRPr="001C22CF">
              <w:rPr>
                <w:rFonts w:ascii="Times New Roman" w:hAnsi="Times New Roman"/>
                <w:sz w:val="28"/>
                <w:szCs w:val="28"/>
              </w:rPr>
              <w:t>П</w:t>
            </w:r>
            <w:r w:rsidR="000F204D" w:rsidRPr="001C22CF">
              <w:rPr>
                <w:rFonts w:ascii="Times New Roman" w:hAnsi="Times New Roman"/>
                <w:sz w:val="28"/>
                <w:szCs w:val="28"/>
              </w:rPr>
              <w:t xml:space="preserve">рограмма социально-экономического развития </w:t>
            </w:r>
            <w:r w:rsidR="00724AF1" w:rsidRPr="001C22CF">
              <w:rPr>
                <w:rFonts w:ascii="Times New Roman" w:hAnsi="Times New Roman"/>
                <w:sz w:val="28"/>
                <w:szCs w:val="28"/>
              </w:rPr>
              <w:t xml:space="preserve">Муниципального района «Левашинский район»  Республики Дагестан </w:t>
            </w:r>
            <w:r w:rsidRPr="001C22CF">
              <w:rPr>
                <w:rFonts w:ascii="Times New Roman" w:hAnsi="Times New Roman"/>
                <w:sz w:val="28"/>
                <w:szCs w:val="28"/>
              </w:rPr>
              <w:t xml:space="preserve">на </w:t>
            </w:r>
            <w:r w:rsidR="000D3C75" w:rsidRPr="001C22CF">
              <w:rPr>
                <w:rFonts w:ascii="Times New Roman" w:hAnsi="Times New Roman"/>
                <w:sz w:val="28"/>
                <w:szCs w:val="28"/>
              </w:rPr>
              <w:t xml:space="preserve">период </w:t>
            </w:r>
            <w:r w:rsidR="00724AF1" w:rsidRPr="001C22CF">
              <w:rPr>
                <w:rFonts w:ascii="Times New Roman" w:hAnsi="Times New Roman"/>
                <w:sz w:val="28"/>
                <w:szCs w:val="28"/>
              </w:rPr>
              <w:t xml:space="preserve">до 2025 </w:t>
            </w:r>
            <w:r w:rsidRPr="001C22CF">
              <w:rPr>
                <w:rFonts w:ascii="Times New Roman" w:hAnsi="Times New Roman"/>
                <w:sz w:val="28"/>
                <w:szCs w:val="28"/>
              </w:rPr>
              <w:t>год</w:t>
            </w:r>
            <w:r w:rsidR="000D3C75" w:rsidRPr="001C22CF">
              <w:rPr>
                <w:rFonts w:ascii="Times New Roman" w:hAnsi="Times New Roman"/>
                <w:sz w:val="28"/>
                <w:szCs w:val="28"/>
              </w:rPr>
              <w:t>а</w:t>
            </w:r>
            <w:r w:rsidR="000F204D" w:rsidRPr="001C22CF">
              <w:rPr>
                <w:rFonts w:ascii="Times New Roman" w:hAnsi="Times New Roman"/>
                <w:sz w:val="28"/>
                <w:szCs w:val="28"/>
              </w:rPr>
              <w:t xml:space="preserve"> </w:t>
            </w:r>
            <w:r w:rsidR="00535AAD" w:rsidRPr="001C22CF">
              <w:rPr>
                <w:rFonts w:ascii="Times New Roman" w:hAnsi="Times New Roman"/>
                <w:sz w:val="28"/>
                <w:szCs w:val="28"/>
              </w:rPr>
              <w:t>(далее - Программа)</w:t>
            </w:r>
          </w:p>
        </w:tc>
      </w:tr>
      <w:tr w:rsidR="000F204D" w:rsidRPr="001C22CF" w14:paraId="48939AF5" w14:textId="77777777" w:rsidTr="0079256F">
        <w:tc>
          <w:tcPr>
            <w:tcW w:w="3261" w:type="dxa"/>
          </w:tcPr>
          <w:p w14:paraId="6EAE1BD5" w14:textId="77777777" w:rsidR="000F204D" w:rsidRPr="001C22CF" w:rsidRDefault="000F204D" w:rsidP="00ED67E5">
            <w:pPr>
              <w:pStyle w:val="a3"/>
              <w:rPr>
                <w:rFonts w:ascii="Times New Roman" w:hAnsi="Times New Roman"/>
                <w:sz w:val="28"/>
                <w:szCs w:val="28"/>
              </w:rPr>
            </w:pPr>
            <w:r w:rsidRPr="001C22CF">
              <w:rPr>
                <w:rFonts w:ascii="Times New Roman" w:hAnsi="Times New Roman"/>
                <w:sz w:val="28"/>
                <w:szCs w:val="28"/>
              </w:rPr>
              <w:t>Основание для разработки Программы</w:t>
            </w:r>
          </w:p>
        </w:tc>
        <w:tc>
          <w:tcPr>
            <w:tcW w:w="6237" w:type="dxa"/>
          </w:tcPr>
          <w:p w14:paraId="286EB351" w14:textId="77777777" w:rsidR="00724AF1" w:rsidRPr="001C22CF" w:rsidRDefault="00A31FF8" w:rsidP="00724AF1">
            <w:pPr>
              <w:widowControl/>
              <w:jc w:val="both"/>
              <w:rPr>
                <w:rFonts w:ascii="Times New Roman" w:eastAsiaTheme="minorHAnsi" w:hAnsi="Times New Roman"/>
                <w:sz w:val="28"/>
                <w:szCs w:val="28"/>
                <w:lang w:eastAsia="en-US"/>
              </w:rPr>
            </w:pPr>
            <w:r w:rsidRPr="001C22CF">
              <w:rPr>
                <w:rFonts w:ascii="Times New Roman" w:hAnsi="Times New Roman"/>
                <w:sz w:val="28"/>
                <w:szCs w:val="28"/>
              </w:rPr>
              <w:t>Федеральный закон от 06.10.2003 № 131-ФЗ "Об общих принципах организации местного самоуправления в Российской Федерации"</w:t>
            </w:r>
            <w:r w:rsidRPr="001C22CF">
              <w:rPr>
                <w:rFonts w:ascii="Times New Roman" w:hAnsi="Times New Roman"/>
              </w:rPr>
              <w:t xml:space="preserve">, </w:t>
            </w:r>
            <w:r w:rsidR="00724AF1" w:rsidRPr="001C22CF">
              <w:rPr>
                <w:rFonts w:ascii="Times New Roman" w:hAnsi="Times New Roman"/>
              </w:rPr>
              <w:t>З</w:t>
            </w:r>
            <w:r w:rsidR="00724AF1" w:rsidRPr="001C22CF">
              <w:rPr>
                <w:rFonts w:ascii="Times New Roman" w:eastAsiaTheme="minorHAnsi" w:hAnsi="Times New Roman"/>
                <w:sz w:val="28"/>
                <w:szCs w:val="28"/>
                <w:lang w:eastAsia="en-US"/>
              </w:rPr>
              <w:t>акон Республики Дагестан от 29.12.2004 N 43   "О местном самоуправлении в Республике Дагестан";</w:t>
            </w:r>
            <w:r w:rsidR="002970EC">
              <w:rPr>
                <w:rFonts w:ascii="Times New Roman" w:eastAsiaTheme="minorHAnsi" w:hAnsi="Times New Roman"/>
                <w:sz w:val="28"/>
                <w:szCs w:val="28"/>
                <w:lang w:eastAsia="en-US"/>
              </w:rPr>
              <w:t xml:space="preserve"> </w:t>
            </w:r>
            <w:r w:rsidR="006D05DD">
              <w:rPr>
                <w:rFonts w:ascii="Times New Roman" w:eastAsiaTheme="minorHAnsi" w:hAnsi="Times New Roman"/>
                <w:sz w:val="28"/>
                <w:szCs w:val="28"/>
                <w:lang w:eastAsia="en-US"/>
              </w:rPr>
              <w:t>Закон Республики Дагестан  от 15 июля 2011 года № 38 «Об утверждении стратегии социально экономического развития Республики Дагестан до 2025 года.»</w:t>
            </w:r>
          </w:p>
          <w:p w14:paraId="39E1E47F" w14:textId="77777777" w:rsidR="000F204D" w:rsidRPr="001C22CF" w:rsidRDefault="00724AF1" w:rsidP="00987C3E">
            <w:pPr>
              <w:pStyle w:val="a3"/>
              <w:rPr>
                <w:rFonts w:ascii="Times New Roman" w:hAnsi="Times New Roman"/>
                <w:sz w:val="32"/>
                <w:szCs w:val="28"/>
              </w:rPr>
            </w:pPr>
            <w:r w:rsidRPr="001C22CF">
              <w:rPr>
                <w:rFonts w:ascii="Times New Roman" w:hAnsi="Times New Roman"/>
              </w:rPr>
              <w:t xml:space="preserve"> </w:t>
            </w:r>
            <w:hyperlink r:id="rId8" w:history="1">
              <w:r w:rsidRPr="001C22CF">
                <w:rPr>
                  <w:rStyle w:val="afff0"/>
                  <w:rFonts w:ascii="Times New Roman" w:hAnsi="Times New Roman"/>
                  <w:color w:val="auto"/>
                  <w:sz w:val="28"/>
                  <w:szCs w:val="25"/>
                  <w:u w:val="none"/>
                  <w:shd w:val="clear" w:color="auto" w:fill="FFFFFF"/>
                </w:rPr>
                <w:t>Постановление Правительства Республики                 Дагестан от 27 декабря 2012 г. № 471 Об утверждении Стратегий социально-экономического развития территориальных зон до 2025 года</w:t>
              </w:r>
            </w:hyperlink>
          </w:p>
          <w:p w14:paraId="2A07AD36" w14:textId="77777777" w:rsidR="00A31FF8" w:rsidRPr="001C22CF" w:rsidRDefault="00A31FF8" w:rsidP="00A31FF8">
            <w:pPr>
              <w:rPr>
                <w:rFonts w:ascii="Times New Roman" w:hAnsi="Times New Roman"/>
                <w:sz w:val="28"/>
                <w:szCs w:val="28"/>
              </w:rPr>
            </w:pPr>
            <w:r w:rsidRPr="001C22CF">
              <w:rPr>
                <w:rFonts w:ascii="Times New Roman" w:hAnsi="Times New Roman"/>
                <w:sz w:val="28"/>
                <w:szCs w:val="28"/>
              </w:rPr>
              <w:t xml:space="preserve">Устав муниципального </w:t>
            </w:r>
            <w:r w:rsidR="00724AF1" w:rsidRPr="001C22CF">
              <w:rPr>
                <w:rFonts w:ascii="Times New Roman" w:hAnsi="Times New Roman"/>
                <w:sz w:val="28"/>
                <w:szCs w:val="28"/>
              </w:rPr>
              <w:t xml:space="preserve">района «Левашинский район» </w:t>
            </w:r>
            <w:r w:rsidRPr="001C22CF">
              <w:rPr>
                <w:rFonts w:ascii="Times New Roman" w:hAnsi="Times New Roman"/>
                <w:sz w:val="28"/>
                <w:szCs w:val="28"/>
              </w:rPr>
              <w:t xml:space="preserve"> </w:t>
            </w:r>
            <w:r w:rsidR="00724AF1" w:rsidRPr="001C22CF">
              <w:rPr>
                <w:rFonts w:ascii="Times New Roman" w:hAnsi="Times New Roman"/>
                <w:sz w:val="28"/>
                <w:szCs w:val="28"/>
              </w:rPr>
              <w:t>Республики Дагестан</w:t>
            </w:r>
            <w:r w:rsidRPr="001C22CF">
              <w:rPr>
                <w:rFonts w:ascii="Times New Roman" w:hAnsi="Times New Roman"/>
                <w:sz w:val="28"/>
                <w:szCs w:val="28"/>
              </w:rPr>
              <w:t>;</w:t>
            </w:r>
          </w:p>
          <w:p w14:paraId="038CB8A1" w14:textId="77777777" w:rsidR="00987C3E" w:rsidRPr="001C22CF" w:rsidRDefault="00987C3E" w:rsidP="00724AF1">
            <w:pPr>
              <w:jc w:val="both"/>
              <w:rPr>
                <w:rFonts w:ascii="Times New Roman" w:hAnsi="Times New Roman"/>
                <w:sz w:val="28"/>
                <w:szCs w:val="28"/>
              </w:rPr>
            </w:pPr>
            <w:r w:rsidRPr="001C22CF">
              <w:rPr>
                <w:rFonts w:ascii="Times New Roman" w:hAnsi="Times New Roman"/>
                <w:sz w:val="28"/>
                <w:szCs w:val="28"/>
              </w:rPr>
              <w:t xml:space="preserve">Постановление Администрации  от </w:t>
            </w:r>
            <w:r w:rsidR="00724AF1" w:rsidRPr="001C22CF">
              <w:rPr>
                <w:rFonts w:ascii="Times New Roman" w:hAnsi="Times New Roman"/>
                <w:sz w:val="28"/>
                <w:szCs w:val="28"/>
              </w:rPr>
              <w:t>_____</w:t>
            </w:r>
            <w:r w:rsidRPr="001C22CF">
              <w:rPr>
                <w:rFonts w:ascii="Times New Roman" w:hAnsi="Times New Roman"/>
                <w:sz w:val="28"/>
                <w:szCs w:val="28"/>
              </w:rPr>
              <w:t>№</w:t>
            </w:r>
            <w:r w:rsidR="00724AF1" w:rsidRPr="001C22CF">
              <w:rPr>
                <w:rFonts w:ascii="Times New Roman" w:hAnsi="Times New Roman"/>
                <w:sz w:val="28"/>
                <w:szCs w:val="28"/>
              </w:rPr>
              <w:t>___</w:t>
            </w:r>
            <w:r w:rsidRPr="001C22CF">
              <w:rPr>
                <w:rFonts w:ascii="Times New Roman" w:hAnsi="Times New Roman"/>
                <w:sz w:val="28"/>
                <w:szCs w:val="28"/>
              </w:rPr>
              <w:t xml:space="preserve"> «О разработке комплексной программы социально – экономического развития </w:t>
            </w:r>
            <w:r w:rsidR="00724AF1" w:rsidRPr="001C22CF">
              <w:rPr>
                <w:rFonts w:ascii="Times New Roman" w:hAnsi="Times New Roman"/>
                <w:sz w:val="28"/>
                <w:szCs w:val="28"/>
              </w:rPr>
              <w:t xml:space="preserve">Муниципального района «Левашинский район»  Республики Дагестан </w:t>
            </w:r>
            <w:r w:rsidRPr="001C22CF">
              <w:rPr>
                <w:rFonts w:ascii="Times New Roman" w:hAnsi="Times New Roman"/>
                <w:sz w:val="28"/>
                <w:szCs w:val="28"/>
              </w:rPr>
              <w:t>на 201</w:t>
            </w:r>
            <w:r w:rsidR="00724AF1" w:rsidRPr="001C22CF">
              <w:rPr>
                <w:rFonts w:ascii="Times New Roman" w:hAnsi="Times New Roman"/>
                <w:sz w:val="28"/>
                <w:szCs w:val="28"/>
              </w:rPr>
              <w:t>3</w:t>
            </w:r>
            <w:r w:rsidRPr="001C22CF">
              <w:rPr>
                <w:rFonts w:ascii="Times New Roman" w:hAnsi="Times New Roman"/>
                <w:sz w:val="28"/>
                <w:szCs w:val="28"/>
              </w:rPr>
              <w:t>-20</w:t>
            </w:r>
            <w:r w:rsidR="00724AF1" w:rsidRPr="001C22CF">
              <w:rPr>
                <w:rFonts w:ascii="Times New Roman" w:hAnsi="Times New Roman"/>
                <w:sz w:val="28"/>
                <w:szCs w:val="28"/>
              </w:rPr>
              <w:t>25</w:t>
            </w:r>
            <w:r w:rsidRPr="001C22CF">
              <w:rPr>
                <w:rFonts w:ascii="Times New Roman" w:hAnsi="Times New Roman"/>
                <w:sz w:val="28"/>
                <w:szCs w:val="28"/>
              </w:rPr>
              <w:t xml:space="preserve"> годы»</w:t>
            </w:r>
          </w:p>
        </w:tc>
      </w:tr>
      <w:tr w:rsidR="000F204D" w:rsidRPr="001C22CF" w14:paraId="669038E9" w14:textId="77777777" w:rsidTr="0079256F">
        <w:tc>
          <w:tcPr>
            <w:tcW w:w="3261" w:type="dxa"/>
          </w:tcPr>
          <w:p w14:paraId="61AC71C2" w14:textId="77777777" w:rsidR="0079256F" w:rsidRPr="001C22CF" w:rsidRDefault="0079256F" w:rsidP="00ED67E5">
            <w:pPr>
              <w:pStyle w:val="a3"/>
              <w:rPr>
                <w:rFonts w:ascii="Times New Roman" w:hAnsi="Times New Roman"/>
                <w:sz w:val="28"/>
                <w:szCs w:val="28"/>
              </w:rPr>
            </w:pPr>
          </w:p>
          <w:p w14:paraId="2F9507A1" w14:textId="77777777" w:rsidR="000F204D" w:rsidRPr="001C22CF" w:rsidRDefault="00987C3E" w:rsidP="00ED67E5">
            <w:pPr>
              <w:pStyle w:val="a3"/>
              <w:rPr>
                <w:rFonts w:ascii="Times New Roman" w:hAnsi="Times New Roman"/>
                <w:sz w:val="28"/>
                <w:szCs w:val="28"/>
              </w:rPr>
            </w:pPr>
            <w:r w:rsidRPr="001C22CF">
              <w:rPr>
                <w:rFonts w:ascii="Times New Roman" w:hAnsi="Times New Roman"/>
                <w:sz w:val="28"/>
                <w:szCs w:val="28"/>
              </w:rPr>
              <w:t>З</w:t>
            </w:r>
            <w:r w:rsidR="000F204D" w:rsidRPr="001C22CF">
              <w:rPr>
                <w:rFonts w:ascii="Times New Roman" w:hAnsi="Times New Roman"/>
                <w:sz w:val="28"/>
                <w:szCs w:val="28"/>
              </w:rPr>
              <w:t>аказчик Программы</w:t>
            </w:r>
          </w:p>
        </w:tc>
        <w:tc>
          <w:tcPr>
            <w:tcW w:w="6237" w:type="dxa"/>
          </w:tcPr>
          <w:p w14:paraId="03527167" w14:textId="77777777" w:rsidR="0079256F" w:rsidRPr="001C22CF" w:rsidRDefault="0079256F" w:rsidP="00ED67E5">
            <w:pPr>
              <w:pStyle w:val="a3"/>
              <w:rPr>
                <w:rFonts w:ascii="Times New Roman" w:hAnsi="Times New Roman"/>
                <w:sz w:val="28"/>
                <w:szCs w:val="28"/>
              </w:rPr>
            </w:pPr>
          </w:p>
          <w:p w14:paraId="0CD51B97" w14:textId="77777777" w:rsidR="000F204D" w:rsidRPr="001C22CF" w:rsidRDefault="00987C3E" w:rsidP="00ED67E5">
            <w:pPr>
              <w:pStyle w:val="a3"/>
              <w:rPr>
                <w:rFonts w:ascii="Times New Roman" w:hAnsi="Times New Roman"/>
                <w:sz w:val="28"/>
                <w:szCs w:val="28"/>
              </w:rPr>
            </w:pPr>
            <w:r w:rsidRPr="001C22CF">
              <w:rPr>
                <w:rFonts w:ascii="Times New Roman" w:hAnsi="Times New Roman"/>
                <w:sz w:val="28"/>
                <w:szCs w:val="28"/>
              </w:rPr>
              <w:t xml:space="preserve">Собрание депутатов </w:t>
            </w:r>
            <w:r w:rsidR="00724AF1" w:rsidRPr="001C22CF">
              <w:rPr>
                <w:rFonts w:ascii="Times New Roman" w:hAnsi="Times New Roman"/>
                <w:sz w:val="28"/>
                <w:szCs w:val="28"/>
              </w:rPr>
              <w:t>Муниципального района «Левашинский район»  Республики Дагестан</w:t>
            </w:r>
          </w:p>
        </w:tc>
      </w:tr>
      <w:tr w:rsidR="000F204D" w:rsidRPr="001C22CF" w14:paraId="5761E92F" w14:textId="77777777" w:rsidTr="0079256F">
        <w:tc>
          <w:tcPr>
            <w:tcW w:w="3261" w:type="dxa"/>
          </w:tcPr>
          <w:p w14:paraId="45E4374C" w14:textId="77777777" w:rsidR="0079256F" w:rsidRPr="001C22CF" w:rsidRDefault="0079256F" w:rsidP="00ED67E5">
            <w:pPr>
              <w:pStyle w:val="a3"/>
              <w:rPr>
                <w:rFonts w:ascii="Times New Roman" w:hAnsi="Times New Roman"/>
                <w:sz w:val="28"/>
                <w:szCs w:val="28"/>
              </w:rPr>
            </w:pPr>
          </w:p>
          <w:p w14:paraId="5F2A4868" w14:textId="77777777" w:rsidR="000F204D" w:rsidRPr="001C22CF" w:rsidRDefault="000F204D" w:rsidP="00ED67E5">
            <w:pPr>
              <w:pStyle w:val="a3"/>
              <w:rPr>
                <w:rFonts w:ascii="Times New Roman" w:hAnsi="Times New Roman"/>
                <w:sz w:val="28"/>
                <w:szCs w:val="28"/>
              </w:rPr>
            </w:pPr>
            <w:r w:rsidRPr="001C22CF">
              <w:rPr>
                <w:rFonts w:ascii="Times New Roman" w:hAnsi="Times New Roman"/>
                <w:sz w:val="28"/>
                <w:szCs w:val="28"/>
              </w:rPr>
              <w:t xml:space="preserve">Основные разработчики </w:t>
            </w:r>
            <w:r w:rsidRPr="001C22CF">
              <w:rPr>
                <w:rFonts w:ascii="Times New Roman" w:hAnsi="Times New Roman"/>
                <w:sz w:val="28"/>
                <w:szCs w:val="28"/>
              </w:rPr>
              <w:lastRenderedPageBreak/>
              <w:t>Программы</w:t>
            </w:r>
          </w:p>
        </w:tc>
        <w:tc>
          <w:tcPr>
            <w:tcW w:w="6237" w:type="dxa"/>
          </w:tcPr>
          <w:p w14:paraId="7428A9E6" w14:textId="77777777" w:rsidR="00446B10" w:rsidRPr="001C22CF" w:rsidRDefault="00446B10" w:rsidP="00987C3E">
            <w:pPr>
              <w:pStyle w:val="a3"/>
              <w:rPr>
                <w:rFonts w:ascii="Times New Roman" w:hAnsi="Times New Roman"/>
                <w:sz w:val="28"/>
                <w:szCs w:val="28"/>
              </w:rPr>
            </w:pPr>
          </w:p>
          <w:p w14:paraId="570AE0E1" w14:textId="77777777" w:rsidR="000F204D" w:rsidRPr="001C22CF" w:rsidRDefault="00987C3E" w:rsidP="00724AF1">
            <w:pPr>
              <w:pStyle w:val="a3"/>
              <w:rPr>
                <w:rFonts w:ascii="Times New Roman" w:hAnsi="Times New Roman"/>
                <w:sz w:val="28"/>
                <w:szCs w:val="28"/>
              </w:rPr>
            </w:pPr>
            <w:r w:rsidRPr="001C22CF">
              <w:rPr>
                <w:rFonts w:ascii="Times New Roman" w:hAnsi="Times New Roman"/>
                <w:sz w:val="28"/>
                <w:szCs w:val="28"/>
              </w:rPr>
              <w:t>Администраци</w:t>
            </w:r>
            <w:r w:rsidR="00A31FF8" w:rsidRPr="001C22CF">
              <w:rPr>
                <w:rFonts w:ascii="Times New Roman" w:hAnsi="Times New Roman"/>
                <w:sz w:val="28"/>
                <w:szCs w:val="28"/>
              </w:rPr>
              <w:t>я</w:t>
            </w:r>
            <w:r w:rsidRPr="001C22CF">
              <w:rPr>
                <w:rFonts w:ascii="Times New Roman" w:hAnsi="Times New Roman"/>
                <w:sz w:val="28"/>
                <w:szCs w:val="28"/>
              </w:rPr>
              <w:t xml:space="preserve"> </w:t>
            </w:r>
            <w:r w:rsidR="00724AF1" w:rsidRPr="001C22CF">
              <w:rPr>
                <w:rFonts w:ascii="Times New Roman" w:hAnsi="Times New Roman"/>
                <w:sz w:val="28"/>
                <w:szCs w:val="28"/>
              </w:rPr>
              <w:t>МР «Левашинский район»</w:t>
            </w:r>
            <w:r w:rsidRPr="001C22CF">
              <w:rPr>
                <w:rFonts w:ascii="Times New Roman" w:hAnsi="Times New Roman"/>
                <w:sz w:val="28"/>
                <w:szCs w:val="28"/>
              </w:rPr>
              <w:t xml:space="preserve"> Ад</w:t>
            </w:r>
            <w:r w:rsidRPr="001C22CF">
              <w:rPr>
                <w:rFonts w:ascii="Times New Roman" w:hAnsi="Times New Roman"/>
                <w:sz w:val="28"/>
                <w:szCs w:val="28"/>
              </w:rPr>
              <w:lastRenderedPageBreak/>
              <w:t>министрации сельских поселе</w:t>
            </w:r>
            <w:r w:rsidR="00A31FF8" w:rsidRPr="001C22CF">
              <w:rPr>
                <w:rFonts w:ascii="Times New Roman" w:hAnsi="Times New Roman"/>
                <w:sz w:val="28"/>
                <w:szCs w:val="28"/>
              </w:rPr>
              <w:t>н</w:t>
            </w:r>
            <w:r w:rsidRPr="001C22CF">
              <w:rPr>
                <w:rFonts w:ascii="Times New Roman" w:hAnsi="Times New Roman"/>
                <w:sz w:val="28"/>
                <w:szCs w:val="28"/>
              </w:rPr>
              <w:t>ий</w:t>
            </w:r>
            <w:r w:rsidR="00724AF1" w:rsidRPr="001C22CF">
              <w:rPr>
                <w:rFonts w:ascii="Times New Roman" w:hAnsi="Times New Roman"/>
                <w:sz w:val="28"/>
                <w:szCs w:val="28"/>
              </w:rPr>
              <w:t>.</w:t>
            </w:r>
          </w:p>
        </w:tc>
      </w:tr>
      <w:tr w:rsidR="000F204D" w:rsidRPr="001C22CF" w14:paraId="2155CDD5" w14:textId="77777777" w:rsidTr="00A31FF8">
        <w:trPr>
          <w:trHeight w:val="4972"/>
        </w:trPr>
        <w:tc>
          <w:tcPr>
            <w:tcW w:w="3261" w:type="dxa"/>
          </w:tcPr>
          <w:p w14:paraId="623B9AEC" w14:textId="77777777" w:rsidR="0079256F" w:rsidRPr="001C22CF" w:rsidRDefault="0079256F" w:rsidP="00535AAD">
            <w:pPr>
              <w:pStyle w:val="a3"/>
              <w:rPr>
                <w:rFonts w:ascii="Times New Roman" w:hAnsi="Times New Roman"/>
                <w:sz w:val="28"/>
                <w:szCs w:val="28"/>
              </w:rPr>
            </w:pPr>
          </w:p>
          <w:p w14:paraId="23B32A53" w14:textId="77777777" w:rsidR="004D3393" w:rsidRPr="001C22CF" w:rsidRDefault="000F204D" w:rsidP="00535AAD">
            <w:pPr>
              <w:pStyle w:val="a3"/>
              <w:rPr>
                <w:rFonts w:ascii="Times New Roman" w:hAnsi="Times New Roman"/>
                <w:sz w:val="28"/>
                <w:szCs w:val="28"/>
              </w:rPr>
            </w:pPr>
            <w:r w:rsidRPr="001C22CF">
              <w:rPr>
                <w:rFonts w:ascii="Times New Roman" w:hAnsi="Times New Roman"/>
                <w:sz w:val="28"/>
                <w:szCs w:val="28"/>
              </w:rPr>
              <w:t>Цел</w:t>
            </w:r>
            <w:r w:rsidR="00535AAD" w:rsidRPr="001C22CF">
              <w:rPr>
                <w:rFonts w:ascii="Times New Roman" w:hAnsi="Times New Roman"/>
                <w:sz w:val="28"/>
                <w:szCs w:val="28"/>
              </w:rPr>
              <w:t>ь и задачи</w:t>
            </w:r>
            <w:r w:rsidRPr="001C22CF">
              <w:rPr>
                <w:rFonts w:ascii="Times New Roman" w:hAnsi="Times New Roman"/>
                <w:sz w:val="28"/>
                <w:szCs w:val="28"/>
              </w:rPr>
              <w:t xml:space="preserve"> Программы</w:t>
            </w:r>
          </w:p>
          <w:p w14:paraId="2B6B7CC8" w14:textId="77777777" w:rsidR="004D3393" w:rsidRPr="001C22CF" w:rsidRDefault="004D3393" w:rsidP="004D3393">
            <w:pPr>
              <w:rPr>
                <w:rFonts w:ascii="Times New Roman" w:hAnsi="Times New Roman"/>
              </w:rPr>
            </w:pPr>
          </w:p>
          <w:p w14:paraId="559EDB33" w14:textId="77777777" w:rsidR="004D3393" w:rsidRPr="001C22CF" w:rsidRDefault="004D3393" w:rsidP="004D3393">
            <w:pPr>
              <w:rPr>
                <w:rFonts w:ascii="Times New Roman" w:hAnsi="Times New Roman"/>
              </w:rPr>
            </w:pPr>
          </w:p>
          <w:p w14:paraId="4A4C0580" w14:textId="77777777" w:rsidR="004D3393" w:rsidRPr="001C22CF" w:rsidRDefault="004D3393" w:rsidP="004D3393">
            <w:pPr>
              <w:rPr>
                <w:rFonts w:ascii="Times New Roman" w:hAnsi="Times New Roman"/>
              </w:rPr>
            </w:pPr>
          </w:p>
          <w:p w14:paraId="617BCE66" w14:textId="77777777" w:rsidR="004D3393" w:rsidRPr="001C22CF" w:rsidRDefault="004D3393" w:rsidP="004D3393">
            <w:pPr>
              <w:rPr>
                <w:rFonts w:ascii="Times New Roman" w:hAnsi="Times New Roman"/>
              </w:rPr>
            </w:pPr>
          </w:p>
          <w:p w14:paraId="65AA0328" w14:textId="77777777" w:rsidR="004D3393" w:rsidRPr="001C22CF" w:rsidRDefault="004D3393" w:rsidP="004D3393">
            <w:pPr>
              <w:rPr>
                <w:rFonts w:ascii="Times New Roman" w:hAnsi="Times New Roman"/>
              </w:rPr>
            </w:pPr>
          </w:p>
          <w:p w14:paraId="46480925" w14:textId="77777777" w:rsidR="004D3393" w:rsidRPr="001C22CF" w:rsidRDefault="004D3393" w:rsidP="004D3393">
            <w:pPr>
              <w:rPr>
                <w:rFonts w:ascii="Times New Roman" w:hAnsi="Times New Roman"/>
              </w:rPr>
            </w:pPr>
          </w:p>
          <w:p w14:paraId="5493B4B2" w14:textId="77777777" w:rsidR="004D3393" w:rsidRPr="001C22CF" w:rsidRDefault="004D3393" w:rsidP="004D3393">
            <w:pPr>
              <w:rPr>
                <w:rFonts w:ascii="Times New Roman" w:hAnsi="Times New Roman"/>
              </w:rPr>
            </w:pPr>
          </w:p>
          <w:p w14:paraId="4187EBDA" w14:textId="77777777" w:rsidR="004D3393" w:rsidRPr="001C22CF" w:rsidRDefault="004D3393" w:rsidP="004D3393">
            <w:pPr>
              <w:rPr>
                <w:rFonts w:ascii="Times New Roman" w:hAnsi="Times New Roman"/>
              </w:rPr>
            </w:pPr>
          </w:p>
          <w:p w14:paraId="166FE636" w14:textId="77777777" w:rsidR="004D3393" w:rsidRPr="001C22CF" w:rsidRDefault="004D3393" w:rsidP="004D3393">
            <w:pPr>
              <w:rPr>
                <w:rFonts w:ascii="Times New Roman" w:hAnsi="Times New Roman"/>
              </w:rPr>
            </w:pPr>
          </w:p>
          <w:p w14:paraId="5DDF5B30" w14:textId="77777777" w:rsidR="004D3393" w:rsidRPr="001C22CF" w:rsidRDefault="004D3393" w:rsidP="004D3393">
            <w:pPr>
              <w:rPr>
                <w:rFonts w:ascii="Times New Roman" w:hAnsi="Times New Roman"/>
              </w:rPr>
            </w:pPr>
          </w:p>
          <w:p w14:paraId="5CBA3BC5" w14:textId="77777777" w:rsidR="004D3393" w:rsidRPr="001C22CF" w:rsidRDefault="004D3393" w:rsidP="004D3393">
            <w:pPr>
              <w:rPr>
                <w:rFonts w:ascii="Times New Roman" w:hAnsi="Times New Roman"/>
              </w:rPr>
            </w:pPr>
          </w:p>
          <w:p w14:paraId="6F93CDA7" w14:textId="77777777" w:rsidR="004D3393" w:rsidRPr="001C22CF" w:rsidRDefault="004D3393" w:rsidP="004D3393">
            <w:pPr>
              <w:rPr>
                <w:rFonts w:ascii="Times New Roman" w:hAnsi="Times New Roman"/>
              </w:rPr>
            </w:pPr>
          </w:p>
          <w:p w14:paraId="14457EC0" w14:textId="77777777" w:rsidR="004D3393" w:rsidRPr="001C22CF" w:rsidRDefault="004D3393" w:rsidP="004D3393">
            <w:pPr>
              <w:rPr>
                <w:rFonts w:ascii="Times New Roman" w:hAnsi="Times New Roman"/>
              </w:rPr>
            </w:pPr>
          </w:p>
          <w:p w14:paraId="491C41A0" w14:textId="77777777" w:rsidR="000F204D" w:rsidRPr="001C22CF" w:rsidRDefault="000F204D" w:rsidP="004D3393">
            <w:pPr>
              <w:jc w:val="right"/>
              <w:rPr>
                <w:rFonts w:ascii="Times New Roman" w:hAnsi="Times New Roman"/>
              </w:rPr>
            </w:pPr>
          </w:p>
        </w:tc>
        <w:tc>
          <w:tcPr>
            <w:tcW w:w="6237" w:type="dxa"/>
          </w:tcPr>
          <w:p w14:paraId="5C0E619A" w14:textId="77777777" w:rsidR="0079256F" w:rsidRPr="001C22CF" w:rsidRDefault="0079256F" w:rsidP="00F23366">
            <w:pPr>
              <w:pStyle w:val="a3"/>
              <w:rPr>
                <w:rFonts w:ascii="Times New Roman" w:hAnsi="Times New Roman"/>
                <w:sz w:val="28"/>
                <w:szCs w:val="28"/>
              </w:rPr>
            </w:pPr>
          </w:p>
          <w:p w14:paraId="2EC33FEA" w14:textId="77777777" w:rsidR="00987C3E" w:rsidRPr="001C22CF" w:rsidRDefault="00987C3E" w:rsidP="00987C3E">
            <w:pPr>
              <w:jc w:val="both"/>
              <w:rPr>
                <w:rFonts w:ascii="Times New Roman" w:hAnsi="Times New Roman"/>
                <w:sz w:val="28"/>
                <w:szCs w:val="28"/>
              </w:rPr>
            </w:pPr>
            <w:r w:rsidRPr="001C22CF">
              <w:rPr>
                <w:rFonts w:ascii="Times New Roman" w:hAnsi="Times New Roman"/>
                <w:sz w:val="28"/>
                <w:szCs w:val="28"/>
              </w:rPr>
              <w:t xml:space="preserve">Цель: </w:t>
            </w:r>
          </w:p>
          <w:p w14:paraId="1377CE39" w14:textId="77777777" w:rsidR="00987C3E" w:rsidRPr="001C22CF" w:rsidRDefault="00987C3E" w:rsidP="00987C3E">
            <w:pPr>
              <w:jc w:val="both"/>
              <w:rPr>
                <w:rFonts w:ascii="Times New Roman" w:hAnsi="Times New Roman"/>
                <w:sz w:val="28"/>
                <w:szCs w:val="28"/>
              </w:rPr>
            </w:pPr>
            <w:r w:rsidRPr="001C22CF">
              <w:rPr>
                <w:rFonts w:ascii="Times New Roman" w:hAnsi="Times New Roman"/>
                <w:sz w:val="28"/>
                <w:szCs w:val="28"/>
              </w:rPr>
              <w:t>Достижение высокого уровня благосостояния населения на основе создания конкурентоспособн</w:t>
            </w:r>
            <w:r w:rsidR="00724AF1" w:rsidRPr="001C22CF">
              <w:rPr>
                <w:rFonts w:ascii="Times New Roman" w:hAnsi="Times New Roman"/>
                <w:sz w:val="28"/>
                <w:szCs w:val="28"/>
              </w:rPr>
              <w:t xml:space="preserve">ости устойчивого экономического </w:t>
            </w:r>
            <w:r w:rsidRPr="001C22CF">
              <w:rPr>
                <w:rFonts w:ascii="Times New Roman" w:hAnsi="Times New Roman"/>
                <w:sz w:val="28"/>
                <w:szCs w:val="28"/>
              </w:rPr>
              <w:t>и сбалансированно</w:t>
            </w:r>
            <w:r w:rsidR="00724AF1" w:rsidRPr="001C22CF">
              <w:rPr>
                <w:rFonts w:ascii="Times New Roman" w:hAnsi="Times New Roman"/>
                <w:sz w:val="28"/>
                <w:szCs w:val="28"/>
              </w:rPr>
              <w:t>го экономического роста</w:t>
            </w:r>
            <w:r w:rsidRPr="001C22CF">
              <w:rPr>
                <w:rFonts w:ascii="Times New Roman" w:hAnsi="Times New Roman"/>
                <w:sz w:val="28"/>
                <w:szCs w:val="28"/>
              </w:rPr>
              <w:t>, обладающей долгосрочным потенциалом динамичного роста.</w:t>
            </w:r>
          </w:p>
          <w:p w14:paraId="762F2EDB" w14:textId="77777777" w:rsidR="00987C3E" w:rsidRPr="001C22CF" w:rsidRDefault="00987C3E" w:rsidP="00987C3E">
            <w:pPr>
              <w:jc w:val="both"/>
              <w:rPr>
                <w:rFonts w:ascii="Times New Roman" w:hAnsi="Times New Roman"/>
                <w:sz w:val="28"/>
                <w:szCs w:val="28"/>
              </w:rPr>
            </w:pPr>
          </w:p>
          <w:p w14:paraId="0B2572B6" w14:textId="77777777" w:rsidR="00987C3E" w:rsidRPr="001C22CF" w:rsidRDefault="00987C3E" w:rsidP="00987C3E">
            <w:pPr>
              <w:jc w:val="both"/>
              <w:rPr>
                <w:rFonts w:ascii="Times New Roman" w:hAnsi="Times New Roman"/>
                <w:sz w:val="28"/>
                <w:szCs w:val="28"/>
              </w:rPr>
            </w:pPr>
            <w:r w:rsidRPr="001C22CF">
              <w:rPr>
                <w:rFonts w:ascii="Times New Roman" w:hAnsi="Times New Roman"/>
                <w:sz w:val="28"/>
                <w:szCs w:val="28"/>
              </w:rPr>
              <w:t>Задачи:</w:t>
            </w:r>
          </w:p>
          <w:p w14:paraId="36AE5A01" w14:textId="77777777" w:rsidR="00987C3E" w:rsidRPr="006D05DD" w:rsidRDefault="00987C3E" w:rsidP="00633BEC">
            <w:pPr>
              <w:pStyle w:val="a7"/>
              <w:numPr>
                <w:ilvl w:val="0"/>
                <w:numId w:val="19"/>
              </w:numPr>
              <w:jc w:val="both"/>
              <w:rPr>
                <w:rFonts w:ascii="Times New Roman" w:hAnsi="Times New Roman"/>
                <w:sz w:val="28"/>
                <w:szCs w:val="24"/>
              </w:rPr>
            </w:pPr>
            <w:r w:rsidRPr="006D05DD">
              <w:rPr>
                <w:rFonts w:ascii="Times New Roman" w:hAnsi="Times New Roman"/>
                <w:sz w:val="28"/>
                <w:szCs w:val="24"/>
              </w:rPr>
              <w:t>- рост уровня и качества жизни населения, создание благоприятного социального климата для деятельности и здорового образа жизни;</w:t>
            </w:r>
          </w:p>
          <w:p w14:paraId="59BFA071" w14:textId="77777777" w:rsidR="00987C3E" w:rsidRPr="006D05DD" w:rsidRDefault="00987C3E" w:rsidP="00633BEC">
            <w:pPr>
              <w:pStyle w:val="af3"/>
              <w:numPr>
                <w:ilvl w:val="0"/>
                <w:numId w:val="19"/>
              </w:numPr>
              <w:rPr>
                <w:rFonts w:ascii="Times New Roman" w:hAnsi="Times New Roman"/>
                <w:sz w:val="28"/>
                <w:szCs w:val="24"/>
              </w:rPr>
            </w:pPr>
            <w:r w:rsidRPr="006D05DD">
              <w:rPr>
                <w:rFonts w:ascii="Times New Roman" w:hAnsi="Times New Roman"/>
                <w:sz w:val="28"/>
                <w:szCs w:val="24"/>
              </w:rPr>
              <w:t>-</w:t>
            </w:r>
            <w:r w:rsidR="00635F0D" w:rsidRPr="006D05DD">
              <w:rPr>
                <w:rFonts w:ascii="Times New Roman" w:hAnsi="Times New Roman"/>
                <w:sz w:val="28"/>
                <w:szCs w:val="24"/>
              </w:rPr>
              <w:t>создание условий для устойчивого экономического роста</w:t>
            </w:r>
            <w:r w:rsidRPr="006D05DD">
              <w:rPr>
                <w:rFonts w:ascii="Times New Roman" w:hAnsi="Times New Roman"/>
                <w:sz w:val="28"/>
                <w:szCs w:val="24"/>
              </w:rPr>
              <w:t>;</w:t>
            </w:r>
          </w:p>
          <w:p w14:paraId="277B0537" w14:textId="77777777" w:rsidR="00987C3E" w:rsidRPr="006D05DD" w:rsidRDefault="00987C3E" w:rsidP="00633BEC">
            <w:pPr>
              <w:pStyle w:val="af3"/>
              <w:numPr>
                <w:ilvl w:val="0"/>
                <w:numId w:val="19"/>
              </w:numPr>
              <w:rPr>
                <w:rFonts w:ascii="Times New Roman" w:hAnsi="Times New Roman"/>
                <w:sz w:val="28"/>
                <w:szCs w:val="24"/>
              </w:rPr>
            </w:pPr>
            <w:r w:rsidRPr="006D05DD">
              <w:rPr>
                <w:rFonts w:ascii="Times New Roman" w:hAnsi="Times New Roman"/>
                <w:sz w:val="28"/>
                <w:szCs w:val="24"/>
              </w:rPr>
              <w:t xml:space="preserve">- </w:t>
            </w:r>
            <w:r w:rsidR="00635F0D" w:rsidRPr="006D05DD">
              <w:rPr>
                <w:rFonts w:ascii="Times New Roman" w:hAnsi="Times New Roman"/>
                <w:sz w:val="28"/>
                <w:szCs w:val="24"/>
              </w:rPr>
              <w:t>повышение эффективности управления</w:t>
            </w:r>
            <w:r w:rsidRPr="006D05DD">
              <w:rPr>
                <w:rFonts w:ascii="Times New Roman" w:hAnsi="Times New Roman"/>
                <w:sz w:val="28"/>
                <w:szCs w:val="24"/>
              </w:rPr>
              <w:t xml:space="preserve">. </w:t>
            </w:r>
          </w:p>
          <w:p w14:paraId="3583D39E" w14:textId="77777777" w:rsidR="00633BEC" w:rsidRPr="006D05DD" w:rsidRDefault="00633BEC" w:rsidP="00633BEC">
            <w:pPr>
              <w:pStyle w:val="Report"/>
              <w:numPr>
                <w:ilvl w:val="0"/>
                <w:numId w:val="19"/>
              </w:numPr>
              <w:spacing w:line="240" w:lineRule="auto"/>
              <w:rPr>
                <w:sz w:val="28"/>
                <w:szCs w:val="24"/>
              </w:rPr>
            </w:pPr>
            <w:r w:rsidRPr="006D05DD">
              <w:rPr>
                <w:sz w:val="28"/>
                <w:szCs w:val="24"/>
              </w:rPr>
              <w:t>Увеличение темпов экономического роста в</w:t>
            </w:r>
          </w:p>
          <w:p w14:paraId="1D5A1690" w14:textId="77777777" w:rsidR="00633BEC" w:rsidRPr="006D05DD" w:rsidRDefault="00581D4F" w:rsidP="00581D4F">
            <w:pPr>
              <w:pStyle w:val="Report"/>
              <w:spacing w:line="240" w:lineRule="auto"/>
              <w:ind w:left="720" w:firstLine="0"/>
              <w:rPr>
                <w:sz w:val="28"/>
                <w:szCs w:val="24"/>
              </w:rPr>
            </w:pPr>
            <w:r w:rsidRPr="006D05DD">
              <w:rPr>
                <w:sz w:val="28"/>
                <w:szCs w:val="24"/>
              </w:rPr>
              <w:t xml:space="preserve"> </w:t>
            </w:r>
            <w:r w:rsidR="00633BEC" w:rsidRPr="006D05DD">
              <w:rPr>
                <w:sz w:val="28"/>
                <w:szCs w:val="24"/>
              </w:rPr>
              <w:t>промышленном комплексе района;</w:t>
            </w:r>
          </w:p>
          <w:p w14:paraId="242054B3" w14:textId="77777777" w:rsidR="00633BEC" w:rsidRPr="006D05DD" w:rsidRDefault="00633BEC" w:rsidP="00633BEC">
            <w:pPr>
              <w:pStyle w:val="Report"/>
              <w:numPr>
                <w:ilvl w:val="0"/>
                <w:numId w:val="19"/>
              </w:numPr>
              <w:spacing w:line="240" w:lineRule="auto"/>
              <w:rPr>
                <w:sz w:val="28"/>
                <w:szCs w:val="24"/>
              </w:rPr>
            </w:pPr>
            <w:r w:rsidRPr="006D05DD">
              <w:rPr>
                <w:sz w:val="28"/>
                <w:szCs w:val="24"/>
              </w:rPr>
              <w:t xml:space="preserve">Повышение инвестиционной привлекательности района, привлечение инвесторов для создания новых инновационных производств, в том числе связанных с использованием природных ресурсов и минеральных запасов; </w:t>
            </w:r>
          </w:p>
          <w:p w14:paraId="075E2E53" w14:textId="77777777" w:rsidR="00633BEC" w:rsidRPr="006D05DD" w:rsidRDefault="00633BEC" w:rsidP="00633BEC">
            <w:pPr>
              <w:pStyle w:val="Report"/>
              <w:numPr>
                <w:ilvl w:val="0"/>
                <w:numId w:val="19"/>
              </w:numPr>
              <w:spacing w:line="240" w:lineRule="auto"/>
              <w:rPr>
                <w:sz w:val="28"/>
                <w:szCs w:val="24"/>
              </w:rPr>
            </w:pPr>
            <w:r w:rsidRPr="006D05DD">
              <w:rPr>
                <w:sz w:val="28"/>
                <w:szCs w:val="24"/>
              </w:rPr>
              <w:t>Создание условий для развития малого  и среднего предпринимательства  на территории района;</w:t>
            </w:r>
          </w:p>
          <w:p w14:paraId="4323CAB8" w14:textId="77777777" w:rsidR="00633BEC" w:rsidRPr="006D05DD" w:rsidRDefault="00633BEC" w:rsidP="00633BEC">
            <w:pPr>
              <w:pStyle w:val="Report"/>
              <w:numPr>
                <w:ilvl w:val="0"/>
                <w:numId w:val="19"/>
              </w:numPr>
              <w:spacing w:line="240" w:lineRule="auto"/>
              <w:rPr>
                <w:sz w:val="28"/>
                <w:szCs w:val="24"/>
              </w:rPr>
            </w:pPr>
            <w:r w:rsidRPr="006D05DD">
              <w:rPr>
                <w:sz w:val="28"/>
                <w:szCs w:val="24"/>
              </w:rPr>
              <w:t>Создание условий для развития малых форм хозяйствования, предпринимательства в агропромышленном секторе района</w:t>
            </w:r>
            <w:r w:rsidR="006D05DD">
              <w:rPr>
                <w:sz w:val="28"/>
                <w:szCs w:val="24"/>
              </w:rPr>
              <w:t xml:space="preserve"> и сфере сельского хозяйства</w:t>
            </w:r>
            <w:r w:rsidRPr="006D05DD">
              <w:rPr>
                <w:sz w:val="28"/>
                <w:szCs w:val="24"/>
              </w:rPr>
              <w:t>;</w:t>
            </w:r>
          </w:p>
          <w:p w14:paraId="4F24C0E5" w14:textId="77777777" w:rsidR="00633BEC" w:rsidRPr="006D05DD" w:rsidRDefault="00633BEC" w:rsidP="00633BEC">
            <w:pPr>
              <w:pStyle w:val="Report"/>
              <w:numPr>
                <w:ilvl w:val="0"/>
                <w:numId w:val="19"/>
              </w:numPr>
              <w:spacing w:line="240" w:lineRule="auto"/>
              <w:rPr>
                <w:sz w:val="28"/>
                <w:szCs w:val="24"/>
              </w:rPr>
            </w:pPr>
            <w:r w:rsidRPr="006D05DD">
              <w:rPr>
                <w:sz w:val="28"/>
                <w:szCs w:val="24"/>
              </w:rPr>
              <w:t>Стабилизация демографической ситуации  в районе.</w:t>
            </w:r>
          </w:p>
          <w:p w14:paraId="5008F90B" w14:textId="77777777" w:rsidR="00633BEC" w:rsidRPr="006D05DD" w:rsidRDefault="00633BEC" w:rsidP="00633BEC">
            <w:pPr>
              <w:pStyle w:val="Report"/>
              <w:numPr>
                <w:ilvl w:val="0"/>
                <w:numId w:val="19"/>
              </w:numPr>
              <w:spacing w:line="240" w:lineRule="auto"/>
              <w:rPr>
                <w:sz w:val="28"/>
                <w:szCs w:val="24"/>
              </w:rPr>
            </w:pPr>
            <w:r w:rsidRPr="006D05DD">
              <w:rPr>
                <w:sz w:val="28"/>
                <w:szCs w:val="24"/>
              </w:rPr>
              <w:t>Обеспечение населения доступной и качественной медицинской помощью;</w:t>
            </w:r>
          </w:p>
          <w:p w14:paraId="0346EB66" w14:textId="77777777" w:rsidR="00633BEC" w:rsidRPr="006D05DD" w:rsidRDefault="00633BEC" w:rsidP="00633BEC">
            <w:pPr>
              <w:pStyle w:val="Report"/>
              <w:numPr>
                <w:ilvl w:val="0"/>
                <w:numId w:val="19"/>
              </w:numPr>
              <w:spacing w:line="240" w:lineRule="auto"/>
              <w:rPr>
                <w:iCs/>
                <w:sz w:val="28"/>
                <w:szCs w:val="24"/>
              </w:rPr>
            </w:pPr>
            <w:r w:rsidRPr="006D05DD">
              <w:rPr>
                <w:sz w:val="28"/>
                <w:szCs w:val="24"/>
              </w:rPr>
              <w:t>Создание условий, обеспечивающих доступное качественное дошкольное, общее среднее и дополнительное  образование детей;</w:t>
            </w:r>
          </w:p>
          <w:p w14:paraId="52C157B5" w14:textId="77777777" w:rsidR="00633BEC" w:rsidRPr="006D05DD" w:rsidRDefault="00633BEC" w:rsidP="00633BEC">
            <w:pPr>
              <w:pStyle w:val="Report"/>
              <w:numPr>
                <w:ilvl w:val="0"/>
                <w:numId w:val="19"/>
              </w:numPr>
              <w:spacing w:line="240" w:lineRule="auto"/>
              <w:rPr>
                <w:sz w:val="28"/>
                <w:szCs w:val="24"/>
              </w:rPr>
            </w:pPr>
            <w:r w:rsidRPr="006D05DD">
              <w:rPr>
                <w:sz w:val="28"/>
                <w:szCs w:val="24"/>
              </w:rPr>
              <w:t xml:space="preserve"> Поддержка социально уязвимых групп населения;</w:t>
            </w:r>
          </w:p>
          <w:p w14:paraId="5E4EA8AD" w14:textId="77777777" w:rsidR="00633BEC" w:rsidRPr="006D05DD" w:rsidRDefault="00633BEC" w:rsidP="00633BEC">
            <w:pPr>
              <w:pStyle w:val="Report"/>
              <w:numPr>
                <w:ilvl w:val="0"/>
                <w:numId w:val="19"/>
              </w:numPr>
              <w:spacing w:line="240" w:lineRule="auto"/>
              <w:rPr>
                <w:sz w:val="28"/>
                <w:szCs w:val="24"/>
              </w:rPr>
            </w:pPr>
            <w:r w:rsidRPr="006D05DD">
              <w:rPr>
                <w:sz w:val="28"/>
                <w:szCs w:val="24"/>
              </w:rPr>
              <w:t>Создание оптимальных условий для обес</w:t>
            </w:r>
            <w:r w:rsidRPr="006D05DD">
              <w:rPr>
                <w:sz w:val="28"/>
                <w:szCs w:val="24"/>
              </w:rPr>
              <w:lastRenderedPageBreak/>
              <w:t>печения свободы творчества и развитие культурного и духовного потенциала населения, сохранение и эффективное использование культурного наследия района;</w:t>
            </w:r>
          </w:p>
          <w:p w14:paraId="0AA9D13D" w14:textId="77777777" w:rsidR="00633BEC" w:rsidRPr="006D05DD" w:rsidRDefault="00633BEC" w:rsidP="00633BEC">
            <w:pPr>
              <w:pStyle w:val="Report"/>
              <w:numPr>
                <w:ilvl w:val="0"/>
                <w:numId w:val="19"/>
              </w:numPr>
              <w:spacing w:line="240" w:lineRule="auto"/>
              <w:rPr>
                <w:sz w:val="28"/>
                <w:szCs w:val="24"/>
              </w:rPr>
            </w:pPr>
            <w:r w:rsidRPr="006D05DD">
              <w:rPr>
                <w:sz w:val="28"/>
                <w:szCs w:val="24"/>
              </w:rPr>
              <w:t xml:space="preserve"> Развитие массовой физической культуры с целью увеличения численности  систематически занимающихся физкультурой, создание условий  для развития   молодежной  политики;</w:t>
            </w:r>
          </w:p>
          <w:p w14:paraId="2FCCC337" w14:textId="77777777" w:rsidR="00633BEC" w:rsidRPr="006D05DD" w:rsidRDefault="00633BEC" w:rsidP="00633BEC">
            <w:pPr>
              <w:pStyle w:val="Report"/>
              <w:numPr>
                <w:ilvl w:val="0"/>
                <w:numId w:val="19"/>
              </w:numPr>
              <w:spacing w:line="240" w:lineRule="auto"/>
              <w:rPr>
                <w:sz w:val="28"/>
                <w:szCs w:val="24"/>
              </w:rPr>
            </w:pPr>
            <w:r w:rsidRPr="006D05DD">
              <w:rPr>
                <w:sz w:val="28"/>
                <w:szCs w:val="24"/>
              </w:rPr>
              <w:t xml:space="preserve"> Повышение уровня доходов и формирование эффективного рынка труда; </w:t>
            </w:r>
          </w:p>
          <w:p w14:paraId="5D69D558" w14:textId="77777777" w:rsidR="00633BEC" w:rsidRPr="006D05DD" w:rsidRDefault="00633BEC" w:rsidP="00633BEC">
            <w:pPr>
              <w:pStyle w:val="Report"/>
              <w:numPr>
                <w:ilvl w:val="0"/>
                <w:numId w:val="19"/>
              </w:numPr>
              <w:spacing w:line="240" w:lineRule="auto"/>
              <w:rPr>
                <w:sz w:val="28"/>
                <w:szCs w:val="24"/>
              </w:rPr>
            </w:pPr>
            <w:r w:rsidRPr="006D05DD">
              <w:rPr>
                <w:sz w:val="28"/>
                <w:szCs w:val="24"/>
              </w:rPr>
              <w:t>Улучшения качества и комфортности жилищного фонда, обеспечение доступности жилья;</w:t>
            </w:r>
          </w:p>
          <w:p w14:paraId="402A6BEF" w14:textId="77777777" w:rsidR="00633BEC" w:rsidRPr="006D05DD" w:rsidRDefault="00633BEC" w:rsidP="00633BEC">
            <w:pPr>
              <w:pStyle w:val="Report"/>
              <w:numPr>
                <w:ilvl w:val="0"/>
                <w:numId w:val="19"/>
              </w:numPr>
              <w:spacing w:line="240" w:lineRule="auto"/>
              <w:rPr>
                <w:sz w:val="28"/>
                <w:szCs w:val="24"/>
              </w:rPr>
            </w:pPr>
            <w:r w:rsidRPr="006D05DD">
              <w:rPr>
                <w:sz w:val="28"/>
                <w:szCs w:val="24"/>
              </w:rPr>
              <w:t xml:space="preserve"> Обеспечение устойчивого развития и повышение эффективности функционирования инженерной инфраструктуры коммунального хозяйства;</w:t>
            </w:r>
          </w:p>
          <w:p w14:paraId="367B76EF" w14:textId="77777777" w:rsidR="00633BEC" w:rsidRPr="006D05DD" w:rsidRDefault="00633BEC" w:rsidP="00633BEC">
            <w:pPr>
              <w:pStyle w:val="Report"/>
              <w:numPr>
                <w:ilvl w:val="0"/>
                <w:numId w:val="19"/>
              </w:numPr>
              <w:spacing w:line="240" w:lineRule="auto"/>
              <w:rPr>
                <w:sz w:val="28"/>
                <w:szCs w:val="24"/>
              </w:rPr>
            </w:pPr>
            <w:r w:rsidRPr="006D05DD">
              <w:rPr>
                <w:sz w:val="28"/>
                <w:szCs w:val="24"/>
              </w:rPr>
              <w:t xml:space="preserve"> Комплексное развитие дорожного хозяйства района;</w:t>
            </w:r>
          </w:p>
          <w:p w14:paraId="398E70C3" w14:textId="77777777" w:rsidR="00633BEC" w:rsidRPr="006D05DD" w:rsidRDefault="00633BEC" w:rsidP="00633BEC">
            <w:pPr>
              <w:pStyle w:val="Report"/>
              <w:numPr>
                <w:ilvl w:val="0"/>
                <w:numId w:val="19"/>
              </w:numPr>
              <w:spacing w:line="240" w:lineRule="auto"/>
              <w:rPr>
                <w:sz w:val="28"/>
                <w:szCs w:val="24"/>
              </w:rPr>
            </w:pPr>
            <w:r w:rsidRPr="006D05DD">
              <w:rPr>
                <w:sz w:val="28"/>
                <w:szCs w:val="24"/>
              </w:rPr>
              <w:t>Укрепление правопорядка и повышение безопасности граждан;</w:t>
            </w:r>
          </w:p>
          <w:p w14:paraId="2888BCB0" w14:textId="77777777" w:rsidR="00633BEC" w:rsidRPr="006D05DD" w:rsidRDefault="00633BEC" w:rsidP="00633BEC">
            <w:pPr>
              <w:pStyle w:val="Report"/>
              <w:numPr>
                <w:ilvl w:val="0"/>
                <w:numId w:val="19"/>
              </w:numPr>
              <w:spacing w:line="240" w:lineRule="auto"/>
              <w:rPr>
                <w:sz w:val="28"/>
                <w:szCs w:val="24"/>
              </w:rPr>
            </w:pPr>
            <w:r w:rsidRPr="006D05DD">
              <w:rPr>
                <w:sz w:val="28"/>
                <w:szCs w:val="24"/>
              </w:rPr>
              <w:t xml:space="preserve"> Обеспечение охраны окружающей среды и экологической безопасности;  </w:t>
            </w:r>
          </w:p>
          <w:p w14:paraId="20BB693B" w14:textId="77777777" w:rsidR="00633BEC" w:rsidRPr="006D05DD" w:rsidRDefault="00633BEC" w:rsidP="00633BEC">
            <w:pPr>
              <w:pStyle w:val="Report"/>
              <w:numPr>
                <w:ilvl w:val="0"/>
                <w:numId w:val="19"/>
              </w:numPr>
              <w:spacing w:line="240" w:lineRule="auto"/>
              <w:rPr>
                <w:sz w:val="28"/>
                <w:szCs w:val="24"/>
              </w:rPr>
            </w:pPr>
            <w:r w:rsidRPr="006D05DD">
              <w:rPr>
                <w:sz w:val="28"/>
                <w:szCs w:val="24"/>
              </w:rPr>
              <w:t xml:space="preserve">Совершенствование </w:t>
            </w:r>
            <w:r w:rsidR="002970EC">
              <w:rPr>
                <w:sz w:val="28"/>
                <w:szCs w:val="24"/>
              </w:rPr>
              <w:t>бюджетного процесса. Снижение дотацио</w:t>
            </w:r>
            <w:r w:rsidRPr="006D05DD">
              <w:rPr>
                <w:sz w:val="28"/>
                <w:szCs w:val="24"/>
              </w:rPr>
              <w:t>н</w:t>
            </w:r>
            <w:r w:rsidR="002970EC">
              <w:rPr>
                <w:sz w:val="28"/>
                <w:szCs w:val="24"/>
              </w:rPr>
              <w:t>н</w:t>
            </w:r>
            <w:r w:rsidRPr="006D05DD">
              <w:rPr>
                <w:sz w:val="28"/>
                <w:szCs w:val="24"/>
              </w:rPr>
              <w:t>ости. Переход на программно-целевой принцип формирования бюджета;</w:t>
            </w:r>
          </w:p>
          <w:p w14:paraId="50C0C63D" w14:textId="77777777" w:rsidR="00633BEC" w:rsidRPr="006D05DD" w:rsidRDefault="00633BEC" w:rsidP="00633BEC">
            <w:pPr>
              <w:pStyle w:val="Report"/>
              <w:numPr>
                <w:ilvl w:val="0"/>
                <w:numId w:val="19"/>
              </w:numPr>
              <w:spacing w:line="240" w:lineRule="auto"/>
              <w:rPr>
                <w:sz w:val="28"/>
                <w:szCs w:val="24"/>
              </w:rPr>
            </w:pPr>
            <w:r w:rsidRPr="006D05DD">
              <w:rPr>
                <w:bCs/>
                <w:iCs/>
                <w:sz w:val="28"/>
                <w:szCs w:val="24"/>
              </w:rPr>
              <w:t>Повышение эффективности использования муниципального имущества;</w:t>
            </w:r>
          </w:p>
          <w:p w14:paraId="0E81E8C8" w14:textId="77777777" w:rsidR="00633BEC" w:rsidRPr="006D05DD" w:rsidRDefault="00633BEC" w:rsidP="00633BEC">
            <w:pPr>
              <w:widowControl/>
              <w:numPr>
                <w:ilvl w:val="0"/>
                <w:numId w:val="19"/>
              </w:numPr>
              <w:autoSpaceDE/>
              <w:autoSpaceDN/>
              <w:adjustRightInd/>
              <w:rPr>
                <w:rFonts w:ascii="Times New Roman" w:hAnsi="Times New Roman"/>
                <w:sz w:val="28"/>
              </w:rPr>
            </w:pPr>
            <w:r w:rsidRPr="006D05DD">
              <w:rPr>
                <w:rFonts w:ascii="Times New Roman" w:hAnsi="Times New Roman"/>
                <w:sz w:val="28"/>
              </w:rPr>
              <w:t>Повышение качества кадрового потенциала органов местного самоуправления;</w:t>
            </w:r>
          </w:p>
          <w:p w14:paraId="28CBF33C" w14:textId="77777777" w:rsidR="000F204D" w:rsidRDefault="00633BEC" w:rsidP="00633BEC">
            <w:pPr>
              <w:pStyle w:val="a3"/>
              <w:numPr>
                <w:ilvl w:val="0"/>
                <w:numId w:val="19"/>
              </w:numPr>
              <w:rPr>
                <w:rFonts w:ascii="Times New Roman" w:hAnsi="Times New Roman"/>
                <w:bCs/>
                <w:iCs/>
                <w:sz w:val="28"/>
              </w:rPr>
            </w:pPr>
            <w:r w:rsidRPr="006D05DD">
              <w:rPr>
                <w:rFonts w:ascii="Times New Roman" w:hAnsi="Times New Roman"/>
                <w:sz w:val="28"/>
              </w:rPr>
              <w:t>П</w:t>
            </w:r>
            <w:r w:rsidRPr="006D05DD">
              <w:rPr>
                <w:rFonts w:ascii="Times New Roman" w:hAnsi="Times New Roman"/>
                <w:bCs/>
                <w:iCs/>
                <w:sz w:val="28"/>
              </w:rPr>
              <w:t>овышение уровня информационной открытости органов МСУ, уровня использования информационных технологий в органах местного самоуправления.</w:t>
            </w:r>
          </w:p>
          <w:p w14:paraId="333F0F94" w14:textId="77777777" w:rsidR="001B44DA" w:rsidRPr="001B44DA" w:rsidRDefault="001B44DA" w:rsidP="001B44DA">
            <w:pPr>
              <w:pStyle w:val="a7"/>
              <w:numPr>
                <w:ilvl w:val="0"/>
                <w:numId w:val="19"/>
              </w:numPr>
              <w:rPr>
                <w:rFonts w:ascii="Times New Roman" w:hAnsi="Times New Roman"/>
                <w:sz w:val="28"/>
              </w:rPr>
            </w:pPr>
            <w:r w:rsidRPr="001B44DA">
              <w:rPr>
                <w:rFonts w:ascii="Times New Roman" w:hAnsi="Times New Roman"/>
                <w:sz w:val="28"/>
              </w:rPr>
              <w:t>Повышения качества предоставления государственных и муниципальных услуг.</w:t>
            </w:r>
          </w:p>
          <w:p w14:paraId="15455EE2" w14:textId="77777777" w:rsidR="001B44DA" w:rsidRPr="001B44DA" w:rsidRDefault="001B44DA" w:rsidP="001B44DA"/>
        </w:tc>
      </w:tr>
      <w:tr w:rsidR="00446B10" w:rsidRPr="001C22CF" w14:paraId="707E9172" w14:textId="77777777" w:rsidTr="00DF08CA">
        <w:tc>
          <w:tcPr>
            <w:tcW w:w="3261" w:type="dxa"/>
          </w:tcPr>
          <w:p w14:paraId="73C63406" w14:textId="77777777" w:rsidR="00446B10" w:rsidRPr="001C22CF" w:rsidRDefault="00A31FF8" w:rsidP="00DF08CA">
            <w:pPr>
              <w:pStyle w:val="a3"/>
              <w:rPr>
                <w:rFonts w:ascii="Times New Roman" w:hAnsi="Times New Roman"/>
                <w:sz w:val="28"/>
                <w:szCs w:val="28"/>
              </w:rPr>
            </w:pPr>
            <w:r w:rsidRPr="001C22CF">
              <w:rPr>
                <w:rFonts w:ascii="Times New Roman" w:hAnsi="Times New Roman"/>
                <w:sz w:val="28"/>
                <w:szCs w:val="28"/>
              </w:rPr>
              <w:lastRenderedPageBreak/>
              <w:t>Исполнители основных мероприятий программы</w:t>
            </w:r>
          </w:p>
          <w:p w14:paraId="15C6CD9B" w14:textId="77777777" w:rsidR="00A31FF8" w:rsidRPr="001C22CF" w:rsidRDefault="00A31FF8" w:rsidP="00A31FF8">
            <w:pPr>
              <w:rPr>
                <w:rFonts w:ascii="Times New Roman" w:hAnsi="Times New Roman"/>
                <w:sz w:val="28"/>
                <w:szCs w:val="28"/>
              </w:rPr>
            </w:pPr>
          </w:p>
          <w:p w14:paraId="06CA7DDE" w14:textId="77777777" w:rsidR="00A31FF8" w:rsidRPr="001C22CF" w:rsidRDefault="00A31FF8" w:rsidP="00DF08CA">
            <w:pPr>
              <w:pStyle w:val="a3"/>
              <w:rPr>
                <w:rFonts w:ascii="Times New Roman" w:hAnsi="Times New Roman"/>
                <w:sz w:val="28"/>
                <w:szCs w:val="28"/>
              </w:rPr>
            </w:pPr>
          </w:p>
          <w:p w14:paraId="214B56DC" w14:textId="77777777" w:rsidR="00446B10" w:rsidRPr="001C22CF" w:rsidRDefault="00446B10" w:rsidP="00DF08CA">
            <w:pPr>
              <w:pStyle w:val="a3"/>
              <w:rPr>
                <w:rFonts w:ascii="Times New Roman" w:hAnsi="Times New Roman"/>
                <w:sz w:val="28"/>
                <w:szCs w:val="28"/>
              </w:rPr>
            </w:pPr>
            <w:r w:rsidRPr="001C22CF">
              <w:rPr>
                <w:rFonts w:ascii="Times New Roman" w:hAnsi="Times New Roman"/>
                <w:sz w:val="28"/>
                <w:szCs w:val="28"/>
              </w:rPr>
              <w:t xml:space="preserve">Ресурсное обеспечение  </w:t>
            </w:r>
            <w:r w:rsidRPr="001C22CF">
              <w:rPr>
                <w:rFonts w:ascii="Times New Roman" w:hAnsi="Times New Roman"/>
                <w:sz w:val="28"/>
                <w:szCs w:val="28"/>
              </w:rPr>
              <w:lastRenderedPageBreak/>
              <w:t>Программы</w:t>
            </w:r>
          </w:p>
        </w:tc>
        <w:tc>
          <w:tcPr>
            <w:tcW w:w="6237" w:type="dxa"/>
            <w:vAlign w:val="center"/>
          </w:tcPr>
          <w:p w14:paraId="62500C03" w14:textId="77777777" w:rsidR="00446B10" w:rsidRPr="001C22CF" w:rsidRDefault="00A31FF8" w:rsidP="00DF08CA">
            <w:pPr>
              <w:pStyle w:val="a3"/>
              <w:rPr>
                <w:rFonts w:ascii="Times New Roman" w:hAnsi="Times New Roman"/>
                <w:sz w:val="28"/>
                <w:szCs w:val="28"/>
              </w:rPr>
            </w:pPr>
            <w:r w:rsidRPr="001C22CF">
              <w:rPr>
                <w:rFonts w:ascii="Times New Roman" w:hAnsi="Times New Roman"/>
                <w:sz w:val="28"/>
                <w:szCs w:val="28"/>
              </w:rPr>
              <w:lastRenderedPageBreak/>
              <w:t xml:space="preserve">Органы местного самоуправления </w:t>
            </w:r>
            <w:r w:rsidR="00724AF1" w:rsidRPr="001C22CF">
              <w:rPr>
                <w:rFonts w:ascii="Times New Roman" w:hAnsi="Times New Roman"/>
                <w:sz w:val="28"/>
                <w:szCs w:val="28"/>
              </w:rPr>
              <w:t>МР «Левашинский район»</w:t>
            </w:r>
            <w:r w:rsidRPr="001C22CF">
              <w:rPr>
                <w:rFonts w:ascii="Times New Roman" w:hAnsi="Times New Roman"/>
                <w:sz w:val="28"/>
                <w:szCs w:val="28"/>
              </w:rPr>
              <w:t>, предприятия</w:t>
            </w:r>
            <w:r w:rsidR="004D3393" w:rsidRPr="001C22CF">
              <w:rPr>
                <w:rFonts w:ascii="Times New Roman" w:hAnsi="Times New Roman"/>
                <w:sz w:val="28"/>
                <w:szCs w:val="28"/>
              </w:rPr>
              <w:t xml:space="preserve"> (по согласованию)</w:t>
            </w:r>
            <w:r w:rsidRPr="001C22CF">
              <w:rPr>
                <w:rFonts w:ascii="Times New Roman" w:hAnsi="Times New Roman"/>
                <w:sz w:val="28"/>
                <w:szCs w:val="28"/>
              </w:rPr>
              <w:t>, учреждения</w:t>
            </w:r>
            <w:r w:rsidR="004D3393" w:rsidRPr="001C22CF">
              <w:rPr>
                <w:rFonts w:ascii="Times New Roman" w:hAnsi="Times New Roman"/>
                <w:sz w:val="28"/>
                <w:szCs w:val="28"/>
              </w:rPr>
              <w:t xml:space="preserve"> (по согласованию)</w:t>
            </w:r>
            <w:r w:rsidRPr="001C22CF">
              <w:rPr>
                <w:rFonts w:ascii="Times New Roman" w:hAnsi="Times New Roman"/>
                <w:sz w:val="28"/>
                <w:szCs w:val="28"/>
              </w:rPr>
              <w:t>, организации</w:t>
            </w:r>
            <w:r w:rsidR="004D3393" w:rsidRPr="001C22CF">
              <w:rPr>
                <w:rFonts w:ascii="Times New Roman" w:hAnsi="Times New Roman"/>
                <w:sz w:val="28"/>
                <w:szCs w:val="28"/>
              </w:rPr>
              <w:t xml:space="preserve"> (по согласованию)</w:t>
            </w:r>
            <w:r w:rsidRPr="001C22CF">
              <w:rPr>
                <w:rFonts w:ascii="Times New Roman" w:hAnsi="Times New Roman"/>
                <w:sz w:val="28"/>
                <w:szCs w:val="28"/>
              </w:rPr>
              <w:t>.</w:t>
            </w:r>
          </w:p>
          <w:p w14:paraId="33E9C3FB" w14:textId="77777777" w:rsidR="00A31FF8" w:rsidRPr="001C22CF" w:rsidRDefault="00A31FF8" w:rsidP="00DF08CA">
            <w:pPr>
              <w:pStyle w:val="a3"/>
              <w:rPr>
                <w:rFonts w:ascii="Times New Roman" w:hAnsi="Times New Roman"/>
                <w:sz w:val="28"/>
                <w:szCs w:val="28"/>
              </w:rPr>
            </w:pPr>
          </w:p>
          <w:p w14:paraId="2A103573" w14:textId="77777777" w:rsidR="00446B10" w:rsidRPr="001C22CF" w:rsidRDefault="00446B10" w:rsidP="00DF08CA">
            <w:pPr>
              <w:pStyle w:val="a3"/>
              <w:rPr>
                <w:rFonts w:ascii="Times New Roman" w:hAnsi="Times New Roman"/>
                <w:sz w:val="28"/>
                <w:szCs w:val="28"/>
              </w:rPr>
            </w:pPr>
            <w:r w:rsidRPr="001C22CF">
              <w:rPr>
                <w:rFonts w:ascii="Times New Roman" w:hAnsi="Times New Roman"/>
                <w:sz w:val="28"/>
                <w:szCs w:val="28"/>
              </w:rPr>
              <w:lastRenderedPageBreak/>
              <w:t>средства бюджетов всех уровней на основании нормативных правовых актов о соответствующих бюджетах;</w:t>
            </w:r>
          </w:p>
          <w:p w14:paraId="4ADF3845" w14:textId="77777777" w:rsidR="00446B10" w:rsidRPr="001C22CF" w:rsidRDefault="00446B10" w:rsidP="00DF08CA">
            <w:pPr>
              <w:pStyle w:val="a3"/>
              <w:rPr>
                <w:rFonts w:ascii="Times New Roman" w:hAnsi="Times New Roman"/>
                <w:sz w:val="28"/>
                <w:szCs w:val="28"/>
              </w:rPr>
            </w:pPr>
            <w:r w:rsidRPr="001C22CF">
              <w:rPr>
                <w:rFonts w:ascii="Times New Roman" w:hAnsi="Times New Roman"/>
                <w:sz w:val="28"/>
                <w:szCs w:val="28"/>
              </w:rPr>
              <w:t>внебюджетное финансирование за счет собственных средств организаций</w:t>
            </w:r>
          </w:p>
        </w:tc>
      </w:tr>
      <w:tr w:rsidR="00446B10" w:rsidRPr="001C22CF" w14:paraId="2244DF1F" w14:textId="77777777" w:rsidTr="0079256F">
        <w:tc>
          <w:tcPr>
            <w:tcW w:w="3261" w:type="dxa"/>
          </w:tcPr>
          <w:p w14:paraId="429EAF36" w14:textId="77777777" w:rsidR="00446B10" w:rsidRPr="001C22CF" w:rsidRDefault="00446B10" w:rsidP="00ED67E5">
            <w:pPr>
              <w:pStyle w:val="a3"/>
              <w:rPr>
                <w:rFonts w:ascii="Times New Roman" w:hAnsi="Times New Roman"/>
                <w:sz w:val="28"/>
                <w:szCs w:val="28"/>
              </w:rPr>
            </w:pPr>
          </w:p>
          <w:p w14:paraId="5CB47A90" w14:textId="77777777" w:rsidR="00446B10" w:rsidRPr="001C22CF" w:rsidRDefault="00446B10" w:rsidP="00ED67E5">
            <w:pPr>
              <w:pStyle w:val="a3"/>
              <w:rPr>
                <w:rFonts w:ascii="Times New Roman" w:hAnsi="Times New Roman"/>
                <w:sz w:val="28"/>
                <w:szCs w:val="28"/>
              </w:rPr>
            </w:pPr>
            <w:r w:rsidRPr="001C22CF">
              <w:rPr>
                <w:rFonts w:ascii="Times New Roman" w:hAnsi="Times New Roman"/>
                <w:sz w:val="28"/>
                <w:szCs w:val="28"/>
              </w:rPr>
              <w:t>Система организации контроля исполнения Программы</w:t>
            </w:r>
          </w:p>
        </w:tc>
        <w:tc>
          <w:tcPr>
            <w:tcW w:w="6237" w:type="dxa"/>
          </w:tcPr>
          <w:p w14:paraId="12CEDF40" w14:textId="77777777" w:rsidR="00446B10" w:rsidRPr="001C22CF" w:rsidRDefault="00446B10" w:rsidP="00ED67E5">
            <w:pPr>
              <w:pStyle w:val="a3"/>
              <w:rPr>
                <w:rFonts w:ascii="Times New Roman" w:hAnsi="Times New Roman"/>
                <w:sz w:val="28"/>
                <w:szCs w:val="28"/>
              </w:rPr>
            </w:pPr>
          </w:p>
          <w:p w14:paraId="2557542C" w14:textId="77777777" w:rsidR="00446B10" w:rsidRPr="001C22CF" w:rsidRDefault="00446B10" w:rsidP="00ED67E5">
            <w:pPr>
              <w:pStyle w:val="a3"/>
              <w:rPr>
                <w:rFonts w:ascii="Times New Roman" w:hAnsi="Times New Roman"/>
                <w:sz w:val="28"/>
                <w:szCs w:val="28"/>
              </w:rPr>
            </w:pPr>
            <w:r w:rsidRPr="001C22CF">
              <w:rPr>
                <w:rFonts w:ascii="Times New Roman" w:hAnsi="Times New Roman"/>
                <w:sz w:val="28"/>
                <w:szCs w:val="28"/>
              </w:rPr>
              <w:t xml:space="preserve">управление реализацией Программы  и  контроль  за ходом  ее  выполнения  осуществляется Администрацией </w:t>
            </w:r>
            <w:r w:rsidR="00724AF1" w:rsidRPr="001C22CF">
              <w:rPr>
                <w:rFonts w:ascii="Times New Roman" w:hAnsi="Times New Roman"/>
                <w:sz w:val="28"/>
                <w:szCs w:val="28"/>
              </w:rPr>
              <w:t>Муниципального района «Левашинский район»  Республики Дагестан</w:t>
            </w:r>
            <w:r w:rsidRPr="001C22CF">
              <w:rPr>
                <w:rFonts w:ascii="Times New Roman" w:hAnsi="Times New Roman"/>
                <w:sz w:val="28"/>
                <w:szCs w:val="28"/>
              </w:rPr>
              <w:t xml:space="preserve"> и районным Собранием депутатов в установленном порядке</w:t>
            </w:r>
          </w:p>
        </w:tc>
      </w:tr>
      <w:tr w:rsidR="002077C6" w:rsidRPr="001C22CF" w14:paraId="7B28F348" w14:textId="77777777" w:rsidTr="002077C6">
        <w:trPr>
          <w:trHeight w:val="1610"/>
        </w:trPr>
        <w:tc>
          <w:tcPr>
            <w:tcW w:w="3261" w:type="dxa"/>
          </w:tcPr>
          <w:p w14:paraId="47307883" w14:textId="77777777" w:rsidR="002077C6" w:rsidRPr="001C22CF" w:rsidRDefault="002077C6" w:rsidP="00ED67E5">
            <w:pPr>
              <w:pStyle w:val="a3"/>
              <w:rPr>
                <w:rFonts w:ascii="Times New Roman" w:hAnsi="Times New Roman"/>
                <w:sz w:val="28"/>
                <w:szCs w:val="28"/>
              </w:rPr>
            </w:pPr>
            <w:r w:rsidRPr="001C22CF">
              <w:rPr>
                <w:rFonts w:ascii="Times New Roman" w:hAnsi="Times New Roman"/>
                <w:sz w:val="28"/>
                <w:szCs w:val="28"/>
              </w:rPr>
              <w:t>Ожидаемые конечные результаты реализации Программы</w:t>
            </w:r>
          </w:p>
        </w:tc>
        <w:tc>
          <w:tcPr>
            <w:tcW w:w="6237" w:type="dxa"/>
            <w:vAlign w:val="center"/>
          </w:tcPr>
          <w:p w14:paraId="298C01AC" w14:textId="77777777" w:rsidR="002077C6" w:rsidRPr="001C22CF" w:rsidRDefault="002077C6" w:rsidP="002077C6">
            <w:pPr>
              <w:rPr>
                <w:rFonts w:ascii="Times New Roman" w:hAnsi="Times New Roman"/>
                <w:sz w:val="28"/>
                <w:szCs w:val="28"/>
              </w:rPr>
            </w:pPr>
            <w:r w:rsidRPr="001C22CF">
              <w:rPr>
                <w:rFonts w:ascii="Times New Roman" w:hAnsi="Times New Roman"/>
                <w:sz w:val="28"/>
                <w:szCs w:val="28"/>
              </w:rPr>
              <w:t>социально-экономическая эффективность Программы оценивается по степени достижения установленных в ней целевых индикаторов</w:t>
            </w:r>
          </w:p>
        </w:tc>
      </w:tr>
      <w:tr w:rsidR="00633BEC" w:rsidRPr="001C22CF" w14:paraId="4BCD7871" w14:textId="77777777" w:rsidTr="002077C6">
        <w:tc>
          <w:tcPr>
            <w:tcW w:w="3261" w:type="dxa"/>
          </w:tcPr>
          <w:p w14:paraId="6D09FC27" w14:textId="77777777" w:rsidR="00633BEC" w:rsidRPr="001C22CF" w:rsidRDefault="00633BEC" w:rsidP="006C1E3E">
            <w:pPr>
              <w:pStyle w:val="a3"/>
              <w:rPr>
                <w:rFonts w:ascii="Times New Roman" w:hAnsi="Times New Roman"/>
                <w:sz w:val="28"/>
                <w:szCs w:val="28"/>
                <w:highlight w:val="yellow"/>
              </w:rPr>
            </w:pPr>
            <w:bookmarkStart w:id="1" w:name="sub_1011"/>
          </w:p>
          <w:p w14:paraId="331B4CB2" w14:textId="77777777" w:rsidR="00633BEC" w:rsidRPr="001C22CF" w:rsidRDefault="00633BEC" w:rsidP="006C1E3E">
            <w:pPr>
              <w:pStyle w:val="a3"/>
              <w:jc w:val="left"/>
              <w:rPr>
                <w:rFonts w:ascii="Times New Roman" w:hAnsi="Times New Roman"/>
                <w:sz w:val="28"/>
                <w:szCs w:val="28"/>
                <w:highlight w:val="yellow"/>
              </w:rPr>
            </w:pPr>
            <w:r w:rsidRPr="001C22CF">
              <w:rPr>
                <w:rFonts w:ascii="Times New Roman" w:hAnsi="Times New Roman"/>
                <w:sz w:val="28"/>
                <w:szCs w:val="28"/>
              </w:rPr>
              <w:t>Важнейшие целевые индикаторы и показатели Программы</w:t>
            </w:r>
          </w:p>
        </w:tc>
        <w:tc>
          <w:tcPr>
            <w:tcW w:w="6237" w:type="dxa"/>
          </w:tcPr>
          <w:p w14:paraId="395A0B20" w14:textId="77777777" w:rsidR="00633BEC" w:rsidRPr="001B44DA" w:rsidRDefault="00633BEC" w:rsidP="00633BEC">
            <w:pPr>
              <w:jc w:val="both"/>
              <w:outlineLvl w:val="0"/>
              <w:rPr>
                <w:rFonts w:ascii="Times New Roman" w:hAnsi="Times New Roman"/>
                <w:sz w:val="28"/>
                <w:szCs w:val="28"/>
              </w:rPr>
            </w:pPr>
            <w:r w:rsidRPr="001B44DA">
              <w:rPr>
                <w:rFonts w:ascii="Times New Roman" w:hAnsi="Times New Roman"/>
                <w:sz w:val="28"/>
                <w:szCs w:val="28"/>
              </w:rPr>
              <w:t>Развитие экономической и налоговой базы района;</w:t>
            </w:r>
          </w:p>
          <w:p w14:paraId="4E69A8E2" w14:textId="77777777" w:rsidR="00633BEC" w:rsidRPr="001B44DA" w:rsidRDefault="00633BEC" w:rsidP="00633BEC">
            <w:pPr>
              <w:jc w:val="both"/>
              <w:outlineLvl w:val="0"/>
              <w:rPr>
                <w:rFonts w:ascii="Times New Roman" w:hAnsi="Times New Roman"/>
                <w:sz w:val="28"/>
                <w:szCs w:val="28"/>
              </w:rPr>
            </w:pPr>
            <w:r w:rsidRPr="001B44DA">
              <w:rPr>
                <w:rFonts w:ascii="Times New Roman" w:hAnsi="Times New Roman"/>
                <w:sz w:val="28"/>
                <w:szCs w:val="28"/>
              </w:rPr>
              <w:t xml:space="preserve"> Формирование благоприятного социального климата;</w:t>
            </w:r>
          </w:p>
          <w:p w14:paraId="4680D346" w14:textId="77777777" w:rsidR="00633BEC" w:rsidRPr="001B44DA" w:rsidRDefault="00633BEC" w:rsidP="00633BEC">
            <w:pPr>
              <w:jc w:val="both"/>
              <w:outlineLvl w:val="0"/>
              <w:rPr>
                <w:rFonts w:ascii="Times New Roman" w:hAnsi="Times New Roman"/>
                <w:sz w:val="28"/>
                <w:szCs w:val="28"/>
              </w:rPr>
            </w:pPr>
            <w:r w:rsidRPr="001B44DA">
              <w:rPr>
                <w:rFonts w:ascii="Times New Roman" w:hAnsi="Times New Roman"/>
                <w:sz w:val="28"/>
                <w:szCs w:val="28"/>
              </w:rPr>
              <w:t xml:space="preserve"> Рост благосостояния жителей муниципального образования, создание комфортной среды жизнедеятельности; </w:t>
            </w:r>
          </w:p>
          <w:p w14:paraId="5735F0DB" w14:textId="77777777" w:rsidR="00633BEC" w:rsidRPr="001B44DA" w:rsidRDefault="00633BEC" w:rsidP="00633BEC">
            <w:pPr>
              <w:pStyle w:val="a3"/>
              <w:rPr>
                <w:rFonts w:ascii="Times New Roman" w:hAnsi="Times New Roman"/>
                <w:sz w:val="28"/>
                <w:szCs w:val="28"/>
                <w:highlight w:val="yellow"/>
              </w:rPr>
            </w:pPr>
            <w:r w:rsidRPr="001B44DA">
              <w:rPr>
                <w:rFonts w:ascii="Times New Roman" w:hAnsi="Times New Roman"/>
                <w:sz w:val="28"/>
                <w:szCs w:val="28"/>
              </w:rPr>
              <w:t>Совершенствование системы местного самоуправления.</w:t>
            </w:r>
          </w:p>
          <w:p w14:paraId="4B65E5E3" w14:textId="77777777" w:rsidR="00633BEC" w:rsidRPr="001B44DA" w:rsidRDefault="00633BEC" w:rsidP="006C1E3E">
            <w:pPr>
              <w:pStyle w:val="a3"/>
              <w:rPr>
                <w:rFonts w:ascii="Times New Roman" w:hAnsi="Times New Roman"/>
                <w:sz w:val="28"/>
                <w:szCs w:val="28"/>
              </w:rPr>
            </w:pPr>
            <w:r w:rsidRPr="001B44DA">
              <w:rPr>
                <w:rFonts w:ascii="Times New Roman" w:hAnsi="Times New Roman"/>
                <w:sz w:val="28"/>
                <w:szCs w:val="28"/>
              </w:rPr>
              <w:t>Увеличение коэффициента естественного прироста (убыли) населения;</w:t>
            </w:r>
          </w:p>
          <w:p w14:paraId="1F3117A0" w14:textId="77777777" w:rsidR="00633BEC" w:rsidRPr="001B44DA" w:rsidRDefault="001B44DA" w:rsidP="006C1E3E">
            <w:pPr>
              <w:pStyle w:val="a3"/>
              <w:rPr>
                <w:rFonts w:ascii="Times New Roman" w:hAnsi="Times New Roman"/>
                <w:sz w:val="28"/>
                <w:szCs w:val="28"/>
              </w:rPr>
            </w:pPr>
            <w:r>
              <w:rPr>
                <w:rFonts w:ascii="Times New Roman" w:hAnsi="Times New Roman"/>
                <w:sz w:val="28"/>
                <w:szCs w:val="28"/>
              </w:rPr>
              <w:t>В</w:t>
            </w:r>
            <w:r w:rsidR="00633BEC" w:rsidRPr="001B44DA">
              <w:rPr>
                <w:rFonts w:ascii="Times New Roman" w:hAnsi="Times New Roman"/>
                <w:sz w:val="28"/>
                <w:szCs w:val="28"/>
              </w:rPr>
              <w:t xml:space="preserve">вод новых постоянных рабочих мест; </w:t>
            </w:r>
          </w:p>
          <w:p w14:paraId="396406A7" w14:textId="77777777" w:rsidR="00633BEC" w:rsidRPr="001B44DA" w:rsidRDefault="001B44DA" w:rsidP="006C1E3E">
            <w:pPr>
              <w:pStyle w:val="a3"/>
              <w:rPr>
                <w:rFonts w:ascii="Times New Roman" w:hAnsi="Times New Roman"/>
                <w:sz w:val="28"/>
                <w:szCs w:val="28"/>
              </w:rPr>
            </w:pPr>
            <w:r>
              <w:rPr>
                <w:rFonts w:ascii="Times New Roman" w:hAnsi="Times New Roman"/>
                <w:sz w:val="28"/>
                <w:szCs w:val="28"/>
              </w:rPr>
              <w:t>Д</w:t>
            </w:r>
            <w:r w:rsidR="00633BEC" w:rsidRPr="001B44DA">
              <w:rPr>
                <w:rFonts w:ascii="Times New Roman" w:hAnsi="Times New Roman"/>
                <w:sz w:val="28"/>
                <w:szCs w:val="28"/>
              </w:rPr>
              <w:t>оведение среднемесячной начисленной заработной платы одного работника до 100% средне республиканского.</w:t>
            </w:r>
          </w:p>
          <w:p w14:paraId="4D6010FB" w14:textId="77777777" w:rsidR="00633BEC" w:rsidRPr="001B44DA" w:rsidRDefault="00633BEC" w:rsidP="006C1E3E">
            <w:pPr>
              <w:jc w:val="both"/>
              <w:rPr>
                <w:rFonts w:ascii="Times New Roman" w:hAnsi="Times New Roman"/>
                <w:sz w:val="28"/>
                <w:szCs w:val="28"/>
              </w:rPr>
            </w:pPr>
            <w:r w:rsidRPr="001B44DA">
              <w:rPr>
                <w:rFonts w:ascii="Times New Roman" w:hAnsi="Times New Roman"/>
                <w:sz w:val="28"/>
                <w:szCs w:val="28"/>
              </w:rPr>
              <w:t>Увеличение среднемесячных доходов на душу населения;</w:t>
            </w:r>
          </w:p>
          <w:p w14:paraId="79783EA1" w14:textId="77777777" w:rsidR="00633BEC" w:rsidRPr="001B44DA" w:rsidRDefault="00633BEC" w:rsidP="006C1E3E">
            <w:pPr>
              <w:jc w:val="both"/>
              <w:rPr>
                <w:rFonts w:ascii="Times New Roman" w:hAnsi="Times New Roman"/>
                <w:sz w:val="28"/>
                <w:szCs w:val="28"/>
              </w:rPr>
            </w:pPr>
            <w:r w:rsidRPr="001B44DA">
              <w:rPr>
                <w:rFonts w:ascii="Times New Roman" w:hAnsi="Times New Roman"/>
                <w:sz w:val="28"/>
                <w:szCs w:val="28"/>
              </w:rPr>
              <w:t>Уменьшение уровня официально зарегистрированной безработицы к трудоспособному населению;</w:t>
            </w:r>
          </w:p>
          <w:p w14:paraId="15079157" w14:textId="77777777" w:rsidR="00633BEC" w:rsidRPr="001B44DA" w:rsidRDefault="001B44DA" w:rsidP="006C1E3E">
            <w:pPr>
              <w:jc w:val="both"/>
              <w:rPr>
                <w:rFonts w:ascii="Times New Roman" w:hAnsi="Times New Roman"/>
                <w:sz w:val="28"/>
                <w:szCs w:val="28"/>
              </w:rPr>
            </w:pPr>
            <w:r>
              <w:rPr>
                <w:rFonts w:ascii="Times New Roman" w:hAnsi="Times New Roman"/>
                <w:sz w:val="28"/>
                <w:szCs w:val="28"/>
              </w:rPr>
              <w:t xml:space="preserve">Увеличение </w:t>
            </w:r>
            <w:r w:rsidR="00633BEC" w:rsidRPr="001B44DA">
              <w:rPr>
                <w:rFonts w:ascii="Times New Roman" w:hAnsi="Times New Roman"/>
                <w:sz w:val="28"/>
                <w:szCs w:val="28"/>
              </w:rPr>
              <w:t>индекс</w:t>
            </w:r>
            <w:r>
              <w:rPr>
                <w:rFonts w:ascii="Times New Roman" w:hAnsi="Times New Roman"/>
                <w:sz w:val="28"/>
                <w:szCs w:val="28"/>
              </w:rPr>
              <w:t>а</w:t>
            </w:r>
            <w:r w:rsidR="00633BEC" w:rsidRPr="001B44DA">
              <w:rPr>
                <w:rFonts w:ascii="Times New Roman" w:hAnsi="Times New Roman"/>
                <w:sz w:val="28"/>
                <w:szCs w:val="28"/>
              </w:rPr>
              <w:t xml:space="preserve"> промышленного производства;</w:t>
            </w:r>
          </w:p>
          <w:p w14:paraId="5E5F6AFB" w14:textId="77777777" w:rsidR="00633BEC" w:rsidRPr="001B44DA" w:rsidRDefault="001B44DA" w:rsidP="006C1E3E">
            <w:pPr>
              <w:jc w:val="both"/>
              <w:rPr>
                <w:rFonts w:ascii="Times New Roman" w:hAnsi="Times New Roman"/>
                <w:sz w:val="28"/>
                <w:szCs w:val="28"/>
              </w:rPr>
            </w:pPr>
            <w:r>
              <w:rPr>
                <w:rFonts w:ascii="Times New Roman" w:hAnsi="Times New Roman"/>
                <w:sz w:val="28"/>
                <w:szCs w:val="28"/>
              </w:rPr>
              <w:t xml:space="preserve">Увеличение </w:t>
            </w:r>
            <w:r w:rsidR="00633BEC" w:rsidRPr="001B44DA">
              <w:rPr>
                <w:rFonts w:ascii="Times New Roman" w:hAnsi="Times New Roman"/>
                <w:sz w:val="28"/>
                <w:szCs w:val="28"/>
              </w:rPr>
              <w:t>индекс</w:t>
            </w:r>
            <w:r>
              <w:rPr>
                <w:rFonts w:ascii="Times New Roman" w:hAnsi="Times New Roman"/>
                <w:sz w:val="28"/>
                <w:szCs w:val="28"/>
              </w:rPr>
              <w:t>а</w:t>
            </w:r>
            <w:r w:rsidR="00633BEC" w:rsidRPr="001B44DA">
              <w:rPr>
                <w:rFonts w:ascii="Times New Roman" w:hAnsi="Times New Roman"/>
                <w:sz w:val="28"/>
                <w:szCs w:val="28"/>
              </w:rPr>
              <w:t xml:space="preserve"> физического объема инвестиции в основной капитал за счет всех источников финансирования; </w:t>
            </w:r>
          </w:p>
          <w:p w14:paraId="0D97F7C1" w14:textId="77777777" w:rsidR="00633BEC" w:rsidRPr="001B44DA" w:rsidRDefault="001B44DA" w:rsidP="006C1E3E">
            <w:pPr>
              <w:pStyle w:val="a3"/>
              <w:rPr>
                <w:rFonts w:ascii="Times New Roman" w:hAnsi="Times New Roman"/>
                <w:sz w:val="28"/>
                <w:szCs w:val="28"/>
              </w:rPr>
            </w:pPr>
            <w:r>
              <w:rPr>
                <w:rFonts w:ascii="Times New Roman" w:hAnsi="Times New Roman"/>
                <w:sz w:val="28"/>
                <w:szCs w:val="28"/>
              </w:rPr>
              <w:t xml:space="preserve">Увеличение </w:t>
            </w:r>
            <w:r w:rsidR="00633BEC" w:rsidRPr="001B44DA">
              <w:rPr>
                <w:rFonts w:ascii="Times New Roman" w:hAnsi="Times New Roman"/>
                <w:sz w:val="28"/>
                <w:szCs w:val="28"/>
              </w:rPr>
              <w:t>индекс</w:t>
            </w:r>
            <w:r>
              <w:rPr>
                <w:rFonts w:ascii="Times New Roman" w:hAnsi="Times New Roman"/>
                <w:sz w:val="28"/>
                <w:szCs w:val="28"/>
              </w:rPr>
              <w:t>а</w:t>
            </w:r>
            <w:r w:rsidR="00633BEC" w:rsidRPr="001B44DA">
              <w:rPr>
                <w:rFonts w:ascii="Times New Roman" w:hAnsi="Times New Roman"/>
                <w:sz w:val="28"/>
                <w:szCs w:val="28"/>
              </w:rPr>
              <w:t xml:space="preserve"> физического объема продукции сельского хозяйства во всех категориях хозяйств в сопоставимых ценах;</w:t>
            </w:r>
          </w:p>
          <w:p w14:paraId="1A084F0D" w14:textId="77777777" w:rsidR="00633BEC" w:rsidRPr="001C22CF" w:rsidRDefault="00FE57A4" w:rsidP="002E7DBC">
            <w:pPr>
              <w:pStyle w:val="a3"/>
              <w:rPr>
                <w:rFonts w:ascii="Times New Roman" w:hAnsi="Times New Roman"/>
                <w:sz w:val="28"/>
                <w:szCs w:val="28"/>
                <w:highlight w:val="yellow"/>
              </w:rPr>
            </w:pPr>
            <w:r>
              <w:rPr>
                <w:rFonts w:ascii="Times New Roman" w:hAnsi="Times New Roman"/>
                <w:sz w:val="28"/>
                <w:szCs w:val="28"/>
              </w:rPr>
              <w:lastRenderedPageBreak/>
              <w:t>Плановое уменьшение дотацион</w:t>
            </w:r>
            <w:r w:rsidR="007C699F">
              <w:rPr>
                <w:rFonts w:ascii="Times New Roman" w:hAnsi="Times New Roman"/>
                <w:sz w:val="28"/>
                <w:szCs w:val="28"/>
              </w:rPr>
              <w:t>н</w:t>
            </w:r>
            <w:r>
              <w:rPr>
                <w:rFonts w:ascii="Times New Roman" w:hAnsi="Times New Roman"/>
                <w:sz w:val="28"/>
                <w:szCs w:val="28"/>
              </w:rPr>
              <w:t>о</w:t>
            </w:r>
            <w:r w:rsidR="002E7DBC">
              <w:rPr>
                <w:rFonts w:ascii="Times New Roman" w:hAnsi="Times New Roman"/>
                <w:sz w:val="28"/>
                <w:szCs w:val="28"/>
              </w:rPr>
              <w:t xml:space="preserve">сти бюджета района. </w:t>
            </w:r>
          </w:p>
        </w:tc>
      </w:tr>
      <w:tr w:rsidR="002077C6" w:rsidRPr="001C22CF" w14:paraId="07377627" w14:textId="77777777" w:rsidTr="002077C6">
        <w:tc>
          <w:tcPr>
            <w:tcW w:w="3261" w:type="dxa"/>
          </w:tcPr>
          <w:p w14:paraId="24927546" w14:textId="77777777" w:rsidR="002077C6" w:rsidRPr="001C22CF" w:rsidRDefault="002077C6" w:rsidP="002077C6">
            <w:pPr>
              <w:pStyle w:val="a3"/>
              <w:rPr>
                <w:rFonts w:ascii="Times New Roman" w:hAnsi="Times New Roman"/>
                <w:sz w:val="28"/>
                <w:szCs w:val="28"/>
              </w:rPr>
            </w:pPr>
          </w:p>
        </w:tc>
        <w:tc>
          <w:tcPr>
            <w:tcW w:w="6237" w:type="dxa"/>
          </w:tcPr>
          <w:p w14:paraId="21A9B953" w14:textId="77777777" w:rsidR="002077C6" w:rsidRPr="001C22CF" w:rsidRDefault="002077C6" w:rsidP="004D3393">
            <w:pPr>
              <w:rPr>
                <w:rFonts w:ascii="Times New Roman" w:hAnsi="Times New Roman"/>
              </w:rPr>
            </w:pPr>
          </w:p>
        </w:tc>
      </w:tr>
      <w:tr w:rsidR="002077C6" w:rsidRPr="001C22CF" w14:paraId="63A62EB5" w14:textId="77777777" w:rsidTr="002077C6">
        <w:tc>
          <w:tcPr>
            <w:tcW w:w="3261" w:type="dxa"/>
          </w:tcPr>
          <w:p w14:paraId="75BC7734" w14:textId="77777777" w:rsidR="002077C6" w:rsidRPr="001C22CF" w:rsidRDefault="002077C6" w:rsidP="002077C6">
            <w:pPr>
              <w:pStyle w:val="a3"/>
              <w:rPr>
                <w:rFonts w:ascii="Times New Roman" w:hAnsi="Times New Roman"/>
                <w:sz w:val="28"/>
                <w:szCs w:val="28"/>
              </w:rPr>
            </w:pPr>
          </w:p>
        </w:tc>
        <w:tc>
          <w:tcPr>
            <w:tcW w:w="6237" w:type="dxa"/>
          </w:tcPr>
          <w:p w14:paraId="5A35F934" w14:textId="77777777" w:rsidR="002077C6" w:rsidRPr="001C22CF" w:rsidRDefault="002077C6" w:rsidP="004D3393">
            <w:pPr>
              <w:rPr>
                <w:rFonts w:ascii="Times New Roman" w:hAnsi="Times New Roman"/>
              </w:rPr>
            </w:pPr>
          </w:p>
        </w:tc>
      </w:tr>
      <w:tr w:rsidR="002077C6" w:rsidRPr="001C22CF" w14:paraId="211E8D1B" w14:textId="77777777" w:rsidTr="002077C6">
        <w:tc>
          <w:tcPr>
            <w:tcW w:w="3261" w:type="dxa"/>
          </w:tcPr>
          <w:p w14:paraId="795AC864" w14:textId="77777777" w:rsidR="002077C6" w:rsidRPr="001C22CF" w:rsidRDefault="002077C6" w:rsidP="002077C6">
            <w:pPr>
              <w:pStyle w:val="a3"/>
              <w:rPr>
                <w:rFonts w:ascii="Times New Roman" w:hAnsi="Times New Roman"/>
                <w:sz w:val="28"/>
                <w:szCs w:val="28"/>
              </w:rPr>
            </w:pPr>
          </w:p>
        </w:tc>
        <w:tc>
          <w:tcPr>
            <w:tcW w:w="6237" w:type="dxa"/>
          </w:tcPr>
          <w:p w14:paraId="2AC6A116" w14:textId="77777777" w:rsidR="002077C6" w:rsidRPr="001C22CF" w:rsidRDefault="002077C6" w:rsidP="004D3393">
            <w:pPr>
              <w:rPr>
                <w:rFonts w:ascii="Times New Roman" w:hAnsi="Times New Roman"/>
              </w:rPr>
            </w:pPr>
          </w:p>
        </w:tc>
      </w:tr>
    </w:tbl>
    <w:p w14:paraId="2C17FC8F" w14:textId="77777777" w:rsidR="002077C6" w:rsidRPr="001C22CF" w:rsidRDefault="002077C6" w:rsidP="00D505D1">
      <w:pPr>
        <w:jc w:val="center"/>
        <w:rPr>
          <w:rFonts w:ascii="Times New Roman" w:hAnsi="Times New Roman"/>
          <w:b/>
          <w:bCs/>
          <w:sz w:val="28"/>
          <w:szCs w:val="28"/>
        </w:rPr>
      </w:pPr>
    </w:p>
    <w:p w14:paraId="2F40B2D2" w14:textId="77777777" w:rsidR="004D3393" w:rsidRPr="001C22CF" w:rsidRDefault="004D3393" w:rsidP="00D505D1">
      <w:pPr>
        <w:jc w:val="center"/>
        <w:rPr>
          <w:rFonts w:ascii="Times New Roman" w:hAnsi="Times New Roman"/>
          <w:b/>
          <w:bCs/>
          <w:sz w:val="28"/>
          <w:szCs w:val="28"/>
        </w:rPr>
      </w:pPr>
    </w:p>
    <w:p w14:paraId="6018F6F5" w14:textId="77777777" w:rsidR="00D505D1" w:rsidRPr="001C22CF" w:rsidRDefault="005F43DC" w:rsidP="00D505D1">
      <w:pPr>
        <w:jc w:val="center"/>
        <w:rPr>
          <w:rFonts w:ascii="Times New Roman" w:hAnsi="Times New Roman"/>
          <w:b/>
          <w:bCs/>
          <w:sz w:val="28"/>
          <w:szCs w:val="28"/>
        </w:rPr>
      </w:pPr>
      <w:r w:rsidRPr="001C22CF">
        <w:rPr>
          <w:rFonts w:ascii="Times New Roman" w:hAnsi="Times New Roman"/>
          <w:b/>
          <w:bCs/>
          <w:sz w:val="28"/>
          <w:szCs w:val="28"/>
        </w:rPr>
        <w:t>П</w:t>
      </w:r>
      <w:r w:rsidR="00C64EC6" w:rsidRPr="001C22CF">
        <w:rPr>
          <w:rFonts w:ascii="Times New Roman" w:hAnsi="Times New Roman"/>
          <w:b/>
          <w:bCs/>
          <w:sz w:val="28"/>
          <w:szCs w:val="28"/>
        </w:rPr>
        <w:t>РОГРАММА СОЦИАЛЬНО-ЭКОНОМИЧЕСКОГО РАЗВИТИЯ</w:t>
      </w:r>
    </w:p>
    <w:p w14:paraId="38C6F896" w14:textId="77777777" w:rsidR="00D505D1" w:rsidRPr="001C22CF" w:rsidRDefault="00351D45" w:rsidP="00D505D1">
      <w:pPr>
        <w:jc w:val="center"/>
        <w:rPr>
          <w:rFonts w:ascii="Times New Roman" w:hAnsi="Times New Roman"/>
          <w:b/>
          <w:bCs/>
          <w:sz w:val="28"/>
          <w:szCs w:val="28"/>
        </w:rPr>
      </w:pPr>
      <w:r>
        <w:rPr>
          <w:rFonts w:ascii="Times New Roman" w:hAnsi="Times New Roman"/>
          <w:b/>
          <w:bCs/>
          <w:sz w:val="28"/>
          <w:szCs w:val="28"/>
        </w:rPr>
        <w:t>ЛЕВАШИНСКОГО</w:t>
      </w:r>
      <w:r w:rsidR="00C64EC6" w:rsidRPr="001C22CF">
        <w:rPr>
          <w:rFonts w:ascii="Times New Roman" w:hAnsi="Times New Roman"/>
          <w:b/>
          <w:bCs/>
          <w:sz w:val="28"/>
          <w:szCs w:val="28"/>
        </w:rPr>
        <w:t xml:space="preserve"> РАЙОНА </w:t>
      </w:r>
      <w:r w:rsidR="004510E1">
        <w:rPr>
          <w:rFonts w:ascii="Times New Roman" w:hAnsi="Times New Roman"/>
          <w:b/>
          <w:bCs/>
          <w:sz w:val="28"/>
          <w:szCs w:val="28"/>
        </w:rPr>
        <w:t>РЕСПУБЛИКИ ДАГЕСТАН</w:t>
      </w:r>
    </w:p>
    <w:p w14:paraId="443B5554" w14:textId="21149443" w:rsidR="00105457" w:rsidRPr="001C22CF" w:rsidRDefault="00C64EC6" w:rsidP="00D505D1">
      <w:pPr>
        <w:jc w:val="center"/>
        <w:rPr>
          <w:rFonts w:ascii="Times New Roman" w:hAnsi="Times New Roman"/>
          <w:b/>
          <w:bCs/>
          <w:sz w:val="28"/>
          <w:szCs w:val="28"/>
        </w:rPr>
      </w:pPr>
      <w:r w:rsidRPr="001C22CF">
        <w:rPr>
          <w:rFonts w:ascii="Times New Roman" w:hAnsi="Times New Roman"/>
          <w:b/>
          <w:bCs/>
          <w:sz w:val="28"/>
          <w:szCs w:val="28"/>
        </w:rPr>
        <w:t xml:space="preserve">НА </w:t>
      </w:r>
      <w:r w:rsidR="00662897">
        <w:rPr>
          <w:rFonts w:ascii="Times New Roman" w:hAnsi="Times New Roman"/>
          <w:b/>
          <w:bCs/>
          <w:sz w:val="28"/>
          <w:szCs w:val="28"/>
        </w:rPr>
        <w:t>2013-202</w:t>
      </w:r>
      <w:r w:rsidR="003E5BF8">
        <w:rPr>
          <w:rFonts w:ascii="Times New Roman" w:hAnsi="Times New Roman"/>
          <w:b/>
          <w:bCs/>
          <w:sz w:val="28"/>
          <w:szCs w:val="28"/>
        </w:rPr>
        <w:t>3</w:t>
      </w:r>
      <w:r w:rsidR="00462688" w:rsidRPr="001C22CF">
        <w:rPr>
          <w:rFonts w:ascii="Times New Roman" w:hAnsi="Times New Roman"/>
          <w:b/>
          <w:bCs/>
          <w:sz w:val="28"/>
          <w:szCs w:val="28"/>
        </w:rPr>
        <w:t xml:space="preserve"> годы</w:t>
      </w:r>
      <w:r w:rsidRPr="001C22CF">
        <w:rPr>
          <w:rFonts w:ascii="Times New Roman" w:hAnsi="Times New Roman"/>
          <w:b/>
          <w:bCs/>
          <w:sz w:val="28"/>
          <w:szCs w:val="28"/>
        </w:rPr>
        <w:t xml:space="preserve"> </w:t>
      </w:r>
    </w:p>
    <w:p w14:paraId="33455241" w14:textId="77777777" w:rsidR="00C64EC6" w:rsidRPr="001C22CF" w:rsidRDefault="00C64EC6" w:rsidP="00A924BE">
      <w:pPr>
        <w:ind w:firstLine="720"/>
        <w:jc w:val="center"/>
        <w:rPr>
          <w:rFonts w:ascii="Times New Roman" w:hAnsi="Times New Roman"/>
          <w:b/>
          <w:bCs/>
          <w:sz w:val="28"/>
          <w:szCs w:val="28"/>
        </w:rPr>
      </w:pPr>
    </w:p>
    <w:p w14:paraId="0571602F" w14:textId="77777777" w:rsidR="00A924BE" w:rsidRPr="001C22CF" w:rsidRDefault="00A924BE" w:rsidP="00A924BE">
      <w:pPr>
        <w:pStyle w:val="a7"/>
        <w:numPr>
          <w:ilvl w:val="0"/>
          <w:numId w:val="10"/>
        </w:numPr>
        <w:jc w:val="center"/>
        <w:rPr>
          <w:rFonts w:ascii="Times New Roman" w:hAnsi="Times New Roman"/>
          <w:b/>
          <w:sz w:val="28"/>
          <w:szCs w:val="28"/>
        </w:rPr>
      </w:pPr>
      <w:r w:rsidRPr="001C22CF">
        <w:rPr>
          <w:rFonts w:ascii="Times New Roman" w:hAnsi="Times New Roman"/>
          <w:b/>
          <w:sz w:val="28"/>
          <w:szCs w:val="28"/>
        </w:rPr>
        <w:t>Характеристика социально – экономического положения</w:t>
      </w:r>
    </w:p>
    <w:p w14:paraId="69839302" w14:textId="77777777" w:rsidR="00105457" w:rsidRPr="001C22CF" w:rsidRDefault="00D505D1" w:rsidP="00D505D1">
      <w:pPr>
        <w:pStyle w:val="a7"/>
        <w:ind w:left="1080"/>
        <w:rPr>
          <w:rFonts w:ascii="Times New Roman" w:hAnsi="Times New Roman"/>
          <w:b/>
          <w:sz w:val="28"/>
          <w:szCs w:val="28"/>
        </w:rPr>
      </w:pPr>
      <w:r w:rsidRPr="001C22CF">
        <w:rPr>
          <w:rFonts w:ascii="Times New Roman" w:hAnsi="Times New Roman"/>
          <w:b/>
          <w:sz w:val="28"/>
          <w:szCs w:val="28"/>
        </w:rPr>
        <w:t xml:space="preserve">                               </w:t>
      </w:r>
      <w:r w:rsidR="00A924BE" w:rsidRPr="001C22CF">
        <w:rPr>
          <w:rFonts w:ascii="Times New Roman" w:hAnsi="Times New Roman"/>
          <w:b/>
          <w:sz w:val="28"/>
          <w:szCs w:val="28"/>
        </w:rPr>
        <w:t>и основные проблемы развития</w:t>
      </w:r>
    </w:p>
    <w:p w14:paraId="77ABACCF" w14:textId="77777777" w:rsidR="00852BE9" w:rsidRPr="001C22CF" w:rsidRDefault="00852BE9" w:rsidP="00A924BE">
      <w:pPr>
        <w:pStyle w:val="a7"/>
        <w:ind w:left="1080"/>
        <w:jc w:val="center"/>
        <w:rPr>
          <w:rFonts w:ascii="Times New Roman" w:hAnsi="Times New Roman"/>
          <w:b/>
          <w:sz w:val="28"/>
          <w:szCs w:val="28"/>
        </w:rPr>
      </w:pPr>
    </w:p>
    <w:p w14:paraId="10116F6C" w14:textId="77777777" w:rsidR="00852BE9" w:rsidRPr="001C22CF" w:rsidRDefault="00C64EC6" w:rsidP="00633BEC">
      <w:pPr>
        <w:pStyle w:val="a7"/>
        <w:ind w:left="1080"/>
        <w:jc w:val="center"/>
        <w:rPr>
          <w:rFonts w:ascii="Times New Roman" w:hAnsi="Times New Roman"/>
          <w:b/>
          <w:sz w:val="28"/>
          <w:szCs w:val="28"/>
        </w:rPr>
      </w:pPr>
      <w:r w:rsidRPr="001C22CF">
        <w:rPr>
          <w:rFonts w:ascii="Times New Roman" w:hAnsi="Times New Roman"/>
          <w:b/>
          <w:sz w:val="28"/>
          <w:szCs w:val="28"/>
        </w:rPr>
        <w:t xml:space="preserve">1.1 Общая информация </w:t>
      </w:r>
      <w:r w:rsidR="00633BEC" w:rsidRPr="001C22CF">
        <w:rPr>
          <w:rFonts w:ascii="Times New Roman" w:hAnsi="Times New Roman"/>
          <w:b/>
          <w:sz w:val="28"/>
          <w:szCs w:val="28"/>
        </w:rPr>
        <w:t>муниципальном районе «Левашинский район» Республики Дагестан</w:t>
      </w:r>
    </w:p>
    <w:p w14:paraId="07EC3D35" w14:textId="77777777" w:rsidR="006C1E3E" w:rsidRPr="001C22CF" w:rsidRDefault="006C1E3E" w:rsidP="00A924BE">
      <w:pPr>
        <w:ind w:firstLine="709"/>
        <w:jc w:val="both"/>
        <w:rPr>
          <w:rFonts w:ascii="Times New Roman" w:hAnsi="Times New Roman"/>
          <w:sz w:val="28"/>
          <w:szCs w:val="28"/>
        </w:rPr>
      </w:pPr>
    </w:p>
    <w:p w14:paraId="0CF4CBDC" w14:textId="77777777" w:rsidR="004D7073" w:rsidRPr="001C22CF" w:rsidRDefault="006C1E3E" w:rsidP="004D7073">
      <w:pPr>
        <w:ind w:firstLine="709"/>
        <w:jc w:val="both"/>
        <w:rPr>
          <w:rFonts w:ascii="Times New Roman" w:hAnsi="Times New Roman"/>
          <w:sz w:val="28"/>
          <w:szCs w:val="28"/>
        </w:rPr>
      </w:pPr>
      <w:r w:rsidRPr="001C22CF">
        <w:rPr>
          <w:rFonts w:ascii="Times New Roman" w:hAnsi="Times New Roman"/>
          <w:sz w:val="28"/>
          <w:szCs w:val="28"/>
        </w:rPr>
        <w:t xml:space="preserve">Левашинский район является одним из крупных районов Республики Дагестан. Образован в 1929 году. </w:t>
      </w:r>
      <w:r w:rsidR="004D7073" w:rsidRPr="001C22CF">
        <w:rPr>
          <w:rFonts w:ascii="Times New Roman" w:hAnsi="Times New Roman"/>
          <w:sz w:val="28"/>
          <w:szCs w:val="28"/>
        </w:rPr>
        <w:t>Левашинский муниципальный район входит в состав Горной зоны  Дагестана.</w:t>
      </w:r>
    </w:p>
    <w:p w14:paraId="263D73D7" w14:textId="77777777" w:rsidR="006C1E3E" w:rsidRPr="001C22CF" w:rsidRDefault="004D7073" w:rsidP="004D7073">
      <w:pPr>
        <w:ind w:firstLine="708"/>
        <w:jc w:val="both"/>
        <w:rPr>
          <w:rFonts w:ascii="Times New Roman" w:hAnsi="Times New Roman"/>
          <w:sz w:val="28"/>
          <w:szCs w:val="28"/>
        </w:rPr>
      </w:pPr>
      <w:r w:rsidRPr="001C22CF">
        <w:rPr>
          <w:rFonts w:ascii="Times New Roman" w:hAnsi="Times New Roman"/>
          <w:sz w:val="28"/>
          <w:szCs w:val="28"/>
        </w:rPr>
        <w:t>Район граничит: на севере - с Унцукульским и Буйнакским районами; на западе – с Гергебельским и Гунибским районами, на юге – с Лакским и Акушинским районами; на востоке – с Сергокалинским и Карабудахкентским районами</w:t>
      </w:r>
      <w:r w:rsidR="002A2C94">
        <w:rPr>
          <w:rFonts w:ascii="Times New Roman" w:hAnsi="Times New Roman"/>
          <w:sz w:val="28"/>
          <w:szCs w:val="28"/>
        </w:rPr>
        <w:t xml:space="preserve"> </w:t>
      </w:r>
      <w:r w:rsidR="006C1E3E" w:rsidRPr="001C22CF">
        <w:rPr>
          <w:rFonts w:ascii="Times New Roman" w:hAnsi="Times New Roman"/>
          <w:sz w:val="28"/>
          <w:szCs w:val="28"/>
        </w:rPr>
        <w:t>Р</w:t>
      </w:r>
      <w:r w:rsidR="006C1E3E" w:rsidRPr="001C22CF">
        <w:rPr>
          <w:rFonts w:ascii="Times New Roman" w:hAnsi="Times New Roman"/>
          <w:color w:val="000000"/>
          <w:sz w:val="28"/>
          <w:szCs w:val="28"/>
          <w:shd w:val="clear" w:color="auto" w:fill="FFFFFF"/>
        </w:rPr>
        <w:t>асположен в центре республики и фактически является «воротами» в нагорную часть Дагестана.</w:t>
      </w:r>
      <w:r w:rsidR="006C1E3E" w:rsidRPr="001C22CF">
        <w:rPr>
          <w:rFonts w:ascii="Times New Roman" w:hAnsi="Times New Roman"/>
          <w:sz w:val="28"/>
          <w:szCs w:val="28"/>
        </w:rPr>
        <w:t xml:space="preserve">  Районный центр – с.Леваши. расстояние до столицы Республики Дагестан  гор. Махачкала – 95 км. </w:t>
      </w:r>
    </w:p>
    <w:p w14:paraId="1E91CC6F" w14:textId="77777777" w:rsidR="00BB700B" w:rsidRPr="001C22CF" w:rsidRDefault="00BB700B" w:rsidP="00443656">
      <w:pPr>
        <w:jc w:val="both"/>
        <w:rPr>
          <w:rFonts w:ascii="Times New Roman" w:hAnsi="Times New Roman"/>
          <w:sz w:val="26"/>
          <w:szCs w:val="26"/>
        </w:rPr>
      </w:pPr>
    </w:p>
    <w:p w14:paraId="5A5C832F" w14:textId="77777777" w:rsidR="00443656" w:rsidRPr="001C22CF" w:rsidRDefault="00EC16BD" w:rsidP="00BB700B">
      <w:pPr>
        <w:ind w:firstLine="709"/>
        <w:jc w:val="both"/>
        <w:rPr>
          <w:rFonts w:ascii="Times New Roman" w:hAnsi="Times New Roman"/>
          <w:sz w:val="26"/>
          <w:szCs w:val="26"/>
        </w:rPr>
      </w:pPr>
      <w:r w:rsidRPr="001C22CF">
        <w:rPr>
          <w:rFonts w:ascii="Times New Roman" w:hAnsi="Times New Roman"/>
          <w:noProof/>
          <w:sz w:val="26"/>
          <w:szCs w:val="26"/>
        </w:rPr>
        <w:lastRenderedPageBreak/>
        <w:drawing>
          <wp:anchor distT="0" distB="0" distL="114300" distR="114300" simplePos="0" relativeHeight="251658240" behindDoc="0" locked="0" layoutInCell="1" allowOverlap="1" wp14:anchorId="162D94C4" wp14:editId="6DB0D614">
            <wp:simplePos x="0" y="0"/>
            <wp:positionH relativeFrom="column">
              <wp:posOffset>-66040</wp:posOffset>
            </wp:positionH>
            <wp:positionV relativeFrom="paragraph">
              <wp:posOffset>0</wp:posOffset>
            </wp:positionV>
            <wp:extent cx="6071870" cy="3768090"/>
            <wp:effectExtent l="19050" t="0" r="5080" b="0"/>
            <wp:wrapThrough wrapText="bothSides">
              <wp:wrapPolygon edited="0">
                <wp:start x="-68" y="0"/>
                <wp:lineTo x="-68" y="21513"/>
                <wp:lineTo x="21618" y="21513"/>
                <wp:lineTo x="21618" y="0"/>
                <wp:lineTo x="-68" y="0"/>
              </wp:wrapPolygon>
            </wp:wrapThrough>
            <wp:docPr id="4" name="Рисунок 2" descr="C:\Users\1\Desktop\Работа Экономика\СЭР\Левашинский район\Графические материалы\Градостроительное 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Работа Экономика\СЭР\Левашинский район\Графические материалы\Градостроительное зонирование.jpg"/>
                    <pic:cNvPicPr>
                      <a:picLocks noChangeAspect="1" noChangeArrowheads="1"/>
                    </pic:cNvPicPr>
                  </pic:nvPicPr>
                  <pic:blipFill>
                    <a:blip r:embed="rId9" cstate="print"/>
                    <a:srcRect/>
                    <a:stretch>
                      <a:fillRect/>
                    </a:stretch>
                  </pic:blipFill>
                  <pic:spPr bwMode="auto">
                    <a:xfrm>
                      <a:off x="0" y="0"/>
                      <a:ext cx="6071870" cy="3768090"/>
                    </a:xfrm>
                    <a:prstGeom prst="rect">
                      <a:avLst/>
                    </a:prstGeom>
                    <a:noFill/>
                    <a:ln w="9525">
                      <a:noFill/>
                      <a:miter lim="800000"/>
                      <a:headEnd/>
                      <a:tailEnd/>
                    </a:ln>
                  </pic:spPr>
                </pic:pic>
              </a:graphicData>
            </a:graphic>
          </wp:anchor>
        </w:drawing>
      </w:r>
    </w:p>
    <w:p w14:paraId="2A217924" w14:textId="77777777" w:rsidR="00443656" w:rsidRPr="001C22CF" w:rsidRDefault="00443656" w:rsidP="00BB700B">
      <w:pPr>
        <w:ind w:firstLine="709"/>
        <w:jc w:val="both"/>
        <w:rPr>
          <w:rFonts w:ascii="Times New Roman" w:hAnsi="Times New Roman"/>
          <w:sz w:val="26"/>
          <w:szCs w:val="26"/>
        </w:rPr>
      </w:pPr>
    </w:p>
    <w:p w14:paraId="61313677" w14:textId="77777777" w:rsidR="00BB700B" w:rsidRPr="001C22CF" w:rsidRDefault="00BB700B" w:rsidP="00BB700B">
      <w:pPr>
        <w:ind w:firstLine="709"/>
        <w:jc w:val="both"/>
        <w:rPr>
          <w:rFonts w:ascii="Times New Roman" w:hAnsi="Times New Roman"/>
        </w:rPr>
      </w:pPr>
      <w:r w:rsidRPr="001C22CF">
        <w:rPr>
          <w:rFonts w:ascii="Times New Roman" w:hAnsi="Times New Roman"/>
          <w:b/>
          <w:bCs/>
          <w:sz w:val="26"/>
          <w:szCs w:val="26"/>
        </w:rPr>
        <w:t>Территория</w:t>
      </w:r>
      <w:r w:rsidR="007A2866">
        <w:rPr>
          <w:rFonts w:ascii="Times New Roman" w:hAnsi="Times New Roman"/>
          <w:sz w:val="26"/>
          <w:szCs w:val="26"/>
        </w:rPr>
        <w:t xml:space="preserve"> – 813,2</w:t>
      </w:r>
      <w:r w:rsidRPr="001C22CF">
        <w:rPr>
          <w:rFonts w:ascii="Times New Roman" w:hAnsi="Times New Roman"/>
          <w:sz w:val="26"/>
          <w:szCs w:val="26"/>
        </w:rPr>
        <w:t xml:space="preserve"> км</w:t>
      </w:r>
      <w:r w:rsidRPr="001C22CF">
        <w:rPr>
          <w:rFonts w:ascii="Times New Roman" w:hAnsi="Times New Roman"/>
          <w:sz w:val="26"/>
          <w:szCs w:val="26"/>
          <w:vertAlign w:val="superscript"/>
        </w:rPr>
        <w:t>2</w:t>
      </w:r>
      <w:r w:rsidRPr="001C22CF">
        <w:rPr>
          <w:rFonts w:ascii="Times New Roman" w:hAnsi="Times New Roman"/>
          <w:sz w:val="26"/>
          <w:szCs w:val="26"/>
        </w:rPr>
        <w:t xml:space="preserve"> , или 1,6% от общей площади Дагестана</w:t>
      </w:r>
      <w:r w:rsidR="004D7073" w:rsidRPr="001C22CF">
        <w:rPr>
          <w:rFonts w:ascii="Times New Roman" w:hAnsi="Times New Roman"/>
          <w:sz w:val="26"/>
          <w:szCs w:val="26"/>
        </w:rPr>
        <w:t>,</w:t>
      </w:r>
      <w:r w:rsidR="004D7073" w:rsidRPr="001C22CF">
        <w:rPr>
          <w:rFonts w:ascii="Times New Roman" w:hAnsi="Times New Roman"/>
        </w:rPr>
        <w:t xml:space="preserve"> район является одним из самых  крупных в  Республике Дагестан</w:t>
      </w:r>
    </w:p>
    <w:p w14:paraId="38034BA6" w14:textId="77777777" w:rsidR="004D7073" w:rsidRPr="001C22CF" w:rsidRDefault="004D7073" w:rsidP="00BB700B">
      <w:pPr>
        <w:ind w:firstLine="709"/>
        <w:jc w:val="both"/>
        <w:rPr>
          <w:rFonts w:ascii="Times New Roman" w:hAnsi="Times New Roman"/>
        </w:rPr>
      </w:pPr>
    </w:p>
    <w:p w14:paraId="7179DFAA" w14:textId="77777777" w:rsidR="00333DF6" w:rsidRPr="001C22CF" w:rsidRDefault="00333DF6" w:rsidP="00333DF6">
      <w:pPr>
        <w:jc w:val="both"/>
        <w:rPr>
          <w:rFonts w:ascii="Times New Roman" w:hAnsi="Times New Roman"/>
          <w:b/>
          <w:bCs/>
          <w:sz w:val="26"/>
          <w:szCs w:val="26"/>
          <w:u w:val="single"/>
        </w:rPr>
      </w:pPr>
      <w:r w:rsidRPr="001C22CF">
        <w:rPr>
          <w:rFonts w:ascii="Times New Roman" w:hAnsi="Times New Roman"/>
          <w:b/>
          <w:bCs/>
          <w:sz w:val="26"/>
          <w:szCs w:val="26"/>
          <w:u w:val="single"/>
        </w:rPr>
        <w:t>Земельные ресурсы</w:t>
      </w:r>
    </w:p>
    <w:p w14:paraId="6B867E15" w14:textId="77777777" w:rsidR="00333DF6" w:rsidRDefault="00333DF6" w:rsidP="004D7073">
      <w:pPr>
        <w:jc w:val="both"/>
        <w:rPr>
          <w:rFonts w:ascii="Times New Roman" w:hAnsi="Times New Roman"/>
          <w:b/>
          <w:sz w:val="28"/>
          <w:szCs w:val="28"/>
        </w:rPr>
      </w:pPr>
    </w:p>
    <w:p w14:paraId="219FD940" w14:textId="07A05BBC" w:rsidR="004D7073" w:rsidRPr="00333DF6" w:rsidRDefault="004D7073" w:rsidP="004D7073">
      <w:pPr>
        <w:jc w:val="both"/>
        <w:rPr>
          <w:rFonts w:ascii="Times New Roman" w:hAnsi="Times New Roman"/>
          <w:highlight w:val="yellow"/>
        </w:rPr>
      </w:pPr>
      <w:r w:rsidRPr="00333DF6">
        <w:rPr>
          <w:rFonts w:ascii="Times New Roman" w:hAnsi="Times New Roman"/>
          <w:b/>
          <w:sz w:val="28"/>
          <w:szCs w:val="28"/>
          <w:highlight w:val="yellow"/>
        </w:rPr>
        <w:t>Земли сельск</w:t>
      </w:r>
      <w:r w:rsidR="00762521">
        <w:rPr>
          <w:rFonts w:ascii="Times New Roman" w:hAnsi="Times New Roman"/>
          <w:b/>
          <w:sz w:val="28"/>
          <w:szCs w:val="28"/>
          <w:highlight w:val="yellow"/>
        </w:rPr>
        <w:t xml:space="preserve">охозяйственного назначения  </w:t>
      </w:r>
      <w:r w:rsidR="003E5BF8">
        <w:rPr>
          <w:rFonts w:ascii="Times New Roman" w:hAnsi="Times New Roman"/>
          <w:b/>
          <w:sz w:val="28"/>
          <w:szCs w:val="28"/>
          <w:highlight w:val="yellow"/>
        </w:rPr>
        <w:t>2023</w:t>
      </w:r>
      <w:r w:rsidR="00762521">
        <w:rPr>
          <w:rFonts w:ascii="Times New Roman" w:hAnsi="Times New Roman"/>
          <w:b/>
          <w:sz w:val="28"/>
          <w:szCs w:val="28"/>
          <w:highlight w:val="yellow"/>
        </w:rPr>
        <w:t>82</w:t>
      </w:r>
      <w:r w:rsidRPr="00333DF6">
        <w:rPr>
          <w:rFonts w:ascii="Times New Roman" w:hAnsi="Times New Roman"/>
          <w:b/>
          <w:color w:val="FF0000"/>
          <w:sz w:val="28"/>
          <w:szCs w:val="28"/>
          <w:highlight w:val="yellow"/>
        </w:rPr>
        <w:t xml:space="preserve"> </w:t>
      </w:r>
      <w:r w:rsidRPr="00333DF6">
        <w:rPr>
          <w:rFonts w:ascii="Times New Roman" w:hAnsi="Times New Roman"/>
          <w:b/>
          <w:sz w:val="28"/>
          <w:szCs w:val="28"/>
          <w:highlight w:val="yellow"/>
        </w:rPr>
        <w:t>га</w:t>
      </w:r>
      <w:r w:rsidRPr="00333DF6">
        <w:rPr>
          <w:rFonts w:ascii="Times New Roman" w:hAnsi="Times New Roman"/>
          <w:b/>
          <w:highlight w:val="yellow"/>
        </w:rPr>
        <w:t>,</w:t>
      </w:r>
      <w:r w:rsidRPr="00333DF6">
        <w:rPr>
          <w:rFonts w:ascii="Times New Roman" w:hAnsi="Times New Roman"/>
          <w:highlight w:val="yellow"/>
        </w:rPr>
        <w:t xml:space="preserve"> из них:</w:t>
      </w:r>
    </w:p>
    <w:p w14:paraId="0C5E3C34" w14:textId="77777777" w:rsidR="004D7073" w:rsidRPr="00333DF6" w:rsidRDefault="00762521" w:rsidP="004D7073">
      <w:pPr>
        <w:jc w:val="both"/>
        <w:rPr>
          <w:rFonts w:ascii="Times New Roman" w:hAnsi="Times New Roman"/>
          <w:highlight w:val="yellow"/>
        </w:rPr>
      </w:pPr>
      <w:r>
        <w:rPr>
          <w:rFonts w:ascii="Times New Roman" w:hAnsi="Times New Roman"/>
          <w:highlight w:val="yellow"/>
        </w:rPr>
        <w:t xml:space="preserve"> - пашни – 14762</w:t>
      </w:r>
      <w:r w:rsidR="004D7073" w:rsidRPr="00333DF6">
        <w:rPr>
          <w:rFonts w:ascii="Times New Roman" w:hAnsi="Times New Roman"/>
          <w:highlight w:val="yellow"/>
        </w:rPr>
        <w:t xml:space="preserve"> га </w:t>
      </w:r>
    </w:p>
    <w:p w14:paraId="1638431A" w14:textId="77777777" w:rsidR="004D7073" w:rsidRPr="00333DF6" w:rsidRDefault="00762521" w:rsidP="004D7073">
      <w:pPr>
        <w:jc w:val="both"/>
        <w:rPr>
          <w:rFonts w:ascii="Times New Roman" w:hAnsi="Times New Roman"/>
          <w:highlight w:val="yellow"/>
        </w:rPr>
      </w:pPr>
      <w:r>
        <w:rPr>
          <w:rFonts w:ascii="Times New Roman" w:hAnsi="Times New Roman"/>
          <w:highlight w:val="yellow"/>
        </w:rPr>
        <w:t xml:space="preserve"> - многолетние насаждения – 980</w:t>
      </w:r>
      <w:r w:rsidR="004D7073" w:rsidRPr="00333DF6">
        <w:rPr>
          <w:rFonts w:ascii="Times New Roman" w:hAnsi="Times New Roman"/>
          <w:highlight w:val="yellow"/>
        </w:rPr>
        <w:t xml:space="preserve"> га</w:t>
      </w:r>
    </w:p>
    <w:p w14:paraId="0772F65E" w14:textId="77777777" w:rsidR="004D7073" w:rsidRPr="00333DF6" w:rsidRDefault="00762521" w:rsidP="004D7073">
      <w:pPr>
        <w:jc w:val="both"/>
        <w:rPr>
          <w:rFonts w:ascii="Times New Roman" w:hAnsi="Times New Roman"/>
          <w:highlight w:val="yellow"/>
        </w:rPr>
      </w:pPr>
      <w:r>
        <w:rPr>
          <w:rFonts w:ascii="Times New Roman" w:hAnsi="Times New Roman"/>
          <w:highlight w:val="yellow"/>
        </w:rPr>
        <w:t xml:space="preserve"> - пастбища – 126282</w:t>
      </w:r>
      <w:r w:rsidR="004D7073" w:rsidRPr="00333DF6">
        <w:rPr>
          <w:rFonts w:ascii="Times New Roman" w:hAnsi="Times New Roman"/>
          <w:highlight w:val="yellow"/>
        </w:rPr>
        <w:t xml:space="preserve"> га</w:t>
      </w:r>
    </w:p>
    <w:p w14:paraId="60623748" w14:textId="77777777" w:rsidR="004D7073" w:rsidRPr="001C22CF" w:rsidRDefault="00762521" w:rsidP="004D7073">
      <w:pPr>
        <w:jc w:val="both"/>
        <w:rPr>
          <w:rFonts w:ascii="Times New Roman" w:hAnsi="Times New Roman"/>
        </w:rPr>
      </w:pPr>
      <w:r>
        <w:rPr>
          <w:rFonts w:ascii="Times New Roman" w:hAnsi="Times New Roman"/>
          <w:highlight w:val="yellow"/>
        </w:rPr>
        <w:t xml:space="preserve"> - сенокосы – 1963</w:t>
      </w:r>
      <w:r w:rsidR="004D7073" w:rsidRPr="00333DF6">
        <w:rPr>
          <w:rFonts w:ascii="Times New Roman" w:hAnsi="Times New Roman"/>
          <w:highlight w:val="yellow"/>
        </w:rPr>
        <w:t xml:space="preserve"> га.</w:t>
      </w:r>
    </w:p>
    <w:p w14:paraId="32EFBBC5" w14:textId="77777777" w:rsidR="004D7073" w:rsidRPr="001C22CF" w:rsidRDefault="004D7073" w:rsidP="004D7073">
      <w:pPr>
        <w:jc w:val="both"/>
        <w:rPr>
          <w:rFonts w:ascii="Times New Roman" w:hAnsi="Times New Roman"/>
        </w:rPr>
      </w:pPr>
      <w:r w:rsidRPr="001C22CF">
        <w:rPr>
          <w:rFonts w:ascii="Times New Roman" w:hAnsi="Times New Roman"/>
        </w:rPr>
        <w:t xml:space="preserve"> </w:t>
      </w:r>
    </w:p>
    <w:p w14:paraId="32033CA6" w14:textId="77777777" w:rsidR="002E1591" w:rsidRPr="001C22CF" w:rsidRDefault="002E1591" w:rsidP="002E1591">
      <w:pPr>
        <w:pStyle w:val="aa"/>
        <w:ind w:left="0" w:firstLine="709"/>
        <w:jc w:val="both"/>
        <w:rPr>
          <w:rFonts w:ascii="Times New Roman" w:hAnsi="Times New Roman"/>
          <w:sz w:val="26"/>
          <w:szCs w:val="26"/>
        </w:rPr>
      </w:pPr>
      <w:r w:rsidRPr="001C22CF">
        <w:rPr>
          <w:rFonts w:ascii="Times New Roman" w:hAnsi="Times New Roman"/>
          <w:sz w:val="26"/>
          <w:szCs w:val="26"/>
        </w:rPr>
        <w:t xml:space="preserve">Земельный фонд Левашинского района составляют земли расположенные в пределах границ муниципального образования (собственные земли района), и земли, находящиеся на территории других районов Дагестана, а также Республики Калмыкия (в </w:t>
      </w:r>
      <w:r w:rsidR="00F10909">
        <w:rPr>
          <w:rFonts w:ascii="Times New Roman" w:hAnsi="Times New Roman"/>
          <w:sz w:val="26"/>
          <w:szCs w:val="26"/>
        </w:rPr>
        <w:t>долгосрочной аренде) и равен 201,782</w:t>
      </w:r>
      <w:r w:rsidRPr="001C22CF">
        <w:rPr>
          <w:rFonts w:ascii="Times New Roman" w:hAnsi="Times New Roman"/>
          <w:sz w:val="26"/>
          <w:szCs w:val="26"/>
        </w:rPr>
        <w:t xml:space="preserve"> тыс. га, в том числе площадь земель, расположенных на территории других районов и субъектов РФ: </w:t>
      </w:r>
    </w:p>
    <w:p w14:paraId="413A7C1B" w14:textId="77777777"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Ногайского (93,2 тыс. га или 46,2%)</w:t>
      </w:r>
    </w:p>
    <w:p w14:paraId="7BB7DC71" w14:textId="77777777"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Тарумовского (13,3 тыс. га или 6,6%)</w:t>
      </w:r>
    </w:p>
    <w:p w14:paraId="5790C393" w14:textId="77777777"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Рутульского (5,6 тыс. га или 2,8 %)</w:t>
      </w:r>
    </w:p>
    <w:p w14:paraId="67ABC73A" w14:textId="77777777"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Бабаюртовского (3,9 тыс. га или 1,9%)</w:t>
      </w:r>
    </w:p>
    <w:p w14:paraId="4406DA55" w14:textId="77777777"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Кулинского (1,2 тыс. га или 2,3%)</w:t>
      </w:r>
    </w:p>
    <w:p w14:paraId="55F2B5AF" w14:textId="77777777"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Каякентского (0,9 тыс. га или 0,4%)</w:t>
      </w:r>
    </w:p>
    <w:p w14:paraId="5B30ED5D" w14:textId="77777777"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Республики. Калмыкии (0,8 тыс. га или 0,4%)</w:t>
      </w:r>
    </w:p>
    <w:p w14:paraId="7F0EED1C" w14:textId="77777777" w:rsidR="002E1591" w:rsidRPr="001C22CF" w:rsidRDefault="002E1591" w:rsidP="002E1591">
      <w:pPr>
        <w:pStyle w:val="aa"/>
        <w:ind w:left="0" w:firstLine="708"/>
        <w:jc w:val="both"/>
        <w:rPr>
          <w:rFonts w:ascii="Times New Roman" w:hAnsi="Times New Roman"/>
          <w:sz w:val="26"/>
          <w:szCs w:val="26"/>
        </w:rPr>
      </w:pPr>
    </w:p>
    <w:p w14:paraId="7AAB53B0" w14:textId="77777777" w:rsidR="002E1591" w:rsidRDefault="002E1591" w:rsidP="002E1591">
      <w:pPr>
        <w:pStyle w:val="aa"/>
        <w:ind w:left="0" w:firstLine="708"/>
        <w:jc w:val="both"/>
        <w:rPr>
          <w:rFonts w:ascii="Times New Roman" w:hAnsi="Times New Roman"/>
          <w:sz w:val="26"/>
          <w:szCs w:val="26"/>
        </w:rPr>
      </w:pPr>
      <w:r w:rsidRPr="001C22CF">
        <w:rPr>
          <w:rFonts w:ascii="Times New Roman" w:hAnsi="Times New Roman"/>
          <w:b/>
          <w:bCs/>
          <w:sz w:val="26"/>
          <w:szCs w:val="26"/>
        </w:rPr>
        <w:t>Собственные земли</w:t>
      </w:r>
      <w:r w:rsidRPr="001C22CF">
        <w:rPr>
          <w:rFonts w:ascii="Times New Roman" w:hAnsi="Times New Roman"/>
          <w:sz w:val="26"/>
          <w:szCs w:val="26"/>
        </w:rPr>
        <w:t xml:space="preserve"> района занимают территорию, равную 81,3</w:t>
      </w:r>
      <w:r w:rsidR="00801E72">
        <w:rPr>
          <w:rFonts w:ascii="Times New Roman" w:hAnsi="Times New Roman"/>
          <w:sz w:val="26"/>
          <w:szCs w:val="26"/>
        </w:rPr>
        <w:t>24</w:t>
      </w:r>
      <w:r w:rsidRPr="001C22CF">
        <w:rPr>
          <w:rFonts w:ascii="Times New Roman" w:hAnsi="Times New Roman"/>
          <w:sz w:val="26"/>
          <w:szCs w:val="26"/>
        </w:rPr>
        <w:t xml:space="preserve"> тыс. га или </w:t>
      </w:r>
      <w:r w:rsidRPr="001C22CF">
        <w:rPr>
          <w:rFonts w:ascii="Times New Roman" w:hAnsi="Times New Roman"/>
          <w:sz w:val="26"/>
          <w:szCs w:val="26"/>
        </w:rPr>
        <w:lastRenderedPageBreak/>
        <w:t xml:space="preserve">1,6% общей земельной площади Дагестана.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2E7DBC" w:rsidRPr="001C22CF" w14:paraId="49703E83" w14:textId="77777777" w:rsidTr="00F23980">
        <w:tc>
          <w:tcPr>
            <w:tcW w:w="3190" w:type="dxa"/>
          </w:tcPr>
          <w:p w14:paraId="19B68558" w14:textId="77777777" w:rsidR="002E7DBC" w:rsidRPr="001C22CF" w:rsidRDefault="002E7DBC" w:rsidP="00F23980">
            <w:pPr>
              <w:jc w:val="center"/>
              <w:rPr>
                <w:rFonts w:ascii="Times New Roman" w:hAnsi="Times New Roman"/>
              </w:rPr>
            </w:pPr>
            <w:r w:rsidRPr="001C22CF">
              <w:rPr>
                <w:rFonts w:ascii="Times New Roman" w:hAnsi="Times New Roman"/>
              </w:rPr>
              <w:t>Структура земель</w:t>
            </w:r>
          </w:p>
          <w:p w14:paraId="0A2644EF" w14:textId="77777777" w:rsidR="002E7DBC" w:rsidRPr="001C22CF" w:rsidRDefault="002E7DBC" w:rsidP="00F23980">
            <w:pPr>
              <w:jc w:val="center"/>
              <w:rPr>
                <w:rFonts w:ascii="Times New Roman" w:hAnsi="Times New Roman"/>
              </w:rPr>
            </w:pPr>
          </w:p>
        </w:tc>
        <w:tc>
          <w:tcPr>
            <w:tcW w:w="3190" w:type="dxa"/>
          </w:tcPr>
          <w:p w14:paraId="792F2EA2" w14:textId="77777777" w:rsidR="002E7DBC" w:rsidRPr="001C22CF" w:rsidRDefault="002E7DBC" w:rsidP="00F23980">
            <w:pPr>
              <w:jc w:val="center"/>
              <w:rPr>
                <w:rFonts w:ascii="Times New Roman" w:hAnsi="Times New Roman"/>
              </w:rPr>
            </w:pPr>
            <w:r w:rsidRPr="001C22CF">
              <w:rPr>
                <w:rFonts w:ascii="Times New Roman" w:hAnsi="Times New Roman"/>
              </w:rPr>
              <w:t>Площадь, (га)</w:t>
            </w:r>
          </w:p>
        </w:tc>
        <w:tc>
          <w:tcPr>
            <w:tcW w:w="3191" w:type="dxa"/>
          </w:tcPr>
          <w:p w14:paraId="221CE454" w14:textId="77777777" w:rsidR="002E7DBC" w:rsidRPr="001C22CF" w:rsidRDefault="002E7DBC" w:rsidP="00F23980">
            <w:pPr>
              <w:jc w:val="center"/>
              <w:rPr>
                <w:rFonts w:ascii="Times New Roman" w:hAnsi="Times New Roman"/>
              </w:rPr>
            </w:pPr>
            <w:r w:rsidRPr="001C22CF">
              <w:rPr>
                <w:rFonts w:ascii="Times New Roman" w:hAnsi="Times New Roman"/>
              </w:rPr>
              <w:t>% от общей площади</w:t>
            </w:r>
          </w:p>
        </w:tc>
      </w:tr>
      <w:tr w:rsidR="002E7DBC" w:rsidRPr="001C22CF" w14:paraId="7C5DFB14" w14:textId="77777777" w:rsidTr="00F23980">
        <w:tc>
          <w:tcPr>
            <w:tcW w:w="3190" w:type="dxa"/>
          </w:tcPr>
          <w:p w14:paraId="721AF2D1" w14:textId="77777777" w:rsidR="002E7DBC" w:rsidRPr="001C22CF" w:rsidRDefault="002E7DBC" w:rsidP="00F23980">
            <w:pPr>
              <w:rPr>
                <w:rFonts w:ascii="Times New Roman" w:hAnsi="Times New Roman"/>
              </w:rPr>
            </w:pPr>
            <w:r w:rsidRPr="001C22CF">
              <w:rPr>
                <w:rFonts w:ascii="Times New Roman" w:hAnsi="Times New Roman"/>
              </w:rPr>
              <w:t>1. Итого земли сельхозназначения</w:t>
            </w:r>
          </w:p>
        </w:tc>
        <w:tc>
          <w:tcPr>
            <w:tcW w:w="3190" w:type="dxa"/>
          </w:tcPr>
          <w:p w14:paraId="0EE223DB" w14:textId="77777777" w:rsidR="002E7DBC" w:rsidRPr="001C22CF" w:rsidRDefault="002E7DBC" w:rsidP="00F23980">
            <w:pPr>
              <w:jc w:val="center"/>
              <w:rPr>
                <w:rFonts w:ascii="Times New Roman" w:hAnsi="Times New Roman"/>
              </w:rPr>
            </w:pPr>
            <w:r w:rsidRPr="001C22CF">
              <w:rPr>
                <w:rFonts w:ascii="Times New Roman" w:hAnsi="Times New Roman"/>
              </w:rPr>
              <w:t>120453</w:t>
            </w:r>
          </w:p>
        </w:tc>
        <w:tc>
          <w:tcPr>
            <w:tcW w:w="3191" w:type="dxa"/>
          </w:tcPr>
          <w:p w14:paraId="148639A4" w14:textId="77777777" w:rsidR="002E7DBC" w:rsidRPr="001C22CF" w:rsidRDefault="002B5137" w:rsidP="00F23980">
            <w:pPr>
              <w:jc w:val="center"/>
              <w:rPr>
                <w:rFonts w:ascii="Times New Roman" w:hAnsi="Times New Roman"/>
              </w:rPr>
            </w:pPr>
            <w:r>
              <w:rPr>
                <w:rFonts w:ascii="Times New Roman" w:hAnsi="Times New Roman"/>
              </w:rPr>
              <w:t>59,7</w:t>
            </w:r>
          </w:p>
        </w:tc>
      </w:tr>
      <w:tr w:rsidR="002E7DBC" w:rsidRPr="001C22CF" w14:paraId="0FA7FAD9" w14:textId="77777777" w:rsidTr="00F23980">
        <w:tc>
          <w:tcPr>
            <w:tcW w:w="3190" w:type="dxa"/>
          </w:tcPr>
          <w:p w14:paraId="3C761871" w14:textId="77777777" w:rsidR="002E7DBC" w:rsidRPr="001C22CF" w:rsidRDefault="002E7DBC" w:rsidP="00F23980">
            <w:pPr>
              <w:rPr>
                <w:rFonts w:ascii="Times New Roman" w:hAnsi="Times New Roman"/>
              </w:rPr>
            </w:pPr>
            <w:r w:rsidRPr="001C22CF">
              <w:rPr>
                <w:rFonts w:ascii="Times New Roman" w:hAnsi="Times New Roman"/>
              </w:rPr>
              <w:t>- земли с/х угодий</w:t>
            </w:r>
          </w:p>
          <w:p w14:paraId="1994695D" w14:textId="77777777" w:rsidR="002E7DBC" w:rsidRPr="001C22CF" w:rsidRDefault="002E7DBC" w:rsidP="00F23980">
            <w:pPr>
              <w:rPr>
                <w:rFonts w:ascii="Times New Roman" w:hAnsi="Times New Roman"/>
              </w:rPr>
            </w:pPr>
            <w:r w:rsidRPr="001C22CF">
              <w:rPr>
                <w:rFonts w:ascii="Times New Roman" w:hAnsi="Times New Roman"/>
              </w:rPr>
              <w:t>в т.ч. используемые с/х предприятиями</w:t>
            </w:r>
          </w:p>
        </w:tc>
        <w:tc>
          <w:tcPr>
            <w:tcW w:w="3190" w:type="dxa"/>
          </w:tcPr>
          <w:p w14:paraId="6D9AE51B" w14:textId="77777777" w:rsidR="002E7DBC" w:rsidRPr="001C22CF" w:rsidRDefault="002E7DBC" w:rsidP="00F23980">
            <w:pPr>
              <w:jc w:val="center"/>
              <w:rPr>
                <w:rFonts w:ascii="Times New Roman" w:hAnsi="Times New Roman"/>
              </w:rPr>
            </w:pPr>
            <w:r w:rsidRPr="001C22CF">
              <w:rPr>
                <w:rFonts w:ascii="Times New Roman" w:hAnsi="Times New Roman"/>
              </w:rPr>
              <w:t>93562</w:t>
            </w:r>
          </w:p>
          <w:p w14:paraId="6A543238" w14:textId="77777777" w:rsidR="002E7DBC" w:rsidRPr="001C22CF" w:rsidRDefault="002E7DBC" w:rsidP="00F23980">
            <w:pPr>
              <w:jc w:val="center"/>
              <w:rPr>
                <w:rFonts w:ascii="Times New Roman" w:hAnsi="Times New Roman"/>
              </w:rPr>
            </w:pPr>
            <w:r w:rsidRPr="001C22CF">
              <w:rPr>
                <w:rFonts w:ascii="Times New Roman" w:hAnsi="Times New Roman"/>
              </w:rPr>
              <w:t>93562</w:t>
            </w:r>
          </w:p>
        </w:tc>
        <w:tc>
          <w:tcPr>
            <w:tcW w:w="3191" w:type="dxa"/>
          </w:tcPr>
          <w:p w14:paraId="3B178076" w14:textId="77777777" w:rsidR="002E7DBC" w:rsidRPr="001C22CF" w:rsidRDefault="002E7DBC" w:rsidP="00F23980">
            <w:pPr>
              <w:jc w:val="center"/>
              <w:rPr>
                <w:rFonts w:ascii="Times New Roman" w:hAnsi="Times New Roman"/>
              </w:rPr>
            </w:pPr>
            <w:r w:rsidRPr="001C22CF">
              <w:rPr>
                <w:rFonts w:ascii="Times New Roman" w:hAnsi="Times New Roman"/>
              </w:rPr>
              <w:t>46,36</w:t>
            </w:r>
          </w:p>
        </w:tc>
      </w:tr>
      <w:tr w:rsidR="002E7DBC" w:rsidRPr="001C22CF" w14:paraId="22E89A35" w14:textId="77777777" w:rsidTr="00F23980">
        <w:tc>
          <w:tcPr>
            <w:tcW w:w="3190" w:type="dxa"/>
          </w:tcPr>
          <w:p w14:paraId="3A4F115A" w14:textId="77777777" w:rsidR="002E7DBC" w:rsidRPr="001C22CF" w:rsidRDefault="002E7DBC" w:rsidP="00F23980">
            <w:pPr>
              <w:rPr>
                <w:rFonts w:ascii="Times New Roman" w:hAnsi="Times New Roman"/>
              </w:rPr>
            </w:pPr>
            <w:r w:rsidRPr="001C22CF">
              <w:rPr>
                <w:rFonts w:ascii="Times New Roman" w:hAnsi="Times New Roman"/>
              </w:rPr>
              <w:t>- другие земли с/х назначения (под водоемами, лесополосами, дорогами и пр.)</w:t>
            </w:r>
          </w:p>
        </w:tc>
        <w:tc>
          <w:tcPr>
            <w:tcW w:w="3190" w:type="dxa"/>
          </w:tcPr>
          <w:p w14:paraId="06597E38" w14:textId="77777777" w:rsidR="002E7DBC" w:rsidRPr="001C22CF" w:rsidRDefault="002E7DBC" w:rsidP="00F23980">
            <w:pPr>
              <w:jc w:val="center"/>
              <w:rPr>
                <w:rFonts w:ascii="Times New Roman" w:hAnsi="Times New Roman"/>
              </w:rPr>
            </w:pPr>
            <w:r w:rsidRPr="001C22CF">
              <w:rPr>
                <w:rFonts w:ascii="Times New Roman" w:hAnsi="Times New Roman"/>
              </w:rPr>
              <w:t>1514</w:t>
            </w:r>
          </w:p>
        </w:tc>
        <w:tc>
          <w:tcPr>
            <w:tcW w:w="3191" w:type="dxa"/>
          </w:tcPr>
          <w:p w14:paraId="324BD9A0" w14:textId="77777777" w:rsidR="002E7DBC" w:rsidRPr="001C22CF" w:rsidRDefault="002E7DBC" w:rsidP="00F23980">
            <w:pPr>
              <w:jc w:val="center"/>
              <w:rPr>
                <w:rFonts w:ascii="Times New Roman" w:hAnsi="Times New Roman"/>
              </w:rPr>
            </w:pPr>
            <w:r w:rsidRPr="001C22CF">
              <w:rPr>
                <w:rFonts w:ascii="Times New Roman" w:hAnsi="Times New Roman"/>
              </w:rPr>
              <w:t>0,75</w:t>
            </w:r>
          </w:p>
        </w:tc>
      </w:tr>
      <w:tr w:rsidR="002E7DBC" w:rsidRPr="001C22CF" w14:paraId="64DBE5A8" w14:textId="77777777" w:rsidTr="00F23980">
        <w:tc>
          <w:tcPr>
            <w:tcW w:w="3190" w:type="dxa"/>
          </w:tcPr>
          <w:p w14:paraId="507096E1" w14:textId="77777777" w:rsidR="002E7DBC" w:rsidRPr="001C22CF" w:rsidRDefault="002E7DBC" w:rsidP="00F23980">
            <w:pPr>
              <w:rPr>
                <w:rFonts w:ascii="Times New Roman" w:hAnsi="Times New Roman"/>
              </w:rPr>
            </w:pPr>
            <w:r w:rsidRPr="001C22CF">
              <w:rPr>
                <w:rFonts w:ascii="Times New Roman" w:hAnsi="Times New Roman"/>
              </w:rPr>
              <w:t>2. Земли населенных пунктов</w:t>
            </w:r>
          </w:p>
        </w:tc>
        <w:tc>
          <w:tcPr>
            <w:tcW w:w="3190" w:type="dxa"/>
          </w:tcPr>
          <w:p w14:paraId="0A59155A" w14:textId="77777777" w:rsidR="002E7DBC" w:rsidRPr="001C22CF" w:rsidRDefault="002E7DBC" w:rsidP="00F23980">
            <w:pPr>
              <w:jc w:val="center"/>
              <w:rPr>
                <w:rFonts w:ascii="Times New Roman" w:hAnsi="Times New Roman"/>
              </w:rPr>
            </w:pPr>
            <w:r w:rsidRPr="001C22CF">
              <w:rPr>
                <w:rFonts w:ascii="Times New Roman" w:hAnsi="Times New Roman"/>
              </w:rPr>
              <w:t>60494</w:t>
            </w:r>
          </w:p>
        </w:tc>
        <w:tc>
          <w:tcPr>
            <w:tcW w:w="3191" w:type="dxa"/>
          </w:tcPr>
          <w:p w14:paraId="1694C87B" w14:textId="77777777" w:rsidR="002E7DBC" w:rsidRPr="001C22CF" w:rsidRDefault="002E7DBC" w:rsidP="00F23980">
            <w:pPr>
              <w:jc w:val="center"/>
              <w:rPr>
                <w:rFonts w:ascii="Times New Roman" w:hAnsi="Times New Roman"/>
              </w:rPr>
            </w:pPr>
            <w:r w:rsidRPr="001C22CF">
              <w:rPr>
                <w:rFonts w:ascii="Times New Roman" w:hAnsi="Times New Roman"/>
              </w:rPr>
              <w:t>29,97</w:t>
            </w:r>
          </w:p>
        </w:tc>
      </w:tr>
      <w:tr w:rsidR="002E7DBC" w:rsidRPr="001C22CF" w14:paraId="184F9999" w14:textId="77777777" w:rsidTr="00F23980">
        <w:tc>
          <w:tcPr>
            <w:tcW w:w="3190" w:type="dxa"/>
          </w:tcPr>
          <w:p w14:paraId="6306491A" w14:textId="77777777" w:rsidR="002E7DBC" w:rsidRPr="001C22CF" w:rsidRDefault="002E7DBC" w:rsidP="00F23980">
            <w:pPr>
              <w:rPr>
                <w:rFonts w:ascii="Times New Roman" w:hAnsi="Times New Roman"/>
              </w:rPr>
            </w:pPr>
            <w:r w:rsidRPr="001C22CF">
              <w:rPr>
                <w:rFonts w:ascii="Times New Roman" w:hAnsi="Times New Roman"/>
              </w:rPr>
              <w:t>3. Земли промышленности</w:t>
            </w:r>
          </w:p>
        </w:tc>
        <w:tc>
          <w:tcPr>
            <w:tcW w:w="3190" w:type="dxa"/>
          </w:tcPr>
          <w:p w14:paraId="032F59F1" w14:textId="77777777" w:rsidR="002E7DBC" w:rsidRPr="001C22CF" w:rsidRDefault="002E7DBC" w:rsidP="00F23980">
            <w:pPr>
              <w:jc w:val="center"/>
              <w:rPr>
                <w:rFonts w:ascii="Times New Roman" w:hAnsi="Times New Roman"/>
              </w:rPr>
            </w:pPr>
            <w:r w:rsidRPr="001C22CF">
              <w:rPr>
                <w:rFonts w:ascii="Times New Roman" w:hAnsi="Times New Roman"/>
              </w:rPr>
              <w:t>387</w:t>
            </w:r>
          </w:p>
        </w:tc>
        <w:tc>
          <w:tcPr>
            <w:tcW w:w="3191" w:type="dxa"/>
          </w:tcPr>
          <w:p w14:paraId="4A9A30D1" w14:textId="77777777" w:rsidR="002E7DBC" w:rsidRPr="001C22CF" w:rsidRDefault="002E7DBC" w:rsidP="00F23980">
            <w:pPr>
              <w:jc w:val="center"/>
              <w:rPr>
                <w:rFonts w:ascii="Times New Roman" w:hAnsi="Times New Roman"/>
              </w:rPr>
            </w:pPr>
            <w:r w:rsidRPr="001C22CF">
              <w:rPr>
                <w:rFonts w:ascii="Times New Roman" w:hAnsi="Times New Roman"/>
              </w:rPr>
              <w:t>0,19</w:t>
            </w:r>
          </w:p>
        </w:tc>
      </w:tr>
      <w:tr w:rsidR="002E7DBC" w:rsidRPr="001C22CF" w14:paraId="6FCA1E42" w14:textId="77777777" w:rsidTr="00F23980">
        <w:tc>
          <w:tcPr>
            <w:tcW w:w="3190" w:type="dxa"/>
          </w:tcPr>
          <w:p w14:paraId="40C43AA1" w14:textId="77777777" w:rsidR="002E7DBC" w:rsidRPr="001C22CF" w:rsidRDefault="002E7DBC" w:rsidP="00F23980">
            <w:pPr>
              <w:rPr>
                <w:rFonts w:ascii="Times New Roman" w:hAnsi="Times New Roman"/>
              </w:rPr>
            </w:pPr>
            <w:r w:rsidRPr="001C22CF">
              <w:rPr>
                <w:rFonts w:ascii="Times New Roman" w:hAnsi="Times New Roman"/>
              </w:rPr>
              <w:t>4. Лесной фонд</w:t>
            </w:r>
          </w:p>
        </w:tc>
        <w:tc>
          <w:tcPr>
            <w:tcW w:w="3190" w:type="dxa"/>
          </w:tcPr>
          <w:p w14:paraId="430A073B" w14:textId="77777777" w:rsidR="002E7DBC" w:rsidRPr="001C22CF" w:rsidRDefault="002E7DBC" w:rsidP="00F23980">
            <w:pPr>
              <w:jc w:val="center"/>
              <w:rPr>
                <w:rFonts w:ascii="Times New Roman" w:hAnsi="Times New Roman"/>
              </w:rPr>
            </w:pPr>
            <w:r w:rsidRPr="001C22CF">
              <w:rPr>
                <w:rFonts w:ascii="Times New Roman" w:hAnsi="Times New Roman"/>
              </w:rPr>
              <w:t>962</w:t>
            </w:r>
          </w:p>
        </w:tc>
        <w:tc>
          <w:tcPr>
            <w:tcW w:w="3191" w:type="dxa"/>
          </w:tcPr>
          <w:p w14:paraId="72C44CFB" w14:textId="77777777" w:rsidR="002E7DBC" w:rsidRPr="001C22CF" w:rsidRDefault="002E7DBC" w:rsidP="00F23980">
            <w:pPr>
              <w:jc w:val="center"/>
              <w:rPr>
                <w:rFonts w:ascii="Times New Roman" w:hAnsi="Times New Roman"/>
              </w:rPr>
            </w:pPr>
            <w:r w:rsidRPr="001C22CF">
              <w:rPr>
                <w:rFonts w:ascii="Times New Roman" w:hAnsi="Times New Roman"/>
              </w:rPr>
              <w:t>0,5</w:t>
            </w:r>
          </w:p>
        </w:tc>
      </w:tr>
      <w:tr w:rsidR="002E7DBC" w:rsidRPr="001C22CF" w14:paraId="79862C09" w14:textId="77777777" w:rsidTr="00F23980">
        <w:tc>
          <w:tcPr>
            <w:tcW w:w="3190" w:type="dxa"/>
          </w:tcPr>
          <w:p w14:paraId="37F7CB87" w14:textId="77777777" w:rsidR="002E7DBC" w:rsidRPr="001C22CF" w:rsidRDefault="002E7DBC" w:rsidP="00F23980">
            <w:pPr>
              <w:rPr>
                <w:rFonts w:ascii="Times New Roman" w:hAnsi="Times New Roman"/>
              </w:rPr>
            </w:pPr>
            <w:r w:rsidRPr="001C22CF">
              <w:rPr>
                <w:rFonts w:ascii="Times New Roman" w:hAnsi="Times New Roman"/>
              </w:rPr>
              <w:t>5. Водный фонд</w:t>
            </w:r>
          </w:p>
        </w:tc>
        <w:tc>
          <w:tcPr>
            <w:tcW w:w="3190" w:type="dxa"/>
          </w:tcPr>
          <w:p w14:paraId="3847D621" w14:textId="77777777" w:rsidR="002E7DBC" w:rsidRPr="001C22CF" w:rsidRDefault="002E7DBC" w:rsidP="00F23980">
            <w:pPr>
              <w:jc w:val="center"/>
              <w:rPr>
                <w:rFonts w:ascii="Times New Roman" w:hAnsi="Times New Roman"/>
              </w:rPr>
            </w:pPr>
            <w:r w:rsidRPr="001C22CF">
              <w:rPr>
                <w:rFonts w:ascii="Times New Roman" w:hAnsi="Times New Roman"/>
              </w:rPr>
              <w:t>17</w:t>
            </w:r>
          </w:p>
        </w:tc>
        <w:tc>
          <w:tcPr>
            <w:tcW w:w="3191" w:type="dxa"/>
          </w:tcPr>
          <w:p w14:paraId="36EE92E5" w14:textId="77777777" w:rsidR="002E7DBC" w:rsidRPr="001C22CF" w:rsidRDefault="002E7DBC" w:rsidP="00F23980">
            <w:pPr>
              <w:jc w:val="center"/>
              <w:rPr>
                <w:rFonts w:ascii="Times New Roman" w:hAnsi="Times New Roman"/>
              </w:rPr>
            </w:pPr>
            <w:r w:rsidRPr="001C22CF">
              <w:rPr>
                <w:rFonts w:ascii="Times New Roman" w:hAnsi="Times New Roman"/>
              </w:rPr>
              <w:t>0,0084</w:t>
            </w:r>
          </w:p>
        </w:tc>
      </w:tr>
    </w:tbl>
    <w:p w14:paraId="2B545519" w14:textId="77777777" w:rsidR="002E7DBC" w:rsidRPr="001C22CF" w:rsidRDefault="002E7DBC" w:rsidP="002E1591">
      <w:pPr>
        <w:pStyle w:val="aa"/>
        <w:ind w:left="0" w:firstLine="708"/>
        <w:jc w:val="both"/>
        <w:rPr>
          <w:rFonts w:ascii="Times New Roman" w:hAnsi="Times New Roman"/>
          <w:sz w:val="26"/>
          <w:szCs w:val="26"/>
        </w:rPr>
      </w:pPr>
    </w:p>
    <w:p w14:paraId="5D51756D" w14:textId="77777777" w:rsidR="002E1591" w:rsidRPr="001C22CF" w:rsidRDefault="002E1591" w:rsidP="002E1591">
      <w:pPr>
        <w:pStyle w:val="aa"/>
        <w:ind w:left="0" w:firstLine="708"/>
        <w:jc w:val="both"/>
        <w:rPr>
          <w:rFonts w:ascii="Times New Roman" w:hAnsi="Times New Roman"/>
          <w:sz w:val="26"/>
          <w:szCs w:val="26"/>
        </w:rPr>
      </w:pPr>
      <w:r w:rsidRPr="001C22CF">
        <w:rPr>
          <w:rFonts w:ascii="Times New Roman" w:hAnsi="Times New Roman"/>
          <w:sz w:val="26"/>
          <w:szCs w:val="26"/>
        </w:rPr>
        <w:t>Площадь сельскохозяйственных угодий Левашинского района, расположенных в администра</w:t>
      </w:r>
      <w:r w:rsidR="00371D2F">
        <w:rPr>
          <w:rFonts w:ascii="Times New Roman" w:hAnsi="Times New Roman"/>
          <w:sz w:val="26"/>
          <w:szCs w:val="26"/>
        </w:rPr>
        <w:t>тивных границах района, равна 50,425</w:t>
      </w:r>
      <w:r w:rsidRPr="001C22CF">
        <w:rPr>
          <w:rFonts w:ascii="Times New Roman" w:hAnsi="Times New Roman"/>
          <w:sz w:val="26"/>
          <w:szCs w:val="26"/>
        </w:rPr>
        <w:t xml:space="preserve"> тыс. га, в том числе пло</w:t>
      </w:r>
      <w:r w:rsidR="00371D2F">
        <w:rPr>
          <w:rFonts w:ascii="Times New Roman" w:hAnsi="Times New Roman"/>
          <w:sz w:val="26"/>
          <w:szCs w:val="26"/>
        </w:rPr>
        <w:t>щадь пашни - 11</w:t>
      </w:r>
      <w:r w:rsidRPr="001C22CF">
        <w:rPr>
          <w:rFonts w:ascii="Times New Roman" w:hAnsi="Times New Roman"/>
          <w:sz w:val="26"/>
          <w:szCs w:val="26"/>
        </w:rPr>
        <w:t>,</w:t>
      </w:r>
      <w:r w:rsidR="00371D2F">
        <w:rPr>
          <w:rFonts w:ascii="Times New Roman" w:hAnsi="Times New Roman"/>
          <w:sz w:val="26"/>
          <w:szCs w:val="26"/>
        </w:rPr>
        <w:t>160</w:t>
      </w:r>
      <w:r w:rsidRPr="001C22CF">
        <w:rPr>
          <w:rFonts w:ascii="Times New Roman" w:hAnsi="Times New Roman"/>
          <w:sz w:val="26"/>
          <w:szCs w:val="26"/>
        </w:rPr>
        <w:t xml:space="preserve"> тыс. га,  что</w:t>
      </w:r>
      <w:r w:rsidR="00FC4099">
        <w:rPr>
          <w:rFonts w:ascii="Times New Roman" w:hAnsi="Times New Roman"/>
          <w:sz w:val="26"/>
          <w:szCs w:val="26"/>
        </w:rPr>
        <w:t xml:space="preserve"> составляет, соответственно,  </w:t>
      </w:r>
      <w:r w:rsidR="00FF7BD5">
        <w:rPr>
          <w:rFonts w:ascii="Times New Roman" w:hAnsi="Times New Roman"/>
          <w:sz w:val="26"/>
          <w:szCs w:val="26"/>
        </w:rPr>
        <w:t>62</w:t>
      </w:r>
      <w:r w:rsidR="00FC4099">
        <w:rPr>
          <w:rFonts w:ascii="Times New Roman" w:hAnsi="Times New Roman"/>
          <w:sz w:val="26"/>
          <w:szCs w:val="26"/>
        </w:rPr>
        <w:t>,</w:t>
      </w:r>
      <w:r w:rsidR="00FF7BD5">
        <w:rPr>
          <w:rFonts w:ascii="Times New Roman" w:hAnsi="Times New Roman"/>
          <w:sz w:val="26"/>
          <w:szCs w:val="26"/>
        </w:rPr>
        <w:t>0</w:t>
      </w:r>
      <w:r w:rsidR="00FC4099">
        <w:rPr>
          <w:rFonts w:ascii="Times New Roman" w:hAnsi="Times New Roman"/>
          <w:sz w:val="26"/>
          <w:szCs w:val="26"/>
        </w:rPr>
        <w:t xml:space="preserve">% и </w:t>
      </w:r>
      <w:r w:rsidR="008810E9">
        <w:rPr>
          <w:rFonts w:ascii="Times New Roman" w:hAnsi="Times New Roman"/>
          <w:sz w:val="26"/>
          <w:szCs w:val="26"/>
        </w:rPr>
        <w:t>13</w:t>
      </w:r>
      <w:r w:rsidR="00FC4099">
        <w:rPr>
          <w:rFonts w:ascii="Times New Roman" w:hAnsi="Times New Roman"/>
          <w:sz w:val="26"/>
          <w:szCs w:val="26"/>
        </w:rPr>
        <w:t>,</w:t>
      </w:r>
      <w:r w:rsidR="008810E9">
        <w:rPr>
          <w:rFonts w:ascii="Times New Roman" w:hAnsi="Times New Roman"/>
          <w:sz w:val="26"/>
          <w:szCs w:val="26"/>
        </w:rPr>
        <w:t>8</w:t>
      </w:r>
      <w:r w:rsidRPr="001C22CF">
        <w:rPr>
          <w:rFonts w:ascii="Times New Roman" w:hAnsi="Times New Roman"/>
          <w:sz w:val="26"/>
          <w:szCs w:val="26"/>
        </w:rPr>
        <w:t>% собственной земельной площади района.</w:t>
      </w:r>
    </w:p>
    <w:p w14:paraId="1912AC2B" w14:textId="77777777" w:rsidR="002E1591" w:rsidRPr="001C22CF" w:rsidRDefault="002E1591" w:rsidP="002E1591">
      <w:pPr>
        <w:pStyle w:val="aa"/>
        <w:ind w:left="0" w:firstLine="708"/>
        <w:jc w:val="both"/>
        <w:rPr>
          <w:rFonts w:ascii="Times New Roman" w:hAnsi="Times New Roman"/>
          <w:sz w:val="26"/>
          <w:szCs w:val="26"/>
        </w:rPr>
      </w:pPr>
      <w:r w:rsidRPr="001C22CF">
        <w:rPr>
          <w:rFonts w:ascii="Times New Roman" w:hAnsi="Times New Roman"/>
          <w:sz w:val="26"/>
          <w:szCs w:val="26"/>
        </w:rPr>
        <w:t>Доля пашни в площади со</w:t>
      </w:r>
      <w:r w:rsidR="002B5137">
        <w:rPr>
          <w:rFonts w:ascii="Times New Roman" w:hAnsi="Times New Roman"/>
          <w:sz w:val="26"/>
          <w:szCs w:val="26"/>
        </w:rPr>
        <w:t>бственных сельхозугодий равна 29,3</w:t>
      </w:r>
      <w:r w:rsidRPr="001C22CF">
        <w:rPr>
          <w:rFonts w:ascii="Times New Roman" w:hAnsi="Times New Roman"/>
          <w:sz w:val="26"/>
          <w:szCs w:val="26"/>
        </w:rPr>
        <w:t>%.</w:t>
      </w:r>
    </w:p>
    <w:p w14:paraId="7C63B1BA" w14:textId="77777777" w:rsidR="002E1591" w:rsidRPr="001C22CF" w:rsidRDefault="002E1591" w:rsidP="002E1591">
      <w:pPr>
        <w:pStyle w:val="aa"/>
        <w:ind w:left="0" w:firstLine="708"/>
        <w:jc w:val="both"/>
        <w:rPr>
          <w:rFonts w:ascii="Times New Roman" w:hAnsi="Times New Roman"/>
          <w:sz w:val="26"/>
          <w:szCs w:val="26"/>
        </w:rPr>
      </w:pPr>
      <w:r w:rsidRPr="001C22CF">
        <w:rPr>
          <w:rFonts w:ascii="Times New Roman" w:hAnsi="Times New Roman"/>
          <w:sz w:val="26"/>
          <w:szCs w:val="26"/>
        </w:rPr>
        <w:t>Доля сельскохозяйственных угодий и доля пахотных земель, расположенных на территориях других муниципальных образований республики, составляет, соот</w:t>
      </w:r>
      <w:r w:rsidR="00FF7BD5">
        <w:rPr>
          <w:rFonts w:ascii="Times New Roman" w:hAnsi="Times New Roman"/>
          <w:sz w:val="26"/>
          <w:szCs w:val="26"/>
        </w:rPr>
        <w:t xml:space="preserve">ветственно, 65,0 % и 24,4 </w:t>
      </w:r>
      <w:r w:rsidRPr="001C22CF">
        <w:rPr>
          <w:rFonts w:ascii="Times New Roman" w:hAnsi="Times New Roman"/>
          <w:sz w:val="26"/>
          <w:szCs w:val="26"/>
        </w:rPr>
        <w:t xml:space="preserve">% от располагаемых  земельных и пахотных угодий (с учетом земель на плоскости). </w:t>
      </w:r>
    </w:p>
    <w:p w14:paraId="17A6310C" w14:textId="77777777" w:rsidR="002E1591" w:rsidRPr="001C22CF" w:rsidRDefault="002E1591" w:rsidP="002E1591">
      <w:pPr>
        <w:pStyle w:val="aa"/>
        <w:ind w:left="0" w:firstLine="708"/>
        <w:jc w:val="both"/>
        <w:rPr>
          <w:rFonts w:ascii="Times New Roman" w:hAnsi="Times New Roman"/>
          <w:sz w:val="26"/>
          <w:szCs w:val="26"/>
        </w:rPr>
      </w:pPr>
      <w:r w:rsidRPr="001C22CF">
        <w:rPr>
          <w:rFonts w:ascii="Times New Roman" w:hAnsi="Times New Roman"/>
          <w:sz w:val="26"/>
          <w:szCs w:val="26"/>
        </w:rPr>
        <w:t xml:space="preserve">Левашинский район имеет </w:t>
      </w:r>
      <w:r w:rsidRPr="001C22CF">
        <w:rPr>
          <w:rFonts w:ascii="Times New Roman" w:hAnsi="Times New Roman"/>
          <w:b/>
          <w:sz w:val="26"/>
          <w:szCs w:val="26"/>
        </w:rPr>
        <w:t xml:space="preserve">пониженный </w:t>
      </w:r>
      <w:r w:rsidRPr="001C22CF">
        <w:rPr>
          <w:rFonts w:ascii="Times New Roman" w:hAnsi="Times New Roman"/>
          <w:sz w:val="26"/>
          <w:szCs w:val="26"/>
        </w:rPr>
        <w:t>потенциал собственных земельных ресурсов, а по обеспеченности располагаемыми земельными ресурсами (на одного жителя), с учетом земель на плоскости, находится в группе районов со средним уровнем обеспеченности. Обеспеченность района пахотными землями – относительно низкая (как собственной пашней, так и  располагаемой пашней, с учетом земель на  плоскости).</w:t>
      </w:r>
    </w:p>
    <w:p w14:paraId="5DB4523A" w14:textId="77777777" w:rsidR="002E1591" w:rsidRPr="001C22CF" w:rsidRDefault="002E1591" w:rsidP="002E1591">
      <w:pPr>
        <w:jc w:val="both"/>
        <w:rPr>
          <w:rFonts w:ascii="Times New Roman" w:hAnsi="Times New Roman"/>
          <w:b/>
          <w:bCs/>
          <w:iCs/>
          <w:sz w:val="26"/>
          <w:szCs w:val="26"/>
          <w:u w:val="single"/>
        </w:rPr>
      </w:pPr>
    </w:p>
    <w:p w14:paraId="69C3761A" w14:textId="77777777" w:rsidR="002E1591" w:rsidRPr="001C22CF" w:rsidRDefault="002E1591" w:rsidP="002E1591">
      <w:pPr>
        <w:jc w:val="both"/>
        <w:rPr>
          <w:rFonts w:ascii="Times New Roman" w:hAnsi="Times New Roman"/>
          <w:b/>
          <w:bCs/>
          <w:iCs/>
          <w:sz w:val="26"/>
          <w:szCs w:val="26"/>
          <w:u w:val="single"/>
        </w:rPr>
      </w:pPr>
      <w:r w:rsidRPr="001C22CF">
        <w:rPr>
          <w:rFonts w:ascii="Times New Roman" w:hAnsi="Times New Roman"/>
          <w:b/>
          <w:bCs/>
          <w:iCs/>
          <w:sz w:val="26"/>
          <w:szCs w:val="26"/>
          <w:u w:val="single"/>
        </w:rPr>
        <w:t>Водные ресурсы</w:t>
      </w:r>
    </w:p>
    <w:p w14:paraId="0A96A707" w14:textId="77777777" w:rsidR="002E1591" w:rsidRPr="001C22CF" w:rsidRDefault="002E1591" w:rsidP="002E1591">
      <w:pPr>
        <w:ind w:firstLine="709"/>
        <w:jc w:val="both"/>
        <w:rPr>
          <w:rFonts w:ascii="Times New Roman" w:hAnsi="Times New Roman"/>
          <w:sz w:val="26"/>
          <w:szCs w:val="26"/>
        </w:rPr>
      </w:pPr>
      <w:r w:rsidRPr="001C22CF">
        <w:rPr>
          <w:rFonts w:ascii="Times New Roman" w:hAnsi="Times New Roman"/>
          <w:sz w:val="26"/>
          <w:szCs w:val="26"/>
        </w:rPr>
        <w:t>Водные ресурсы Левашинского района представлены поверхностными и подземными водами.</w:t>
      </w:r>
    </w:p>
    <w:p w14:paraId="50927A61" w14:textId="77777777" w:rsidR="002E1591" w:rsidRPr="001C22CF" w:rsidRDefault="002E1591" w:rsidP="002E1591">
      <w:pPr>
        <w:ind w:firstLine="709"/>
        <w:jc w:val="both"/>
        <w:rPr>
          <w:rFonts w:ascii="Times New Roman" w:hAnsi="Times New Roman"/>
          <w:i/>
          <w:iCs/>
          <w:sz w:val="26"/>
          <w:szCs w:val="26"/>
        </w:rPr>
      </w:pPr>
      <w:r w:rsidRPr="001C22CF">
        <w:rPr>
          <w:rFonts w:ascii="Times New Roman" w:hAnsi="Times New Roman"/>
          <w:i/>
          <w:iCs/>
          <w:sz w:val="26"/>
          <w:szCs w:val="26"/>
        </w:rPr>
        <w:t>Поверхностные воды.</w:t>
      </w:r>
    </w:p>
    <w:p w14:paraId="1E6DB5FB" w14:textId="77777777" w:rsidR="002E1591" w:rsidRPr="001C22CF" w:rsidRDefault="002E1591" w:rsidP="002E1591">
      <w:pPr>
        <w:ind w:firstLine="709"/>
        <w:jc w:val="both"/>
        <w:rPr>
          <w:rFonts w:ascii="Times New Roman" w:hAnsi="Times New Roman"/>
          <w:sz w:val="26"/>
          <w:szCs w:val="26"/>
        </w:rPr>
      </w:pPr>
      <w:r w:rsidRPr="001C22CF">
        <w:rPr>
          <w:rFonts w:ascii="Times New Roman" w:hAnsi="Times New Roman"/>
          <w:sz w:val="26"/>
          <w:szCs w:val="26"/>
        </w:rPr>
        <w:t>Реки – это одно из самых больших богатств района как источника водоснабжения, орошения и рыболовства.</w:t>
      </w:r>
    </w:p>
    <w:p w14:paraId="71EB1062" w14:textId="77777777" w:rsidR="002E1591" w:rsidRPr="001C22CF" w:rsidRDefault="002E1591" w:rsidP="002E1591">
      <w:pPr>
        <w:ind w:firstLine="709"/>
        <w:jc w:val="both"/>
        <w:rPr>
          <w:rFonts w:ascii="Times New Roman" w:hAnsi="Times New Roman"/>
          <w:sz w:val="26"/>
          <w:szCs w:val="26"/>
        </w:rPr>
      </w:pPr>
      <w:r w:rsidRPr="001C22CF">
        <w:rPr>
          <w:rFonts w:ascii="Times New Roman" w:hAnsi="Times New Roman"/>
          <w:sz w:val="26"/>
          <w:szCs w:val="26"/>
        </w:rPr>
        <w:t>Наиболее крупные реки района – Казикумухское Койсу, Джангагулачай, Пулеувла, Халагорк, Барчума с их притоками.</w:t>
      </w:r>
    </w:p>
    <w:p w14:paraId="61E07443" w14:textId="77777777" w:rsidR="002E1591" w:rsidRPr="001C22CF" w:rsidRDefault="002E1591" w:rsidP="002E1591">
      <w:pPr>
        <w:pStyle w:val="225"/>
        <w:ind w:left="0" w:firstLine="709"/>
        <w:rPr>
          <w:rFonts w:ascii="Times New Roman" w:hAnsi="Times New Roman" w:cs="Times New Roman"/>
        </w:rPr>
      </w:pPr>
      <w:r w:rsidRPr="001C22CF">
        <w:rPr>
          <w:rFonts w:ascii="Times New Roman" w:hAnsi="Times New Roman" w:cs="Times New Roman"/>
        </w:rPr>
        <w:t xml:space="preserve">Все реки района резко увеличивают свой сток с марта по июнь месяцы. В этот период проходит от 30 до 60 % годового объёма стока на всех реках. </w:t>
      </w:r>
    </w:p>
    <w:p w14:paraId="7AD9277F" w14:textId="77777777" w:rsidR="002E1591" w:rsidRPr="001C22CF" w:rsidRDefault="002E1591" w:rsidP="002E1591">
      <w:pPr>
        <w:pStyle w:val="225"/>
        <w:ind w:left="0" w:firstLine="709"/>
        <w:rPr>
          <w:rFonts w:ascii="Times New Roman" w:hAnsi="Times New Roman" w:cs="Times New Roman"/>
        </w:rPr>
      </w:pPr>
      <w:r w:rsidRPr="001C22CF">
        <w:rPr>
          <w:rFonts w:ascii="Times New Roman" w:hAnsi="Times New Roman" w:cs="Times New Roman"/>
        </w:rPr>
        <w:t>Воды в реках, в общем, характеризуются как гидрокарбонатные, среднеминерализованные (минерализация до 300-400 мг/л).</w:t>
      </w:r>
    </w:p>
    <w:p w14:paraId="77CD2852" w14:textId="77777777" w:rsidR="002E1591" w:rsidRPr="001C22CF" w:rsidRDefault="002E1591" w:rsidP="002E1591">
      <w:pPr>
        <w:ind w:firstLine="709"/>
        <w:jc w:val="both"/>
        <w:rPr>
          <w:rFonts w:ascii="Times New Roman" w:hAnsi="Times New Roman"/>
          <w:sz w:val="26"/>
          <w:szCs w:val="26"/>
        </w:rPr>
      </w:pPr>
      <w:r w:rsidRPr="001C22CF">
        <w:rPr>
          <w:rFonts w:ascii="Times New Roman" w:hAnsi="Times New Roman"/>
          <w:i/>
          <w:iCs/>
          <w:sz w:val="26"/>
          <w:szCs w:val="26"/>
        </w:rPr>
        <w:t>Подземные воды</w:t>
      </w:r>
      <w:r w:rsidRPr="001C22CF">
        <w:rPr>
          <w:rFonts w:ascii="Times New Roman" w:hAnsi="Times New Roman"/>
          <w:sz w:val="26"/>
          <w:szCs w:val="26"/>
        </w:rPr>
        <w:t xml:space="preserve"> используются, наряду с поверхностными водами, для хозяй</w:t>
      </w:r>
      <w:r w:rsidRPr="001C22CF">
        <w:rPr>
          <w:rFonts w:ascii="Times New Roman" w:hAnsi="Times New Roman"/>
          <w:sz w:val="26"/>
          <w:szCs w:val="26"/>
        </w:rPr>
        <w:lastRenderedPageBreak/>
        <w:t>ственно-питьевого водоснабжения. В Левашинском районе используются воды четвертичных и меловых отложений.</w:t>
      </w:r>
    </w:p>
    <w:p w14:paraId="1490D54B" w14:textId="77777777" w:rsidR="002E1591" w:rsidRPr="001C22CF" w:rsidRDefault="002E1591" w:rsidP="002E1591">
      <w:pPr>
        <w:ind w:firstLine="709"/>
        <w:jc w:val="both"/>
        <w:rPr>
          <w:rFonts w:ascii="Times New Roman" w:hAnsi="Times New Roman"/>
          <w:sz w:val="26"/>
          <w:szCs w:val="26"/>
        </w:rPr>
      </w:pPr>
      <w:r w:rsidRPr="001C22CF">
        <w:rPr>
          <w:rFonts w:ascii="Times New Roman" w:hAnsi="Times New Roman"/>
          <w:sz w:val="26"/>
          <w:szCs w:val="26"/>
        </w:rPr>
        <w:t xml:space="preserve"> Прогнозные запасы подземных вод составляют 24 тыс. м</w:t>
      </w:r>
      <w:r w:rsidRPr="001C22CF">
        <w:rPr>
          <w:rFonts w:ascii="Times New Roman" w:hAnsi="Times New Roman"/>
          <w:sz w:val="26"/>
          <w:szCs w:val="26"/>
          <w:vertAlign w:val="superscript"/>
        </w:rPr>
        <w:t>3</w:t>
      </w:r>
      <w:r w:rsidRPr="001C22CF">
        <w:rPr>
          <w:rFonts w:ascii="Times New Roman" w:hAnsi="Times New Roman"/>
          <w:sz w:val="26"/>
          <w:szCs w:val="26"/>
        </w:rPr>
        <w:t>/сут.  Утвержденные запасы подземных вод составляют 23,7 тыс.м</w:t>
      </w:r>
      <w:r w:rsidRPr="001C22CF">
        <w:rPr>
          <w:rFonts w:ascii="Times New Roman" w:hAnsi="Times New Roman"/>
          <w:sz w:val="26"/>
          <w:szCs w:val="26"/>
          <w:vertAlign w:val="superscript"/>
        </w:rPr>
        <w:t>3</w:t>
      </w:r>
      <w:r w:rsidRPr="001C22CF">
        <w:rPr>
          <w:rFonts w:ascii="Times New Roman" w:hAnsi="Times New Roman"/>
          <w:sz w:val="26"/>
          <w:szCs w:val="26"/>
        </w:rPr>
        <w:t>. В водах отмечается низкое содержание йода и фтора.</w:t>
      </w:r>
    </w:p>
    <w:p w14:paraId="13534955" w14:textId="77777777" w:rsidR="002E1591" w:rsidRPr="001C22CF" w:rsidRDefault="002E1591" w:rsidP="002E1591">
      <w:pPr>
        <w:ind w:left="708"/>
        <w:jc w:val="both"/>
        <w:rPr>
          <w:rFonts w:ascii="Times New Roman" w:hAnsi="Times New Roman"/>
          <w:b/>
          <w:bCs/>
          <w:iCs/>
          <w:sz w:val="26"/>
          <w:szCs w:val="26"/>
        </w:rPr>
      </w:pPr>
    </w:p>
    <w:p w14:paraId="7D31065C" w14:textId="77777777" w:rsidR="002E1591" w:rsidRPr="001C22CF" w:rsidRDefault="002E1591" w:rsidP="002E1591">
      <w:pPr>
        <w:pStyle w:val="10"/>
        <w:ind w:firstLine="708"/>
        <w:jc w:val="both"/>
        <w:rPr>
          <w:rFonts w:ascii="Times New Roman" w:hAnsi="Times New Roman"/>
          <w:sz w:val="26"/>
          <w:szCs w:val="26"/>
          <w:u w:val="single"/>
        </w:rPr>
      </w:pPr>
      <w:r w:rsidRPr="001C22CF">
        <w:rPr>
          <w:rFonts w:ascii="Times New Roman" w:hAnsi="Times New Roman"/>
          <w:sz w:val="26"/>
          <w:szCs w:val="26"/>
          <w:u w:val="single"/>
        </w:rPr>
        <w:t>Минерально-сырьевые ресурсы</w:t>
      </w:r>
    </w:p>
    <w:p w14:paraId="5CCDF85F" w14:textId="77777777" w:rsidR="002E1591" w:rsidRPr="001C22CF" w:rsidRDefault="002E1591" w:rsidP="002E1591">
      <w:pPr>
        <w:tabs>
          <w:tab w:val="left" w:pos="0"/>
        </w:tabs>
        <w:ind w:firstLine="709"/>
        <w:jc w:val="both"/>
        <w:rPr>
          <w:rFonts w:ascii="Times New Roman" w:hAnsi="Times New Roman"/>
          <w:sz w:val="26"/>
          <w:szCs w:val="26"/>
        </w:rPr>
      </w:pPr>
      <w:r w:rsidRPr="001C22CF">
        <w:rPr>
          <w:rFonts w:ascii="Times New Roman" w:hAnsi="Times New Roman"/>
          <w:sz w:val="26"/>
          <w:szCs w:val="26"/>
        </w:rPr>
        <w:t>Минерально-сырьевые ресурсы Левашинского района представлены строительными материалами, химическим сырьём и подземными водами.</w:t>
      </w:r>
    </w:p>
    <w:p w14:paraId="64BE4594" w14:textId="77777777" w:rsidR="002E1591" w:rsidRPr="001C22CF" w:rsidRDefault="002E1591" w:rsidP="002E1591">
      <w:pPr>
        <w:tabs>
          <w:tab w:val="left" w:pos="0"/>
        </w:tabs>
        <w:ind w:firstLine="709"/>
        <w:jc w:val="both"/>
        <w:rPr>
          <w:rFonts w:ascii="Times New Roman" w:hAnsi="Times New Roman"/>
          <w:sz w:val="26"/>
          <w:szCs w:val="26"/>
        </w:rPr>
      </w:pPr>
      <w:r w:rsidRPr="001C22CF">
        <w:rPr>
          <w:rFonts w:ascii="Times New Roman" w:hAnsi="Times New Roman"/>
          <w:sz w:val="26"/>
          <w:szCs w:val="26"/>
        </w:rPr>
        <w:t>Сведениями о запасах, степени освоенности месторождений мы не располагаем.</w:t>
      </w:r>
    </w:p>
    <w:p w14:paraId="72801C46" w14:textId="77777777" w:rsidR="002E1591" w:rsidRPr="001C22CF" w:rsidRDefault="002E1591" w:rsidP="002E1591">
      <w:pPr>
        <w:jc w:val="both"/>
        <w:rPr>
          <w:rFonts w:ascii="Times New Roman" w:hAnsi="Times New Roman"/>
          <w:b/>
          <w:bCs/>
          <w:i/>
          <w:iCs/>
          <w:sz w:val="26"/>
          <w:szCs w:val="26"/>
        </w:rPr>
      </w:pPr>
      <w:r w:rsidRPr="001C22CF">
        <w:rPr>
          <w:rFonts w:ascii="Times New Roman" w:hAnsi="Times New Roman"/>
          <w:b/>
          <w:bCs/>
          <w:i/>
          <w:iCs/>
          <w:sz w:val="26"/>
          <w:szCs w:val="26"/>
        </w:rPr>
        <w:t>Строительные материалы</w:t>
      </w:r>
    </w:p>
    <w:p w14:paraId="37C99DA5" w14:textId="77777777"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rPr>
        <w:tab/>
        <w:t>Строительные материалы на рассматриваемой территории представлены доломитами и мергелями.</w:t>
      </w:r>
    </w:p>
    <w:p w14:paraId="4CB1924A" w14:textId="77777777"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Доломиты.</w:t>
      </w:r>
      <w:r w:rsidRPr="001C22CF">
        <w:rPr>
          <w:rFonts w:ascii="Times New Roman" w:hAnsi="Times New Roman"/>
          <w:sz w:val="26"/>
          <w:szCs w:val="26"/>
        </w:rPr>
        <w:t xml:space="preserve"> В Левашинском районе разведано одно месторождение доломитов – Ташкапурское. Доломиты могут являться сырьем для получения металлического магния, а также быть использованы в качестве огнеупорных изделий, строительных материалов и др.</w:t>
      </w:r>
    </w:p>
    <w:p w14:paraId="5346086F" w14:textId="77777777"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 xml:space="preserve"> Известняки и мергели</w:t>
      </w:r>
      <w:r w:rsidRPr="001C22CF">
        <w:rPr>
          <w:rFonts w:ascii="Times New Roman" w:hAnsi="Times New Roman"/>
          <w:sz w:val="26"/>
          <w:szCs w:val="26"/>
        </w:rPr>
        <w:t xml:space="preserve"> в районе обнаружены у сел Хаджалмахи, Ташкапура, в ущелье р. Казикумухское Койсу. Используются в строительных целях.</w:t>
      </w:r>
    </w:p>
    <w:p w14:paraId="40BE6536" w14:textId="77777777"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rPr>
        <w:tab/>
        <w:t>Запасы доломитов, известняков и мергелей неисчерпаемы.</w:t>
      </w:r>
    </w:p>
    <w:p w14:paraId="633DAF1E" w14:textId="77777777" w:rsidR="002E1591" w:rsidRPr="001C22CF" w:rsidRDefault="002E1591" w:rsidP="002E1591">
      <w:pPr>
        <w:jc w:val="both"/>
        <w:rPr>
          <w:rFonts w:ascii="Times New Roman" w:hAnsi="Times New Roman"/>
          <w:b/>
          <w:bCs/>
          <w:i/>
          <w:iCs/>
          <w:sz w:val="26"/>
          <w:szCs w:val="26"/>
        </w:rPr>
      </w:pPr>
      <w:r w:rsidRPr="001C22CF">
        <w:rPr>
          <w:rFonts w:ascii="Times New Roman" w:hAnsi="Times New Roman"/>
          <w:b/>
          <w:bCs/>
          <w:i/>
          <w:iCs/>
          <w:sz w:val="26"/>
          <w:szCs w:val="26"/>
        </w:rPr>
        <w:t>Химическое сырьё.</w:t>
      </w:r>
    </w:p>
    <w:p w14:paraId="5073FE52" w14:textId="77777777" w:rsidR="002E1591" w:rsidRPr="001C22CF" w:rsidRDefault="002E1591" w:rsidP="002E1591">
      <w:pPr>
        <w:jc w:val="both"/>
        <w:rPr>
          <w:rFonts w:ascii="Times New Roman" w:hAnsi="Times New Roman"/>
          <w:sz w:val="26"/>
          <w:szCs w:val="26"/>
        </w:rPr>
      </w:pPr>
      <w:r w:rsidRPr="001C22CF">
        <w:rPr>
          <w:rFonts w:ascii="Times New Roman" w:hAnsi="Times New Roman"/>
          <w:b/>
          <w:bCs/>
          <w:i/>
          <w:iCs/>
          <w:sz w:val="26"/>
          <w:szCs w:val="26"/>
        </w:rPr>
        <w:tab/>
      </w:r>
      <w:r w:rsidRPr="001C22CF">
        <w:rPr>
          <w:rFonts w:ascii="Times New Roman" w:hAnsi="Times New Roman"/>
          <w:sz w:val="26"/>
          <w:szCs w:val="26"/>
        </w:rPr>
        <w:t>Химическое сырье представлено серой, целестином, фосфоритами, селитрой.</w:t>
      </w:r>
    </w:p>
    <w:p w14:paraId="0CF06343" w14:textId="77777777"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Сера.</w:t>
      </w:r>
      <w:r w:rsidRPr="001C22CF">
        <w:rPr>
          <w:rFonts w:ascii="Times New Roman" w:hAnsi="Times New Roman"/>
          <w:sz w:val="26"/>
          <w:szCs w:val="26"/>
        </w:rPr>
        <w:t xml:space="preserve"> В районе имеется два месторождения серы – Гиик-Солганское и Кафтар-Кутанское. Этот элемент получил широкое применение в химической промышленности.</w:t>
      </w:r>
    </w:p>
    <w:p w14:paraId="7D1CC226" w14:textId="77777777"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Целестин</w:t>
      </w:r>
      <w:r w:rsidRPr="001C22CF">
        <w:rPr>
          <w:rFonts w:ascii="Times New Roman" w:hAnsi="Times New Roman"/>
          <w:sz w:val="26"/>
          <w:szCs w:val="26"/>
        </w:rPr>
        <w:t>. Используется в качестве сырья для получения соединений стронция. В районе разведаны два месторождения – Зуримахинское и Ханцкаркамахинское.</w:t>
      </w:r>
    </w:p>
    <w:p w14:paraId="53513094" w14:textId="77777777"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Фосфориты.</w:t>
      </w:r>
      <w:r w:rsidRPr="001C22CF">
        <w:rPr>
          <w:rFonts w:ascii="Times New Roman" w:hAnsi="Times New Roman"/>
          <w:sz w:val="26"/>
          <w:szCs w:val="26"/>
        </w:rPr>
        <w:t xml:space="preserve">  Используются в химической промышленности и для производства удобрений. В районе представлено Цудахарским месторождением, которое не разрабатывается.</w:t>
      </w:r>
    </w:p>
    <w:p w14:paraId="6CC17282" w14:textId="77777777"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Селитра.</w:t>
      </w:r>
      <w:r w:rsidRPr="001C22CF">
        <w:rPr>
          <w:rFonts w:ascii="Times New Roman" w:hAnsi="Times New Roman"/>
          <w:sz w:val="26"/>
          <w:szCs w:val="26"/>
        </w:rPr>
        <w:t xml:space="preserve"> В Левашинском районе вблизи села Цудахар выявлено проявление этого химического соединения, однако оно не имеет промышленного значения.</w:t>
      </w:r>
    </w:p>
    <w:p w14:paraId="5452CFC6" w14:textId="77777777"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 xml:space="preserve">Глауконитовые пески. </w:t>
      </w:r>
      <w:r w:rsidRPr="001C22CF">
        <w:rPr>
          <w:rFonts w:ascii="Times New Roman" w:hAnsi="Times New Roman"/>
          <w:sz w:val="26"/>
          <w:szCs w:val="26"/>
        </w:rPr>
        <w:t>В районе также имеются перспективные площади на разведку глауконитовых песков.</w:t>
      </w:r>
    </w:p>
    <w:p w14:paraId="07F9C429" w14:textId="77777777" w:rsidR="002E1591" w:rsidRPr="001C22CF" w:rsidRDefault="002E1591" w:rsidP="002E1591">
      <w:pPr>
        <w:jc w:val="both"/>
        <w:rPr>
          <w:rFonts w:ascii="Times New Roman" w:hAnsi="Times New Roman"/>
          <w:b/>
          <w:bCs/>
          <w:sz w:val="26"/>
          <w:szCs w:val="26"/>
        </w:rPr>
      </w:pPr>
    </w:p>
    <w:p w14:paraId="13E71B95" w14:textId="77777777" w:rsidR="004D7073" w:rsidRPr="001C22CF" w:rsidRDefault="004D7073" w:rsidP="00BB700B">
      <w:pPr>
        <w:ind w:firstLine="709"/>
        <w:jc w:val="both"/>
        <w:rPr>
          <w:rFonts w:ascii="Times New Roman" w:hAnsi="Times New Roman"/>
          <w:sz w:val="26"/>
          <w:szCs w:val="26"/>
        </w:rPr>
      </w:pPr>
    </w:p>
    <w:p w14:paraId="2419EFEF" w14:textId="77777777" w:rsidR="002E1591" w:rsidRPr="001C22CF" w:rsidRDefault="00BB700B" w:rsidP="002E1591">
      <w:pPr>
        <w:ind w:firstLine="709"/>
        <w:jc w:val="both"/>
        <w:rPr>
          <w:rFonts w:ascii="Times New Roman" w:hAnsi="Times New Roman"/>
          <w:sz w:val="26"/>
          <w:szCs w:val="26"/>
        </w:rPr>
      </w:pPr>
      <w:r w:rsidRPr="001C22CF">
        <w:rPr>
          <w:rFonts w:ascii="Times New Roman" w:hAnsi="Times New Roman"/>
          <w:b/>
          <w:bCs/>
          <w:sz w:val="26"/>
          <w:szCs w:val="26"/>
        </w:rPr>
        <w:t>Население</w:t>
      </w:r>
      <w:r w:rsidRPr="001C22CF">
        <w:rPr>
          <w:rFonts w:ascii="Times New Roman" w:hAnsi="Times New Roman"/>
          <w:sz w:val="26"/>
          <w:szCs w:val="26"/>
        </w:rPr>
        <w:t xml:space="preserve"> </w:t>
      </w:r>
      <w:r w:rsidR="002E1591" w:rsidRPr="001C22CF">
        <w:rPr>
          <w:rFonts w:ascii="Times New Roman" w:hAnsi="Times New Roman"/>
          <w:bCs/>
          <w:i/>
          <w:sz w:val="26"/>
        </w:rPr>
        <w:tab/>
      </w:r>
      <w:r w:rsidR="002E1591" w:rsidRPr="001C22CF">
        <w:rPr>
          <w:rFonts w:ascii="Times New Roman" w:hAnsi="Times New Roman"/>
          <w:bCs/>
          <w:sz w:val="26"/>
        </w:rPr>
        <w:t>По оценке республиканских органов статистики, численность постоянного населения Левашинского района на 1 января 20</w:t>
      </w:r>
      <w:r w:rsidR="002E1591" w:rsidRPr="001C22CF">
        <w:rPr>
          <w:rFonts w:ascii="Times New Roman" w:hAnsi="Times New Roman"/>
          <w:bCs/>
          <w:i/>
          <w:sz w:val="26"/>
        </w:rPr>
        <w:t>13</w:t>
      </w:r>
      <w:r w:rsidR="002E1591" w:rsidRPr="001C22CF">
        <w:rPr>
          <w:rFonts w:ascii="Times New Roman" w:hAnsi="Times New Roman"/>
          <w:bCs/>
          <w:sz w:val="26"/>
        </w:rPr>
        <w:t xml:space="preserve"> г. составила </w:t>
      </w:r>
      <w:r w:rsidR="002B0AFA">
        <w:rPr>
          <w:rFonts w:ascii="Times New Roman" w:hAnsi="Times New Roman"/>
          <w:bCs/>
          <w:i/>
          <w:sz w:val="26"/>
        </w:rPr>
        <w:t>73,129</w:t>
      </w:r>
      <w:r w:rsidR="00BE379C">
        <w:rPr>
          <w:rFonts w:ascii="Times New Roman" w:hAnsi="Times New Roman"/>
          <w:bCs/>
          <w:sz w:val="26"/>
        </w:rPr>
        <w:t xml:space="preserve"> тыс. чел., из них – 34,2 тыс. мужчин и 38,8 тыс. женщин, или 46,9 % и 53,2</w:t>
      </w:r>
      <w:r w:rsidR="002E1591" w:rsidRPr="001C22CF">
        <w:rPr>
          <w:rFonts w:ascii="Times New Roman" w:hAnsi="Times New Roman"/>
          <w:bCs/>
          <w:sz w:val="26"/>
        </w:rPr>
        <w:t xml:space="preserve"> % соответственно (по Республике Дагестан в целом – 48,2 и 51,8%). Таким образом, гендерная структура района характеризуется незначительно повышенной долей женского населения. В территориальной структуре всё население Левашинского района проживает в сельской местности.</w:t>
      </w:r>
      <w:r w:rsidR="002E1591" w:rsidRPr="001C22CF">
        <w:rPr>
          <w:rFonts w:ascii="Times New Roman" w:hAnsi="Times New Roman"/>
          <w:sz w:val="26"/>
          <w:szCs w:val="26"/>
        </w:rPr>
        <w:t xml:space="preserve"> </w:t>
      </w:r>
    </w:p>
    <w:p w14:paraId="12165E45" w14:textId="77777777" w:rsidR="002E1591" w:rsidRPr="001C22CF" w:rsidRDefault="00032D4D" w:rsidP="002E1591">
      <w:pPr>
        <w:ind w:firstLine="709"/>
        <w:jc w:val="both"/>
        <w:rPr>
          <w:rFonts w:ascii="Times New Roman" w:hAnsi="Times New Roman"/>
          <w:sz w:val="26"/>
          <w:szCs w:val="26"/>
        </w:rPr>
      </w:pPr>
      <w:r>
        <w:rPr>
          <w:rFonts w:ascii="Times New Roman" w:hAnsi="Times New Roman"/>
          <w:sz w:val="26"/>
          <w:szCs w:val="26"/>
        </w:rPr>
        <w:t>Плотность населения – 91,02</w:t>
      </w:r>
      <w:r w:rsidR="002E1591" w:rsidRPr="001C22CF">
        <w:rPr>
          <w:rFonts w:ascii="Times New Roman" w:hAnsi="Times New Roman"/>
          <w:sz w:val="26"/>
          <w:szCs w:val="26"/>
        </w:rPr>
        <w:t xml:space="preserve"> чел/км</w:t>
      </w:r>
      <w:r w:rsidR="002E1591" w:rsidRPr="001C22CF">
        <w:rPr>
          <w:rFonts w:ascii="Times New Roman" w:hAnsi="Times New Roman"/>
          <w:sz w:val="26"/>
          <w:szCs w:val="26"/>
          <w:vertAlign w:val="superscript"/>
        </w:rPr>
        <w:t>2</w:t>
      </w:r>
      <w:r w:rsidR="002E1591" w:rsidRPr="001C22CF">
        <w:rPr>
          <w:rFonts w:ascii="Times New Roman" w:hAnsi="Times New Roman"/>
          <w:sz w:val="26"/>
          <w:szCs w:val="26"/>
        </w:rPr>
        <w:t xml:space="preserve"> (в среднем по Республике - 52,1 чел/км</w:t>
      </w:r>
      <w:r w:rsidR="002E1591" w:rsidRPr="001C22CF">
        <w:rPr>
          <w:rFonts w:ascii="Times New Roman" w:hAnsi="Times New Roman"/>
          <w:sz w:val="26"/>
          <w:szCs w:val="26"/>
          <w:vertAlign w:val="superscript"/>
        </w:rPr>
        <w:t>2</w:t>
      </w:r>
      <w:r w:rsidR="002E1591" w:rsidRPr="001C22CF">
        <w:rPr>
          <w:rFonts w:ascii="Times New Roman" w:hAnsi="Times New Roman"/>
          <w:sz w:val="26"/>
          <w:szCs w:val="26"/>
        </w:rPr>
        <w:t>)</w:t>
      </w:r>
    </w:p>
    <w:p w14:paraId="7F2B4A9D" w14:textId="77777777" w:rsidR="002E1591" w:rsidRPr="001C22CF" w:rsidRDefault="002E1591" w:rsidP="002E1591">
      <w:pPr>
        <w:tabs>
          <w:tab w:val="left" w:pos="0"/>
        </w:tabs>
        <w:ind w:firstLine="709"/>
        <w:jc w:val="both"/>
        <w:rPr>
          <w:rFonts w:ascii="Times New Roman" w:hAnsi="Times New Roman"/>
          <w:sz w:val="26"/>
        </w:rPr>
      </w:pPr>
      <w:r w:rsidRPr="001C22CF">
        <w:rPr>
          <w:rFonts w:ascii="Times New Roman" w:hAnsi="Times New Roman"/>
          <w:sz w:val="26"/>
        </w:rPr>
        <w:t>В общей численности населения Республики Дагестан район занимает 2,5%, при 1,6% - по территории.</w:t>
      </w:r>
    </w:p>
    <w:p w14:paraId="3ADA692A" w14:textId="77777777" w:rsidR="002E1591" w:rsidRPr="001C22CF" w:rsidRDefault="002E1591" w:rsidP="002E1591">
      <w:pPr>
        <w:tabs>
          <w:tab w:val="left" w:pos="0"/>
        </w:tabs>
        <w:ind w:firstLine="709"/>
        <w:jc w:val="both"/>
        <w:rPr>
          <w:rFonts w:ascii="Times New Roman" w:hAnsi="Times New Roman"/>
          <w:sz w:val="26"/>
        </w:rPr>
      </w:pPr>
      <w:r w:rsidRPr="001C22CF">
        <w:rPr>
          <w:rFonts w:ascii="Times New Roman" w:hAnsi="Times New Roman"/>
          <w:sz w:val="26"/>
        </w:rPr>
        <w:lastRenderedPageBreak/>
        <w:t>В национальной структуре населения Левашинского района выделяются два этноса – даргинцы (76, 8 %) и аварцы (22,9 %), доля остальных этносов крайне мала (0,3 %), что позволяет говорить об отсутствии предпосылок для межэтнической напряженности на территории района.</w:t>
      </w:r>
    </w:p>
    <w:p w14:paraId="68013B1C" w14:textId="77777777" w:rsidR="002E1591" w:rsidRPr="001C22CF" w:rsidRDefault="002E1591" w:rsidP="00BB700B">
      <w:pPr>
        <w:ind w:firstLine="709"/>
        <w:jc w:val="both"/>
        <w:rPr>
          <w:rFonts w:ascii="Times New Roman" w:hAnsi="Times New Roman"/>
          <w:sz w:val="26"/>
          <w:szCs w:val="26"/>
        </w:rPr>
      </w:pPr>
    </w:p>
    <w:p w14:paraId="12458C9F" w14:textId="77777777" w:rsidR="00BB700B" w:rsidRDefault="00BB700B" w:rsidP="00BB700B">
      <w:pPr>
        <w:ind w:firstLine="709"/>
        <w:jc w:val="both"/>
        <w:rPr>
          <w:rFonts w:ascii="Times New Roman" w:hAnsi="Times New Roman"/>
          <w:sz w:val="26"/>
          <w:szCs w:val="26"/>
        </w:rPr>
      </w:pPr>
      <w:r w:rsidRPr="001C22CF">
        <w:rPr>
          <w:rFonts w:ascii="Times New Roman" w:hAnsi="Times New Roman"/>
          <w:b/>
          <w:bCs/>
          <w:sz w:val="26"/>
          <w:szCs w:val="26"/>
        </w:rPr>
        <w:t>Национальный состав населения:</w:t>
      </w:r>
      <w:r w:rsidRPr="001C22CF">
        <w:rPr>
          <w:rFonts w:ascii="Times New Roman" w:hAnsi="Times New Roman"/>
          <w:sz w:val="26"/>
          <w:szCs w:val="26"/>
        </w:rPr>
        <w:t xml:space="preserve"> даргинцы – 76,8%, аварцы – 22,9%, прочие – 0,3% (по Переписи населения  2002 года):</w:t>
      </w:r>
    </w:p>
    <w:p w14:paraId="11307560" w14:textId="77777777" w:rsidR="005A07FF" w:rsidRPr="001C22CF" w:rsidRDefault="005A07FF" w:rsidP="00BB700B">
      <w:pPr>
        <w:ind w:firstLine="709"/>
        <w:jc w:val="both"/>
        <w:rPr>
          <w:rFonts w:ascii="Times New Roman" w:hAnsi="Times New Roman"/>
          <w:sz w:val="26"/>
          <w:szCs w:val="26"/>
        </w:rPr>
      </w:pPr>
    </w:p>
    <w:p w14:paraId="0B138D8A" w14:textId="77777777" w:rsidR="00BB700B" w:rsidRPr="001C22CF" w:rsidRDefault="005A07FF" w:rsidP="00BB700B">
      <w:pPr>
        <w:pStyle w:val="aa"/>
        <w:ind w:left="0" w:firstLine="709"/>
        <w:jc w:val="both"/>
        <w:rPr>
          <w:rFonts w:ascii="Times New Roman" w:hAnsi="Times New Roman"/>
          <w:sz w:val="26"/>
          <w:szCs w:val="26"/>
        </w:rPr>
      </w:pPr>
      <w:r w:rsidRPr="005A07FF">
        <w:rPr>
          <w:rFonts w:ascii="Times New Roman" w:hAnsi="Times New Roman"/>
          <w:noProof/>
          <w:sz w:val="26"/>
          <w:szCs w:val="26"/>
        </w:rPr>
        <w:drawing>
          <wp:inline distT="0" distB="0" distL="0" distR="0" wp14:anchorId="3411A3EB" wp14:editId="23CA4285">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299A50" w14:textId="77777777" w:rsidR="00BB700B" w:rsidRPr="001C22CF" w:rsidRDefault="00BB700B" w:rsidP="00BB700B">
      <w:pPr>
        <w:pStyle w:val="aa"/>
        <w:ind w:left="0" w:firstLine="709"/>
        <w:jc w:val="both"/>
        <w:rPr>
          <w:rFonts w:ascii="Times New Roman" w:hAnsi="Times New Roman"/>
          <w:sz w:val="26"/>
          <w:szCs w:val="26"/>
        </w:rPr>
      </w:pPr>
      <w:r w:rsidRPr="001C22CF">
        <w:rPr>
          <w:rFonts w:ascii="Times New Roman" w:hAnsi="Times New Roman"/>
          <w:b/>
          <w:bCs/>
          <w:sz w:val="26"/>
          <w:szCs w:val="26"/>
        </w:rPr>
        <w:t>Административный центр</w:t>
      </w:r>
      <w:r w:rsidRPr="001C22CF">
        <w:rPr>
          <w:rFonts w:ascii="Times New Roman" w:hAnsi="Times New Roman"/>
          <w:sz w:val="26"/>
          <w:szCs w:val="26"/>
        </w:rPr>
        <w:t xml:space="preserve"> – село Леваши, с численностью населения </w:t>
      </w:r>
      <w:r w:rsidR="00724B6C">
        <w:rPr>
          <w:rFonts w:ascii="Times New Roman" w:hAnsi="Times New Roman"/>
          <w:sz w:val="26"/>
          <w:szCs w:val="26"/>
        </w:rPr>
        <w:t>10,700</w:t>
      </w:r>
      <w:r w:rsidR="006C4481">
        <w:rPr>
          <w:rFonts w:ascii="Times New Roman" w:hAnsi="Times New Roman"/>
          <w:sz w:val="26"/>
          <w:szCs w:val="26"/>
        </w:rPr>
        <w:t xml:space="preserve"> </w:t>
      </w:r>
      <w:r w:rsidRPr="001C22CF">
        <w:rPr>
          <w:rFonts w:ascii="Times New Roman" w:hAnsi="Times New Roman"/>
          <w:sz w:val="26"/>
          <w:szCs w:val="26"/>
        </w:rPr>
        <w:t>тыс. человек, или 1</w:t>
      </w:r>
      <w:r w:rsidR="005A07FF">
        <w:rPr>
          <w:rFonts w:ascii="Times New Roman" w:hAnsi="Times New Roman"/>
          <w:sz w:val="26"/>
          <w:szCs w:val="26"/>
        </w:rPr>
        <w:t>4</w:t>
      </w:r>
      <w:r w:rsidRPr="001C22CF">
        <w:rPr>
          <w:rFonts w:ascii="Times New Roman" w:hAnsi="Times New Roman"/>
          <w:sz w:val="26"/>
          <w:szCs w:val="26"/>
        </w:rPr>
        <w:t>,</w:t>
      </w:r>
      <w:r w:rsidR="006C4481">
        <w:rPr>
          <w:rFonts w:ascii="Times New Roman" w:hAnsi="Times New Roman"/>
          <w:sz w:val="26"/>
          <w:szCs w:val="26"/>
        </w:rPr>
        <w:t>5</w:t>
      </w:r>
      <w:r w:rsidRPr="001C22CF">
        <w:rPr>
          <w:rFonts w:ascii="Times New Roman" w:hAnsi="Times New Roman"/>
          <w:sz w:val="26"/>
          <w:szCs w:val="26"/>
        </w:rPr>
        <w:t xml:space="preserve"> % от общей численности населения района.</w:t>
      </w:r>
    </w:p>
    <w:p w14:paraId="3F11A4DD" w14:textId="77777777" w:rsidR="00BB700B" w:rsidRPr="001C22CF" w:rsidRDefault="00BB700B" w:rsidP="00BB700B">
      <w:pPr>
        <w:ind w:firstLine="709"/>
        <w:jc w:val="both"/>
        <w:rPr>
          <w:rFonts w:ascii="Times New Roman" w:hAnsi="Times New Roman"/>
          <w:sz w:val="26"/>
          <w:szCs w:val="26"/>
        </w:rPr>
      </w:pPr>
      <w:r w:rsidRPr="001C22CF">
        <w:rPr>
          <w:rFonts w:ascii="Times New Roman" w:hAnsi="Times New Roman"/>
          <w:sz w:val="26"/>
          <w:szCs w:val="26"/>
        </w:rPr>
        <w:t xml:space="preserve">Расстояние до республиканского центра – </w:t>
      </w:r>
      <w:r w:rsidR="004D7073" w:rsidRPr="001C22CF">
        <w:rPr>
          <w:rFonts w:ascii="Times New Roman" w:hAnsi="Times New Roman"/>
          <w:sz w:val="26"/>
          <w:szCs w:val="26"/>
        </w:rPr>
        <w:t>95</w:t>
      </w:r>
      <w:r w:rsidRPr="001C22CF">
        <w:rPr>
          <w:rFonts w:ascii="Times New Roman" w:hAnsi="Times New Roman"/>
          <w:sz w:val="26"/>
          <w:szCs w:val="26"/>
        </w:rPr>
        <w:t xml:space="preserve"> км</w:t>
      </w:r>
    </w:p>
    <w:p w14:paraId="22EE75CC" w14:textId="77777777" w:rsidR="00BB700B" w:rsidRPr="001C22CF" w:rsidRDefault="00BB700B" w:rsidP="00BB700B">
      <w:pPr>
        <w:ind w:firstLine="709"/>
        <w:jc w:val="both"/>
        <w:rPr>
          <w:rFonts w:ascii="Times New Roman" w:hAnsi="Times New Roman"/>
          <w:sz w:val="26"/>
          <w:szCs w:val="26"/>
        </w:rPr>
      </w:pPr>
      <w:r w:rsidRPr="001C22CF">
        <w:rPr>
          <w:rFonts w:ascii="Times New Roman" w:hAnsi="Times New Roman"/>
          <w:sz w:val="26"/>
          <w:szCs w:val="26"/>
        </w:rPr>
        <w:t xml:space="preserve">Расстояние до ж/д станции Буйнакск – </w:t>
      </w:r>
      <w:smartTag w:uri="urn:schemas-microsoft-com:office:smarttags" w:element="metricconverter">
        <w:smartTagPr>
          <w:attr w:name="ProductID" w:val="67 км"/>
        </w:smartTagPr>
        <w:r w:rsidRPr="001C22CF">
          <w:rPr>
            <w:rFonts w:ascii="Times New Roman" w:hAnsi="Times New Roman"/>
            <w:sz w:val="26"/>
            <w:szCs w:val="26"/>
          </w:rPr>
          <w:t>67 км</w:t>
        </w:r>
      </w:smartTag>
    </w:p>
    <w:p w14:paraId="3129DFD6" w14:textId="77777777" w:rsidR="00BB700B" w:rsidRPr="001C22CF" w:rsidRDefault="00BB700B" w:rsidP="00BB700B">
      <w:pPr>
        <w:ind w:firstLine="709"/>
        <w:jc w:val="both"/>
        <w:rPr>
          <w:rFonts w:ascii="Times New Roman" w:hAnsi="Times New Roman"/>
          <w:sz w:val="26"/>
          <w:szCs w:val="26"/>
        </w:rPr>
      </w:pPr>
    </w:p>
    <w:p w14:paraId="2E7CEE95" w14:textId="77777777" w:rsidR="00BB700B" w:rsidRPr="001C22CF" w:rsidRDefault="00BB700B" w:rsidP="00BB700B">
      <w:pPr>
        <w:ind w:firstLine="709"/>
        <w:jc w:val="both"/>
        <w:rPr>
          <w:rFonts w:ascii="Times New Roman" w:hAnsi="Times New Roman"/>
          <w:sz w:val="26"/>
          <w:szCs w:val="26"/>
        </w:rPr>
      </w:pPr>
      <w:r w:rsidRPr="001C22CF">
        <w:rPr>
          <w:rFonts w:ascii="Times New Roman" w:hAnsi="Times New Roman"/>
          <w:sz w:val="26"/>
          <w:szCs w:val="26"/>
        </w:rPr>
        <w:t xml:space="preserve">На территории Левашинского муниципального района образовано 26 сельских муниципальных образований – сельских поселений, с общим числом </w:t>
      </w:r>
      <w:r w:rsidR="006C4481">
        <w:rPr>
          <w:rFonts w:ascii="Times New Roman" w:hAnsi="Times New Roman"/>
          <w:sz w:val="26"/>
          <w:szCs w:val="26"/>
        </w:rPr>
        <w:t>сельских населенных пунктов – 68</w:t>
      </w:r>
      <w:r w:rsidRPr="001C22CF">
        <w:rPr>
          <w:rFonts w:ascii="Times New Roman" w:hAnsi="Times New Roman"/>
          <w:sz w:val="26"/>
          <w:szCs w:val="26"/>
        </w:rPr>
        <w:t>.</w:t>
      </w:r>
    </w:p>
    <w:p w14:paraId="09D99BCE" w14:textId="77777777" w:rsidR="00BB700B" w:rsidRPr="001C22CF" w:rsidRDefault="00BB700B" w:rsidP="00BB700B">
      <w:pPr>
        <w:pStyle w:val="224"/>
        <w:ind w:firstLine="709"/>
        <w:jc w:val="both"/>
      </w:pPr>
      <w:r w:rsidRPr="001C22CF">
        <w:rPr>
          <w:b w:val="0"/>
          <w:bCs w:val="0"/>
          <w:sz w:val="26"/>
        </w:rPr>
        <w:t>Из 67 населенных пунктов только четыре – крупные, это – с. Леваши (</w:t>
      </w:r>
      <w:r w:rsidR="006C4481">
        <w:rPr>
          <w:b w:val="0"/>
          <w:bCs w:val="0"/>
          <w:sz w:val="26"/>
        </w:rPr>
        <w:t>10,7</w:t>
      </w:r>
      <w:r w:rsidRPr="001C22CF">
        <w:rPr>
          <w:b w:val="0"/>
          <w:bCs w:val="0"/>
          <w:sz w:val="26"/>
        </w:rPr>
        <w:t xml:space="preserve"> тыс.чел</w:t>
      </w:r>
      <w:r w:rsidR="006C4481">
        <w:rPr>
          <w:b w:val="0"/>
          <w:bCs w:val="0"/>
          <w:sz w:val="26"/>
          <w:highlight w:val="yellow"/>
        </w:rPr>
        <w:t>), с Урма (4,08</w:t>
      </w:r>
      <w:r w:rsidR="00F5496B">
        <w:rPr>
          <w:b w:val="0"/>
          <w:bCs w:val="0"/>
          <w:sz w:val="26"/>
          <w:highlight w:val="yellow"/>
        </w:rPr>
        <w:t>0 тыс.чел), с Уллуая (6,605 тыс.чел ), с Хаджалмахи (8,667</w:t>
      </w:r>
      <w:r w:rsidRPr="005A07FF">
        <w:rPr>
          <w:b w:val="0"/>
          <w:bCs w:val="0"/>
          <w:sz w:val="26"/>
          <w:highlight w:val="yellow"/>
        </w:rPr>
        <w:t xml:space="preserve"> тыс.чел.)</w:t>
      </w:r>
      <w:r w:rsidRPr="005A07FF">
        <w:rPr>
          <w:highlight w:val="yellow"/>
        </w:rPr>
        <w:t xml:space="preserve">; </w:t>
      </w:r>
      <w:r w:rsidR="00C409E0">
        <w:rPr>
          <w:b w:val="0"/>
          <w:bCs w:val="0"/>
          <w:sz w:val="26"/>
          <w:highlight w:val="yellow"/>
        </w:rPr>
        <w:t>12</w:t>
      </w:r>
      <w:r w:rsidRPr="005A07FF">
        <w:rPr>
          <w:b w:val="0"/>
          <w:bCs w:val="0"/>
          <w:sz w:val="26"/>
          <w:highlight w:val="yellow"/>
        </w:rPr>
        <w:t xml:space="preserve"> населенных пунктов – до 100 человек и три населенных пункта – без населения </w:t>
      </w:r>
      <w:r w:rsidRPr="005A07FF">
        <w:rPr>
          <w:sz w:val="20"/>
          <w:szCs w:val="20"/>
          <w:highlight w:val="yellow"/>
        </w:rPr>
        <w:t xml:space="preserve"> </w:t>
      </w:r>
      <w:r w:rsidRPr="005A07FF">
        <w:rPr>
          <w:b w:val="0"/>
          <w:bCs w:val="0"/>
          <w:sz w:val="26"/>
          <w:szCs w:val="20"/>
          <w:highlight w:val="yellow"/>
        </w:rPr>
        <w:t xml:space="preserve"> (с.Жамсоры, с Гекнаумахи, с.Кардмахи</w:t>
      </w:r>
      <w:r w:rsidRPr="001C22CF">
        <w:rPr>
          <w:b w:val="0"/>
          <w:bCs w:val="0"/>
          <w:sz w:val="26"/>
          <w:szCs w:val="20"/>
        </w:rPr>
        <w:t>)</w:t>
      </w:r>
      <w:r w:rsidRPr="001C22CF">
        <w:t xml:space="preserve">. </w:t>
      </w:r>
    </w:p>
    <w:p w14:paraId="7C3AE0DC" w14:textId="77777777" w:rsidR="00BB700B" w:rsidRPr="001C22CF" w:rsidRDefault="00BB700B" w:rsidP="00BB700B">
      <w:pPr>
        <w:pStyle w:val="5"/>
        <w:keepLines w:val="0"/>
        <w:widowControl/>
        <w:numPr>
          <w:ilvl w:val="4"/>
          <w:numId w:val="0"/>
        </w:numPr>
        <w:tabs>
          <w:tab w:val="num" w:pos="1008"/>
          <w:tab w:val="left" w:pos="1296"/>
        </w:tabs>
        <w:suppressAutoHyphens/>
        <w:autoSpaceDE/>
        <w:autoSpaceDN/>
        <w:adjustRightInd/>
        <w:spacing w:before="0"/>
        <w:ind w:left="1008" w:hanging="1008"/>
        <w:jc w:val="both"/>
        <w:rPr>
          <w:rFonts w:ascii="Times New Roman" w:hAnsi="Times New Roman" w:cs="Times New Roman"/>
          <w:sz w:val="26"/>
          <w:szCs w:val="26"/>
        </w:rPr>
      </w:pPr>
    </w:p>
    <w:p w14:paraId="79D14C82" w14:textId="77777777" w:rsidR="00BB700B" w:rsidRPr="001C22CF" w:rsidRDefault="00BB700B" w:rsidP="00BB700B">
      <w:pPr>
        <w:pStyle w:val="5"/>
        <w:keepLines w:val="0"/>
        <w:widowControl/>
        <w:numPr>
          <w:ilvl w:val="4"/>
          <w:numId w:val="0"/>
        </w:numPr>
        <w:tabs>
          <w:tab w:val="num" w:pos="1008"/>
          <w:tab w:val="left" w:pos="1296"/>
        </w:tabs>
        <w:suppressAutoHyphens/>
        <w:autoSpaceDE/>
        <w:autoSpaceDN/>
        <w:adjustRightInd/>
        <w:spacing w:before="0"/>
        <w:ind w:left="1008" w:hanging="1008"/>
        <w:jc w:val="both"/>
        <w:rPr>
          <w:rFonts w:ascii="Times New Roman" w:hAnsi="Times New Roman" w:cs="Times New Roman"/>
          <w:sz w:val="26"/>
          <w:szCs w:val="26"/>
        </w:rPr>
      </w:pPr>
      <w:r w:rsidRPr="001C22CF">
        <w:rPr>
          <w:rFonts w:ascii="Times New Roman" w:hAnsi="Times New Roman" w:cs="Times New Roman"/>
          <w:sz w:val="26"/>
          <w:szCs w:val="26"/>
        </w:rPr>
        <w:t>Состав муниципальных образований Левашинского района</w:t>
      </w:r>
    </w:p>
    <w:tbl>
      <w:tblPr>
        <w:tblW w:w="0" w:type="auto"/>
        <w:tblInd w:w="78" w:type="dxa"/>
        <w:tblLayout w:type="fixed"/>
        <w:tblCellMar>
          <w:top w:w="55" w:type="dxa"/>
          <w:left w:w="55" w:type="dxa"/>
          <w:bottom w:w="55" w:type="dxa"/>
          <w:right w:w="55" w:type="dxa"/>
        </w:tblCellMar>
        <w:tblLook w:val="0000" w:firstRow="0" w:lastRow="0" w:firstColumn="0" w:lastColumn="0" w:noHBand="0" w:noVBand="0"/>
      </w:tblPr>
      <w:tblGrid>
        <w:gridCol w:w="3345"/>
        <w:gridCol w:w="3045"/>
        <w:gridCol w:w="2990"/>
      </w:tblGrid>
      <w:tr w:rsidR="00BB700B" w:rsidRPr="001C22CF" w14:paraId="4D990464" w14:textId="77777777" w:rsidTr="009F5F2E">
        <w:trPr>
          <w:tblHeader/>
        </w:trPr>
        <w:tc>
          <w:tcPr>
            <w:tcW w:w="3345" w:type="dxa"/>
            <w:tcBorders>
              <w:top w:val="single" w:sz="1" w:space="0" w:color="000000"/>
              <w:left w:val="single" w:sz="1" w:space="0" w:color="000000"/>
              <w:bottom w:val="single" w:sz="1" w:space="0" w:color="000000"/>
            </w:tcBorders>
          </w:tcPr>
          <w:p w14:paraId="6D710957" w14:textId="77777777" w:rsidR="00BB700B" w:rsidRPr="001C22CF" w:rsidRDefault="00BB700B" w:rsidP="009F5F2E">
            <w:pPr>
              <w:pStyle w:val="afff1"/>
              <w:snapToGrid w:val="0"/>
              <w:jc w:val="center"/>
              <w:rPr>
                <w:rFonts w:cs="Times New Roman"/>
                <w:b/>
                <w:bCs/>
              </w:rPr>
            </w:pPr>
            <w:r w:rsidRPr="001C22CF">
              <w:rPr>
                <w:rFonts w:cs="Times New Roman"/>
                <w:b/>
                <w:bCs/>
                <w:sz w:val="22"/>
                <w:szCs w:val="22"/>
              </w:rPr>
              <w:t>Сельские поселения</w:t>
            </w:r>
          </w:p>
        </w:tc>
        <w:tc>
          <w:tcPr>
            <w:tcW w:w="3045" w:type="dxa"/>
            <w:tcBorders>
              <w:top w:val="single" w:sz="1" w:space="0" w:color="000000"/>
              <w:left w:val="single" w:sz="1" w:space="0" w:color="000000"/>
              <w:bottom w:val="single" w:sz="1" w:space="0" w:color="000000"/>
            </w:tcBorders>
          </w:tcPr>
          <w:p w14:paraId="24804106" w14:textId="77777777" w:rsidR="00BB700B" w:rsidRPr="001C22CF" w:rsidRDefault="00BB700B" w:rsidP="009F5F2E">
            <w:pPr>
              <w:pStyle w:val="afff1"/>
              <w:snapToGrid w:val="0"/>
              <w:jc w:val="center"/>
              <w:rPr>
                <w:rFonts w:cs="Times New Roman"/>
                <w:b/>
                <w:bCs/>
              </w:rPr>
            </w:pPr>
            <w:r w:rsidRPr="001C22CF">
              <w:rPr>
                <w:rFonts w:cs="Times New Roman"/>
                <w:b/>
                <w:bCs/>
                <w:sz w:val="22"/>
                <w:szCs w:val="22"/>
              </w:rPr>
              <w:t>Населенные пункты</w:t>
            </w:r>
          </w:p>
        </w:tc>
        <w:tc>
          <w:tcPr>
            <w:tcW w:w="2990" w:type="dxa"/>
            <w:tcBorders>
              <w:top w:val="single" w:sz="1" w:space="0" w:color="000000"/>
              <w:left w:val="single" w:sz="1" w:space="0" w:color="000000"/>
              <w:bottom w:val="single" w:sz="1" w:space="0" w:color="000000"/>
              <w:right w:val="single" w:sz="1" w:space="0" w:color="000000"/>
            </w:tcBorders>
          </w:tcPr>
          <w:p w14:paraId="674B44BD" w14:textId="77777777" w:rsidR="00BB700B" w:rsidRPr="001C22CF" w:rsidRDefault="00BB700B" w:rsidP="009F5F2E">
            <w:pPr>
              <w:pStyle w:val="afff1"/>
              <w:snapToGrid w:val="0"/>
              <w:jc w:val="center"/>
              <w:rPr>
                <w:rFonts w:cs="Times New Roman"/>
                <w:b/>
                <w:bCs/>
              </w:rPr>
            </w:pPr>
            <w:r w:rsidRPr="001C22CF">
              <w:rPr>
                <w:rFonts w:cs="Times New Roman"/>
                <w:b/>
                <w:bCs/>
                <w:sz w:val="22"/>
                <w:szCs w:val="22"/>
              </w:rPr>
              <w:t>Численность населения</w:t>
            </w:r>
          </w:p>
        </w:tc>
      </w:tr>
      <w:tr w:rsidR="00BB700B" w:rsidRPr="001C22CF" w14:paraId="57A6BA80" w14:textId="77777777" w:rsidTr="009F5F2E">
        <w:tc>
          <w:tcPr>
            <w:tcW w:w="3345" w:type="dxa"/>
            <w:tcBorders>
              <w:left w:val="single" w:sz="1" w:space="0" w:color="000000"/>
              <w:bottom w:val="single" w:sz="1" w:space="0" w:color="000000"/>
            </w:tcBorders>
          </w:tcPr>
          <w:p w14:paraId="024A423B" w14:textId="77777777" w:rsidR="00BB700B" w:rsidRPr="001C22CF" w:rsidRDefault="00BB700B" w:rsidP="009F5F2E">
            <w:pPr>
              <w:pStyle w:val="224"/>
              <w:snapToGrid w:val="0"/>
              <w:rPr>
                <w:sz w:val="22"/>
              </w:rPr>
            </w:pPr>
            <w:r w:rsidRPr="001C22CF">
              <w:rPr>
                <w:sz w:val="22"/>
                <w:szCs w:val="22"/>
              </w:rPr>
              <w:t>с/с Аршимахинский</w:t>
            </w:r>
          </w:p>
          <w:p w14:paraId="75DB7300" w14:textId="77777777" w:rsidR="00BB700B" w:rsidRPr="001C22CF" w:rsidRDefault="00BB700B" w:rsidP="009F5F2E">
            <w:pPr>
              <w:pStyle w:val="224"/>
              <w:jc w:val="center"/>
              <w:rPr>
                <w:sz w:val="22"/>
              </w:rPr>
            </w:pPr>
          </w:p>
          <w:p w14:paraId="7ED7AF39" w14:textId="77777777" w:rsidR="00BB700B" w:rsidRPr="001C22CF" w:rsidRDefault="00BB700B" w:rsidP="009F5F2E">
            <w:pPr>
              <w:pStyle w:val="224"/>
              <w:jc w:val="center"/>
              <w:rPr>
                <w:sz w:val="22"/>
              </w:rPr>
            </w:pPr>
          </w:p>
          <w:p w14:paraId="336A27F3" w14:textId="77777777" w:rsidR="00BB700B" w:rsidRPr="001C22CF" w:rsidRDefault="00BB700B" w:rsidP="009F5F2E">
            <w:pPr>
              <w:pStyle w:val="224"/>
              <w:rPr>
                <w:sz w:val="22"/>
              </w:rPr>
            </w:pPr>
            <w:r w:rsidRPr="001C22CF">
              <w:rPr>
                <w:sz w:val="22"/>
                <w:szCs w:val="22"/>
              </w:rPr>
              <w:t>с.Ахкент</w:t>
            </w:r>
          </w:p>
          <w:p w14:paraId="0A8B7411" w14:textId="77777777" w:rsidR="00BB700B" w:rsidRPr="001C22CF" w:rsidRDefault="00BB700B" w:rsidP="009F5F2E">
            <w:pPr>
              <w:pStyle w:val="224"/>
              <w:jc w:val="center"/>
              <w:rPr>
                <w:sz w:val="22"/>
              </w:rPr>
            </w:pPr>
          </w:p>
          <w:p w14:paraId="22F05B09" w14:textId="77777777" w:rsidR="00BB700B" w:rsidRPr="001C22CF" w:rsidRDefault="00BB700B" w:rsidP="009F5F2E">
            <w:pPr>
              <w:pStyle w:val="224"/>
              <w:rPr>
                <w:sz w:val="22"/>
              </w:rPr>
            </w:pPr>
            <w:r w:rsidRPr="001C22CF">
              <w:rPr>
                <w:sz w:val="22"/>
                <w:szCs w:val="22"/>
              </w:rPr>
              <w:t>с/с Аялакабский</w:t>
            </w:r>
          </w:p>
          <w:p w14:paraId="79E13E36" w14:textId="77777777" w:rsidR="00BB700B" w:rsidRPr="001C22CF" w:rsidRDefault="00BB700B" w:rsidP="009F5F2E">
            <w:pPr>
              <w:pStyle w:val="224"/>
              <w:jc w:val="center"/>
              <w:rPr>
                <w:sz w:val="22"/>
              </w:rPr>
            </w:pPr>
          </w:p>
          <w:p w14:paraId="511C8491" w14:textId="77777777" w:rsidR="00BB700B" w:rsidRPr="001C22CF" w:rsidRDefault="00BB700B" w:rsidP="009F5F2E">
            <w:pPr>
              <w:pStyle w:val="224"/>
              <w:jc w:val="center"/>
              <w:rPr>
                <w:sz w:val="22"/>
              </w:rPr>
            </w:pPr>
          </w:p>
          <w:p w14:paraId="4E169EB1" w14:textId="77777777" w:rsidR="00BB700B" w:rsidRPr="001C22CF" w:rsidRDefault="00BB700B" w:rsidP="009F5F2E">
            <w:pPr>
              <w:pStyle w:val="224"/>
              <w:jc w:val="center"/>
              <w:rPr>
                <w:sz w:val="22"/>
              </w:rPr>
            </w:pPr>
          </w:p>
          <w:p w14:paraId="54D2DB58" w14:textId="77777777" w:rsidR="00BB700B" w:rsidRPr="001C22CF" w:rsidRDefault="00BB700B" w:rsidP="009F5F2E">
            <w:pPr>
              <w:pStyle w:val="224"/>
              <w:jc w:val="center"/>
              <w:rPr>
                <w:sz w:val="22"/>
              </w:rPr>
            </w:pPr>
          </w:p>
          <w:p w14:paraId="3835A027" w14:textId="77777777" w:rsidR="00BB700B" w:rsidRPr="001C22CF" w:rsidRDefault="00BB700B" w:rsidP="009F5F2E">
            <w:pPr>
              <w:pStyle w:val="224"/>
              <w:jc w:val="center"/>
              <w:rPr>
                <w:sz w:val="22"/>
              </w:rPr>
            </w:pPr>
          </w:p>
          <w:p w14:paraId="7C4DC232" w14:textId="77777777" w:rsidR="00BB700B" w:rsidRPr="001C22CF" w:rsidRDefault="00BB700B" w:rsidP="009F5F2E">
            <w:pPr>
              <w:pStyle w:val="224"/>
              <w:jc w:val="center"/>
              <w:rPr>
                <w:sz w:val="22"/>
              </w:rPr>
            </w:pPr>
          </w:p>
          <w:p w14:paraId="4E1FE3B0" w14:textId="77777777" w:rsidR="00BB700B" w:rsidRPr="001C22CF" w:rsidRDefault="00BB700B" w:rsidP="009F5F2E">
            <w:pPr>
              <w:pStyle w:val="224"/>
              <w:rPr>
                <w:sz w:val="22"/>
              </w:rPr>
            </w:pPr>
            <w:r w:rsidRPr="001C22CF">
              <w:rPr>
                <w:sz w:val="22"/>
                <w:szCs w:val="22"/>
              </w:rPr>
              <w:t>с/с Верхнее-Лабкомахинский</w:t>
            </w:r>
          </w:p>
          <w:p w14:paraId="386EA397" w14:textId="77777777" w:rsidR="00BB700B" w:rsidRPr="001C22CF" w:rsidRDefault="00BB700B" w:rsidP="009F5F2E">
            <w:pPr>
              <w:pStyle w:val="224"/>
              <w:jc w:val="center"/>
              <w:rPr>
                <w:sz w:val="22"/>
              </w:rPr>
            </w:pPr>
          </w:p>
          <w:p w14:paraId="0786AABB" w14:textId="77777777" w:rsidR="00BB700B" w:rsidRPr="001C22CF" w:rsidRDefault="00BB700B" w:rsidP="009F5F2E">
            <w:pPr>
              <w:pStyle w:val="224"/>
              <w:ind w:left="-2392"/>
              <w:jc w:val="center"/>
              <w:rPr>
                <w:sz w:val="22"/>
              </w:rPr>
            </w:pPr>
            <w:r w:rsidRPr="001C22CF">
              <w:rPr>
                <w:sz w:val="22"/>
                <w:szCs w:val="22"/>
              </w:rPr>
              <w:t xml:space="preserve">с/с </w:t>
            </w:r>
            <w:r w:rsidR="0004378F" w:rsidRPr="001C22CF">
              <w:rPr>
                <w:sz w:val="22"/>
                <w:szCs w:val="22"/>
              </w:rPr>
              <w:fldChar w:fldCharType="begin"/>
            </w:r>
            <w:r w:rsidRPr="001C22CF">
              <w:rPr>
                <w:sz w:val="22"/>
                <w:szCs w:val="22"/>
              </w:rPr>
              <w:instrText xml:space="preserve"> PAGE \*Arabic </w:instrText>
            </w:r>
            <w:r w:rsidR="0004378F" w:rsidRPr="001C22CF">
              <w:rPr>
                <w:sz w:val="22"/>
                <w:szCs w:val="22"/>
              </w:rPr>
              <w:fldChar w:fldCharType="separate"/>
            </w:r>
            <w:r w:rsidR="00351D45">
              <w:rPr>
                <w:noProof/>
                <w:sz w:val="22"/>
                <w:szCs w:val="22"/>
              </w:rPr>
              <w:t>12</w:t>
            </w:r>
            <w:r w:rsidR="0004378F" w:rsidRPr="001C22CF">
              <w:rPr>
                <w:sz w:val="22"/>
                <w:szCs w:val="22"/>
              </w:rPr>
              <w:fldChar w:fldCharType="end"/>
            </w:r>
            <w:r w:rsidRPr="001C22CF">
              <w:rPr>
                <w:sz w:val="22"/>
                <w:szCs w:val="22"/>
              </w:rPr>
              <w:t>лла</w:t>
            </w:r>
            <w:r w:rsidR="0004378F" w:rsidRPr="001C22CF">
              <w:rPr>
                <w:sz w:val="22"/>
                <w:szCs w:val="22"/>
              </w:rPr>
              <w:fldChar w:fldCharType="begin"/>
            </w:r>
            <w:r w:rsidRPr="001C22CF">
              <w:rPr>
                <w:sz w:val="22"/>
                <w:szCs w:val="22"/>
              </w:rPr>
              <w:instrText xml:space="preserve"> PAGE \*Arabic </w:instrText>
            </w:r>
            <w:r w:rsidR="0004378F" w:rsidRPr="001C22CF">
              <w:rPr>
                <w:sz w:val="22"/>
                <w:szCs w:val="22"/>
              </w:rPr>
              <w:fldChar w:fldCharType="separate"/>
            </w:r>
            <w:r w:rsidR="00351D45">
              <w:rPr>
                <w:noProof/>
                <w:sz w:val="22"/>
                <w:szCs w:val="22"/>
              </w:rPr>
              <w:t>12</w:t>
            </w:r>
            <w:r w:rsidR="0004378F" w:rsidRPr="001C22CF">
              <w:rPr>
                <w:sz w:val="22"/>
                <w:szCs w:val="22"/>
              </w:rPr>
              <w:fldChar w:fldCharType="end"/>
            </w:r>
            <w:r w:rsidRPr="001C22CF">
              <w:rPr>
                <w:sz w:val="22"/>
                <w:szCs w:val="22"/>
              </w:rPr>
              <w:t>ее-Убеки  с/с Верхне-Убекимахинский</w:t>
            </w:r>
          </w:p>
          <w:p w14:paraId="5450775D" w14:textId="77777777" w:rsidR="00BB700B" w:rsidRPr="001C22CF" w:rsidRDefault="00BB700B" w:rsidP="009F5F2E">
            <w:pPr>
              <w:pStyle w:val="224"/>
              <w:ind w:left="-2392"/>
              <w:jc w:val="center"/>
              <w:rPr>
                <w:sz w:val="22"/>
              </w:rPr>
            </w:pPr>
          </w:p>
          <w:p w14:paraId="2E0003CD" w14:textId="77777777" w:rsidR="00BB700B" w:rsidRPr="001C22CF" w:rsidRDefault="00BB700B" w:rsidP="009F5F2E">
            <w:pPr>
              <w:pStyle w:val="224"/>
              <w:ind w:left="-2392" w:firstLine="2340"/>
              <w:jc w:val="center"/>
              <w:rPr>
                <w:sz w:val="22"/>
              </w:rPr>
            </w:pPr>
          </w:p>
          <w:p w14:paraId="519EA138" w14:textId="77777777" w:rsidR="00BB700B" w:rsidRPr="001C22CF" w:rsidRDefault="00BB700B" w:rsidP="009F5F2E">
            <w:pPr>
              <w:pStyle w:val="224"/>
              <w:ind w:left="-2392" w:firstLine="2340"/>
              <w:rPr>
                <w:sz w:val="22"/>
              </w:rPr>
            </w:pPr>
            <w:r w:rsidRPr="001C22CF">
              <w:rPr>
                <w:sz w:val="22"/>
                <w:szCs w:val="22"/>
              </w:rPr>
              <w:t>с/с Джангамахинский</w:t>
            </w:r>
          </w:p>
          <w:p w14:paraId="4D9BC1B3" w14:textId="77777777" w:rsidR="00BB700B" w:rsidRPr="001C22CF" w:rsidRDefault="00BB700B" w:rsidP="009F5F2E">
            <w:pPr>
              <w:pStyle w:val="224"/>
              <w:ind w:left="-2392" w:firstLine="2340"/>
              <w:jc w:val="center"/>
              <w:rPr>
                <w:sz w:val="22"/>
              </w:rPr>
            </w:pPr>
          </w:p>
          <w:p w14:paraId="6B62E07E" w14:textId="77777777" w:rsidR="00BB700B" w:rsidRPr="001C22CF" w:rsidRDefault="00BB700B" w:rsidP="009F5F2E">
            <w:pPr>
              <w:pStyle w:val="224"/>
              <w:ind w:left="-2392" w:firstLine="2340"/>
              <w:rPr>
                <w:sz w:val="22"/>
              </w:rPr>
            </w:pPr>
            <w:r w:rsidRPr="001C22CF">
              <w:rPr>
                <w:sz w:val="22"/>
                <w:szCs w:val="22"/>
              </w:rPr>
              <w:t>с/с Какамахинский</w:t>
            </w:r>
          </w:p>
          <w:p w14:paraId="4B4B3443" w14:textId="77777777" w:rsidR="00BB700B" w:rsidRPr="001C22CF" w:rsidRDefault="00BB700B" w:rsidP="009F5F2E">
            <w:pPr>
              <w:pStyle w:val="224"/>
              <w:ind w:left="-2392" w:firstLine="2340"/>
              <w:jc w:val="center"/>
              <w:rPr>
                <w:sz w:val="22"/>
              </w:rPr>
            </w:pPr>
          </w:p>
          <w:p w14:paraId="1F20DD29" w14:textId="77777777" w:rsidR="00BB700B" w:rsidRPr="001C22CF" w:rsidRDefault="00BB700B" w:rsidP="009F5F2E">
            <w:pPr>
              <w:pStyle w:val="224"/>
              <w:ind w:left="-2392" w:firstLine="2340"/>
              <w:rPr>
                <w:sz w:val="22"/>
              </w:rPr>
            </w:pPr>
            <w:r w:rsidRPr="001C22CF">
              <w:rPr>
                <w:sz w:val="22"/>
                <w:szCs w:val="22"/>
              </w:rPr>
              <w:t>с/с Карлабкинский</w:t>
            </w:r>
          </w:p>
          <w:p w14:paraId="4AD13A2C" w14:textId="77777777" w:rsidR="00BB700B" w:rsidRPr="001C22CF" w:rsidRDefault="00BB700B" w:rsidP="009F5F2E">
            <w:pPr>
              <w:pStyle w:val="224"/>
              <w:ind w:left="-2392" w:firstLine="2340"/>
              <w:jc w:val="center"/>
              <w:rPr>
                <w:sz w:val="22"/>
              </w:rPr>
            </w:pPr>
          </w:p>
          <w:p w14:paraId="57B18060" w14:textId="77777777" w:rsidR="00BB700B" w:rsidRPr="001C22CF" w:rsidRDefault="00BB700B" w:rsidP="009F5F2E">
            <w:pPr>
              <w:pStyle w:val="224"/>
              <w:ind w:left="-2392" w:firstLine="2340"/>
              <w:rPr>
                <w:sz w:val="22"/>
              </w:rPr>
            </w:pPr>
            <w:r w:rsidRPr="001C22CF">
              <w:rPr>
                <w:sz w:val="22"/>
                <w:szCs w:val="22"/>
              </w:rPr>
              <w:t>с.Кулецма</w:t>
            </w:r>
          </w:p>
          <w:p w14:paraId="4F96CD46" w14:textId="77777777" w:rsidR="00BB700B" w:rsidRPr="001C22CF" w:rsidRDefault="00BB700B" w:rsidP="009F5F2E">
            <w:pPr>
              <w:pStyle w:val="224"/>
              <w:ind w:left="-2392" w:firstLine="2340"/>
              <w:rPr>
                <w:sz w:val="22"/>
              </w:rPr>
            </w:pPr>
            <w:r w:rsidRPr="001C22CF">
              <w:rPr>
                <w:sz w:val="22"/>
                <w:szCs w:val="22"/>
              </w:rPr>
              <w:t>с/с Куппинский</w:t>
            </w:r>
          </w:p>
          <w:p w14:paraId="674DCD92" w14:textId="77777777" w:rsidR="00BB700B" w:rsidRPr="001C22CF" w:rsidRDefault="00BB700B" w:rsidP="009F5F2E">
            <w:pPr>
              <w:pStyle w:val="224"/>
              <w:ind w:left="-2392" w:firstLine="2340"/>
              <w:jc w:val="center"/>
              <w:rPr>
                <w:sz w:val="22"/>
              </w:rPr>
            </w:pPr>
          </w:p>
          <w:p w14:paraId="2ED43D65" w14:textId="77777777" w:rsidR="00BB700B" w:rsidRPr="001C22CF" w:rsidRDefault="00BB700B" w:rsidP="009F5F2E">
            <w:pPr>
              <w:pStyle w:val="224"/>
              <w:ind w:left="-2392" w:firstLine="2340"/>
              <w:jc w:val="center"/>
              <w:rPr>
                <w:sz w:val="22"/>
              </w:rPr>
            </w:pPr>
          </w:p>
          <w:p w14:paraId="1F441FFD" w14:textId="77777777" w:rsidR="00BB700B" w:rsidRPr="001C22CF" w:rsidRDefault="00BB700B" w:rsidP="009F5F2E">
            <w:pPr>
              <w:pStyle w:val="224"/>
              <w:ind w:left="-2392" w:firstLine="2340"/>
              <w:jc w:val="center"/>
              <w:rPr>
                <w:sz w:val="22"/>
              </w:rPr>
            </w:pPr>
          </w:p>
          <w:p w14:paraId="138BEDA7" w14:textId="77777777" w:rsidR="00BB700B" w:rsidRPr="001C22CF" w:rsidRDefault="00BB700B" w:rsidP="009F5F2E">
            <w:pPr>
              <w:pStyle w:val="224"/>
              <w:ind w:left="-2392" w:firstLine="2340"/>
              <w:jc w:val="center"/>
              <w:rPr>
                <w:sz w:val="22"/>
              </w:rPr>
            </w:pPr>
          </w:p>
          <w:p w14:paraId="7A28D0BE" w14:textId="77777777" w:rsidR="00BB700B" w:rsidRPr="001C22CF" w:rsidRDefault="00BB700B" w:rsidP="009F5F2E">
            <w:pPr>
              <w:pStyle w:val="224"/>
              <w:ind w:left="-2392" w:firstLine="2340"/>
              <w:rPr>
                <w:sz w:val="22"/>
              </w:rPr>
            </w:pPr>
            <w:r w:rsidRPr="001C22CF">
              <w:rPr>
                <w:sz w:val="22"/>
                <w:szCs w:val="22"/>
              </w:rPr>
              <w:t>с.Кутиша</w:t>
            </w:r>
          </w:p>
          <w:p w14:paraId="0ADD0841" w14:textId="77777777" w:rsidR="00BB700B" w:rsidRPr="001C22CF" w:rsidRDefault="00BB700B" w:rsidP="009F5F2E">
            <w:pPr>
              <w:pStyle w:val="224"/>
              <w:ind w:left="-2392" w:firstLine="2340"/>
              <w:rPr>
                <w:sz w:val="22"/>
              </w:rPr>
            </w:pPr>
            <w:r w:rsidRPr="001C22CF">
              <w:rPr>
                <w:sz w:val="22"/>
                <w:szCs w:val="22"/>
              </w:rPr>
              <w:t>с.Леваши</w:t>
            </w:r>
          </w:p>
          <w:p w14:paraId="5C926992" w14:textId="77777777" w:rsidR="00BB700B" w:rsidRPr="001C22CF" w:rsidRDefault="00BB700B" w:rsidP="009F5F2E">
            <w:pPr>
              <w:pStyle w:val="224"/>
              <w:ind w:left="-2392" w:firstLine="2340"/>
              <w:rPr>
                <w:sz w:val="22"/>
              </w:rPr>
            </w:pPr>
            <w:r w:rsidRPr="001C22CF">
              <w:rPr>
                <w:sz w:val="22"/>
                <w:szCs w:val="22"/>
              </w:rPr>
              <w:t>с/с Мекегинский</w:t>
            </w:r>
          </w:p>
          <w:p w14:paraId="77E8FC93" w14:textId="77777777" w:rsidR="00BB700B" w:rsidRPr="001C22CF" w:rsidRDefault="00BB700B" w:rsidP="009F5F2E">
            <w:pPr>
              <w:pStyle w:val="224"/>
              <w:ind w:left="-2392" w:firstLine="2340"/>
              <w:jc w:val="center"/>
              <w:rPr>
                <w:sz w:val="22"/>
              </w:rPr>
            </w:pPr>
          </w:p>
          <w:p w14:paraId="402E7AE1" w14:textId="77777777" w:rsidR="00BB700B" w:rsidRPr="001C22CF" w:rsidRDefault="00BB700B" w:rsidP="009F5F2E">
            <w:pPr>
              <w:pStyle w:val="224"/>
              <w:ind w:left="-2392" w:firstLine="2340"/>
              <w:jc w:val="center"/>
              <w:rPr>
                <w:sz w:val="22"/>
              </w:rPr>
            </w:pPr>
          </w:p>
          <w:p w14:paraId="522CDDBB" w14:textId="77777777" w:rsidR="00BB700B" w:rsidRPr="001C22CF" w:rsidRDefault="00BB700B" w:rsidP="009F5F2E">
            <w:pPr>
              <w:pStyle w:val="224"/>
              <w:ind w:left="-2392" w:firstLine="2340"/>
              <w:jc w:val="center"/>
              <w:rPr>
                <w:sz w:val="22"/>
              </w:rPr>
            </w:pPr>
          </w:p>
          <w:p w14:paraId="1E434087" w14:textId="77777777" w:rsidR="00BB700B" w:rsidRPr="001C22CF" w:rsidRDefault="00BB700B" w:rsidP="009F5F2E">
            <w:pPr>
              <w:pStyle w:val="224"/>
              <w:ind w:left="-2392" w:firstLine="2340"/>
              <w:jc w:val="center"/>
              <w:rPr>
                <w:sz w:val="22"/>
              </w:rPr>
            </w:pPr>
          </w:p>
          <w:p w14:paraId="150F3C9C" w14:textId="77777777" w:rsidR="00BB700B" w:rsidRPr="001C22CF" w:rsidRDefault="00BB700B" w:rsidP="009F5F2E">
            <w:pPr>
              <w:pStyle w:val="224"/>
              <w:ind w:left="-2392" w:firstLine="2340"/>
              <w:jc w:val="center"/>
              <w:rPr>
                <w:sz w:val="22"/>
              </w:rPr>
            </w:pPr>
          </w:p>
          <w:p w14:paraId="0494DDAE" w14:textId="77777777" w:rsidR="00BB700B" w:rsidRPr="001C22CF" w:rsidRDefault="00BB700B" w:rsidP="009F5F2E">
            <w:pPr>
              <w:pStyle w:val="224"/>
              <w:ind w:left="-2392" w:firstLine="2340"/>
              <w:jc w:val="center"/>
              <w:rPr>
                <w:sz w:val="22"/>
              </w:rPr>
            </w:pPr>
          </w:p>
          <w:p w14:paraId="5E0907BE" w14:textId="77777777" w:rsidR="00BB700B" w:rsidRPr="001C22CF" w:rsidRDefault="00BB700B" w:rsidP="009F5F2E">
            <w:pPr>
              <w:pStyle w:val="224"/>
              <w:ind w:left="-2392" w:firstLine="2340"/>
              <w:jc w:val="center"/>
              <w:rPr>
                <w:sz w:val="22"/>
              </w:rPr>
            </w:pPr>
          </w:p>
          <w:p w14:paraId="1B7AF252" w14:textId="77777777" w:rsidR="00BB700B" w:rsidRPr="001C22CF" w:rsidRDefault="00BB700B" w:rsidP="009F5F2E">
            <w:pPr>
              <w:pStyle w:val="224"/>
              <w:ind w:left="-2392" w:firstLine="2340"/>
              <w:jc w:val="center"/>
              <w:rPr>
                <w:sz w:val="22"/>
              </w:rPr>
            </w:pPr>
          </w:p>
          <w:p w14:paraId="56AEF5A6" w14:textId="77777777" w:rsidR="00BB700B" w:rsidRPr="001C22CF" w:rsidRDefault="00BB700B" w:rsidP="009F5F2E">
            <w:pPr>
              <w:pStyle w:val="224"/>
              <w:ind w:left="-2392" w:firstLine="2340"/>
              <w:jc w:val="center"/>
              <w:rPr>
                <w:sz w:val="22"/>
              </w:rPr>
            </w:pPr>
          </w:p>
          <w:p w14:paraId="1112D48C" w14:textId="77777777" w:rsidR="00BB700B" w:rsidRPr="001C22CF" w:rsidRDefault="00900871" w:rsidP="00900871">
            <w:pPr>
              <w:pStyle w:val="224"/>
              <w:ind w:left="-2392" w:firstLine="2340"/>
              <w:rPr>
                <w:sz w:val="22"/>
              </w:rPr>
            </w:pPr>
            <w:r>
              <w:rPr>
                <w:sz w:val="22"/>
              </w:rPr>
              <w:t>с/с Мусультемахинский»</w:t>
            </w:r>
          </w:p>
          <w:p w14:paraId="1A70C046" w14:textId="77777777" w:rsidR="00BB700B" w:rsidRPr="001C22CF" w:rsidRDefault="00BB700B" w:rsidP="009F5F2E">
            <w:pPr>
              <w:pStyle w:val="224"/>
              <w:ind w:left="-2392" w:firstLine="2340"/>
              <w:jc w:val="center"/>
              <w:rPr>
                <w:sz w:val="22"/>
              </w:rPr>
            </w:pPr>
          </w:p>
          <w:p w14:paraId="728D06DB" w14:textId="77777777" w:rsidR="00BB700B" w:rsidRPr="001C22CF" w:rsidRDefault="00BB700B" w:rsidP="009F5F2E">
            <w:pPr>
              <w:pStyle w:val="224"/>
              <w:ind w:left="-2392" w:firstLine="2340"/>
              <w:jc w:val="center"/>
              <w:rPr>
                <w:sz w:val="22"/>
              </w:rPr>
            </w:pPr>
          </w:p>
          <w:p w14:paraId="274D0010" w14:textId="77777777" w:rsidR="00BB700B" w:rsidRPr="001C22CF" w:rsidRDefault="00BB700B" w:rsidP="009F5F2E">
            <w:pPr>
              <w:pStyle w:val="224"/>
              <w:ind w:left="-2392" w:firstLine="2340"/>
              <w:jc w:val="center"/>
              <w:rPr>
                <w:sz w:val="22"/>
              </w:rPr>
            </w:pPr>
          </w:p>
          <w:p w14:paraId="50082D12" w14:textId="77777777" w:rsidR="00BB700B" w:rsidRPr="001C22CF" w:rsidRDefault="00BB700B" w:rsidP="009F5F2E">
            <w:pPr>
              <w:pStyle w:val="224"/>
              <w:ind w:left="-2392" w:firstLine="2340"/>
              <w:rPr>
                <w:sz w:val="22"/>
              </w:rPr>
            </w:pPr>
            <w:r w:rsidRPr="001C22CF">
              <w:rPr>
                <w:sz w:val="22"/>
                <w:szCs w:val="22"/>
              </w:rPr>
              <w:t>с.Наскент</w:t>
            </w:r>
          </w:p>
          <w:p w14:paraId="64B5DB69" w14:textId="77777777" w:rsidR="00BB700B" w:rsidRPr="001C22CF" w:rsidRDefault="00BB700B" w:rsidP="009F5F2E">
            <w:pPr>
              <w:pStyle w:val="224"/>
              <w:ind w:left="-2392" w:firstLine="2340"/>
              <w:rPr>
                <w:sz w:val="22"/>
              </w:rPr>
            </w:pPr>
            <w:r w:rsidRPr="001C22CF">
              <w:rPr>
                <w:sz w:val="22"/>
                <w:szCs w:val="22"/>
              </w:rPr>
              <w:t>с.Нижнее Чугли</w:t>
            </w:r>
          </w:p>
          <w:p w14:paraId="2FAF3D1D" w14:textId="77777777" w:rsidR="00BB700B" w:rsidRPr="001C22CF" w:rsidRDefault="00BB700B" w:rsidP="009F5F2E">
            <w:pPr>
              <w:pStyle w:val="224"/>
              <w:ind w:left="-2392" w:firstLine="2340"/>
              <w:rPr>
                <w:sz w:val="22"/>
              </w:rPr>
            </w:pPr>
            <w:r w:rsidRPr="001C22CF">
              <w:rPr>
                <w:sz w:val="22"/>
                <w:szCs w:val="22"/>
              </w:rPr>
              <w:t>с.Орада Чугли</w:t>
            </w:r>
          </w:p>
          <w:p w14:paraId="70C83F93" w14:textId="77777777" w:rsidR="00BB700B" w:rsidRPr="001C22CF" w:rsidRDefault="00BB700B" w:rsidP="009F5F2E">
            <w:pPr>
              <w:pStyle w:val="224"/>
              <w:ind w:left="-2392" w:firstLine="2340"/>
              <w:rPr>
                <w:sz w:val="22"/>
              </w:rPr>
            </w:pPr>
            <w:r w:rsidRPr="001C22CF">
              <w:rPr>
                <w:sz w:val="22"/>
                <w:szCs w:val="22"/>
              </w:rPr>
              <w:t>с.Охли</w:t>
            </w:r>
          </w:p>
          <w:p w14:paraId="4D3BD387" w14:textId="77777777" w:rsidR="00BB700B" w:rsidRPr="001C22CF" w:rsidRDefault="00BB700B" w:rsidP="009F5F2E">
            <w:pPr>
              <w:pStyle w:val="224"/>
              <w:ind w:left="-2392" w:firstLine="2340"/>
              <w:rPr>
                <w:sz w:val="22"/>
              </w:rPr>
            </w:pPr>
            <w:r w:rsidRPr="001C22CF">
              <w:rPr>
                <w:sz w:val="22"/>
                <w:szCs w:val="22"/>
              </w:rPr>
              <w:t>с.Уллуая</w:t>
            </w:r>
          </w:p>
          <w:p w14:paraId="0B2EB5E4" w14:textId="77777777" w:rsidR="00BB700B" w:rsidRPr="001C22CF" w:rsidRDefault="00BB700B" w:rsidP="009F5F2E">
            <w:pPr>
              <w:pStyle w:val="224"/>
              <w:ind w:left="-2392" w:firstLine="2340"/>
              <w:rPr>
                <w:sz w:val="22"/>
              </w:rPr>
            </w:pPr>
            <w:r w:rsidRPr="001C22CF">
              <w:rPr>
                <w:sz w:val="22"/>
                <w:szCs w:val="22"/>
              </w:rPr>
              <w:t>с.Урма</w:t>
            </w:r>
          </w:p>
          <w:p w14:paraId="1A04A91F" w14:textId="77777777" w:rsidR="00BB700B" w:rsidRPr="001C22CF" w:rsidRDefault="00BB700B" w:rsidP="009F5F2E">
            <w:pPr>
              <w:pStyle w:val="224"/>
              <w:ind w:left="-2392" w:firstLine="2340"/>
              <w:rPr>
                <w:sz w:val="22"/>
              </w:rPr>
            </w:pPr>
            <w:r w:rsidRPr="001C22CF">
              <w:rPr>
                <w:sz w:val="22"/>
                <w:szCs w:val="22"/>
              </w:rPr>
              <w:t>с/с Хаджалмахинский</w:t>
            </w:r>
          </w:p>
          <w:p w14:paraId="3FD8D411" w14:textId="77777777" w:rsidR="00BB700B" w:rsidRPr="001C22CF" w:rsidRDefault="00BB700B" w:rsidP="009F5F2E">
            <w:pPr>
              <w:pStyle w:val="224"/>
              <w:ind w:left="-2392" w:firstLine="2340"/>
              <w:jc w:val="center"/>
              <w:rPr>
                <w:sz w:val="22"/>
              </w:rPr>
            </w:pPr>
          </w:p>
          <w:p w14:paraId="7C4C66CA" w14:textId="77777777" w:rsidR="00BB700B" w:rsidRPr="001C22CF" w:rsidRDefault="00BB700B" w:rsidP="009F5F2E">
            <w:pPr>
              <w:pStyle w:val="224"/>
              <w:ind w:left="-2392" w:firstLine="2340"/>
              <w:jc w:val="center"/>
              <w:rPr>
                <w:sz w:val="22"/>
              </w:rPr>
            </w:pPr>
          </w:p>
          <w:p w14:paraId="1A1052B0" w14:textId="77777777" w:rsidR="00BB700B" w:rsidRPr="001C22CF" w:rsidRDefault="00BB700B" w:rsidP="009F5F2E">
            <w:pPr>
              <w:pStyle w:val="224"/>
              <w:ind w:left="-2392" w:firstLine="2340"/>
              <w:rPr>
                <w:sz w:val="22"/>
              </w:rPr>
            </w:pPr>
            <w:r w:rsidRPr="001C22CF">
              <w:rPr>
                <w:sz w:val="22"/>
                <w:szCs w:val="22"/>
              </w:rPr>
              <w:t>с.Хахита</w:t>
            </w:r>
          </w:p>
          <w:p w14:paraId="7F40F4CA" w14:textId="77777777" w:rsidR="00BB700B" w:rsidRPr="001C22CF" w:rsidRDefault="00BB700B" w:rsidP="009F5F2E">
            <w:pPr>
              <w:pStyle w:val="224"/>
              <w:ind w:left="-2392" w:firstLine="2340"/>
              <w:rPr>
                <w:sz w:val="22"/>
              </w:rPr>
            </w:pPr>
            <w:r w:rsidRPr="001C22CF">
              <w:rPr>
                <w:sz w:val="22"/>
                <w:szCs w:val="22"/>
              </w:rPr>
              <w:t>с/с Цудахарский</w:t>
            </w:r>
          </w:p>
          <w:p w14:paraId="79FBD4D4" w14:textId="77777777" w:rsidR="00BB700B" w:rsidRPr="001C22CF" w:rsidRDefault="00BB700B" w:rsidP="009F5F2E">
            <w:pPr>
              <w:pStyle w:val="224"/>
              <w:ind w:left="-2392" w:firstLine="2340"/>
              <w:jc w:val="center"/>
              <w:rPr>
                <w:sz w:val="22"/>
              </w:rPr>
            </w:pPr>
          </w:p>
          <w:p w14:paraId="4D20B523" w14:textId="77777777" w:rsidR="00BB700B" w:rsidRPr="001C22CF" w:rsidRDefault="00BB700B" w:rsidP="009F5F2E">
            <w:pPr>
              <w:pStyle w:val="224"/>
              <w:ind w:left="-2392" w:firstLine="2340"/>
              <w:jc w:val="center"/>
              <w:rPr>
                <w:sz w:val="22"/>
              </w:rPr>
            </w:pPr>
          </w:p>
          <w:p w14:paraId="7AD1DDBF" w14:textId="77777777" w:rsidR="00BB700B" w:rsidRPr="001C22CF" w:rsidRDefault="00BB700B" w:rsidP="009F5F2E">
            <w:pPr>
              <w:pStyle w:val="224"/>
              <w:ind w:left="-2392" w:firstLine="2340"/>
              <w:jc w:val="center"/>
              <w:rPr>
                <w:sz w:val="22"/>
              </w:rPr>
            </w:pPr>
          </w:p>
          <w:p w14:paraId="6034E704" w14:textId="77777777" w:rsidR="00BB700B" w:rsidRPr="001C22CF" w:rsidRDefault="00BB700B" w:rsidP="009F5F2E">
            <w:pPr>
              <w:pStyle w:val="224"/>
              <w:ind w:left="-2392" w:firstLine="2340"/>
              <w:jc w:val="center"/>
              <w:rPr>
                <w:sz w:val="22"/>
              </w:rPr>
            </w:pPr>
          </w:p>
          <w:p w14:paraId="688F5D64" w14:textId="77777777" w:rsidR="00BB700B" w:rsidRPr="001C22CF" w:rsidRDefault="00BB700B" w:rsidP="009F5F2E">
            <w:pPr>
              <w:pStyle w:val="224"/>
              <w:ind w:left="-2392" w:firstLine="2340"/>
              <w:jc w:val="center"/>
              <w:rPr>
                <w:sz w:val="22"/>
              </w:rPr>
            </w:pPr>
          </w:p>
          <w:p w14:paraId="5EFEB678" w14:textId="77777777" w:rsidR="00BB700B" w:rsidRPr="001C22CF" w:rsidRDefault="00BB700B" w:rsidP="009F5F2E">
            <w:pPr>
              <w:pStyle w:val="224"/>
              <w:ind w:left="-2392" w:firstLine="2340"/>
              <w:jc w:val="center"/>
              <w:rPr>
                <w:sz w:val="22"/>
              </w:rPr>
            </w:pPr>
          </w:p>
          <w:p w14:paraId="6CAAFE12" w14:textId="77777777" w:rsidR="00BB700B" w:rsidRPr="001C22CF" w:rsidRDefault="00BB700B" w:rsidP="009F5F2E">
            <w:pPr>
              <w:pStyle w:val="224"/>
              <w:ind w:left="-2392" w:firstLine="2340"/>
              <w:rPr>
                <w:sz w:val="22"/>
              </w:rPr>
            </w:pPr>
            <w:r w:rsidRPr="001C22CF">
              <w:rPr>
                <w:sz w:val="22"/>
                <w:szCs w:val="22"/>
              </w:rPr>
              <w:t>с.Цухта</w:t>
            </w:r>
          </w:p>
          <w:p w14:paraId="76E1E8A1" w14:textId="77777777" w:rsidR="00BB700B" w:rsidRPr="001C22CF" w:rsidRDefault="00BB700B" w:rsidP="009F5F2E">
            <w:pPr>
              <w:pStyle w:val="224"/>
              <w:ind w:left="-2392" w:firstLine="2340"/>
              <w:rPr>
                <w:sz w:val="22"/>
              </w:rPr>
            </w:pPr>
            <w:r w:rsidRPr="001C22CF">
              <w:rPr>
                <w:sz w:val="22"/>
                <w:szCs w:val="22"/>
              </w:rPr>
              <w:t>с.Чуни</w:t>
            </w:r>
          </w:p>
          <w:p w14:paraId="53A65E80" w14:textId="77777777" w:rsidR="00BB700B" w:rsidRPr="001C22CF" w:rsidRDefault="00BB700B" w:rsidP="009F5F2E">
            <w:pPr>
              <w:pStyle w:val="224"/>
              <w:jc w:val="center"/>
              <w:rPr>
                <w:sz w:val="22"/>
              </w:rPr>
            </w:pPr>
          </w:p>
        </w:tc>
        <w:tc>
          <w:tcPr>
            <w:tcW w:w="3045" w:type="dxa"/>
            <w:tcBorders>
              <w:left w:val="single" w:sz="1" w:space="0" w:color="000000"/>
              <w:bottom w:val="single" w:sz="1" w:space="0" w:color="000000"/>
            </w:tcBorders>
          </w:tcPr>
          <w:p w14:paraId="308431A3" w14:textId="77777777" w:rsidR="00BB700B" w:rsidRPr="001C22CF" w:rsidRDefault="00BB700B" w:rsidP="009F5F2E">
            <w:pPr>
              <w:pStyle w:val="224"/>
              <w:snapToGrid w:val="0"/>
              <w:rPr>
                <w:b w:val="0"/>
                <w:sz w:val="22"/>
              </w:rPr>
            </w:pPr>
            <w:r w:rsidRPr="001C22CF">
              <w:rPr>
                <w:b w:val="0"/>
                <w:sz w:val="22"/>
                <w:szCs w:val="22"/>
              </w:rPr>
              <w:lastRenderedPageBreak/>
              <w:t>с.Верхний Арши</w:t>
            </w:r>
          </w:p>
          <w:p w14:paraId="5A710B96" w14:textId="77777777" w:rsidR="00BB700B" w:rsidRPr="001C22CF" w:rsidRDefault="00BB700B" w:rsidP="009F5F2E">
            <w:pPr>
              <w:pStyle w:val="224"/>
              <w:rPr>
                <w:b w:val="0"/>
                <w:sz w:val="22"/>
              </w:rPr>
            </w:pPr>
            <w:r w:rsidRPr="001C22CF">
              <w:rPr>
                <w:b w:val="0"/>
                <w:sz w:val="22"/>
                <w:szCs w:val="22"/>
              </w:rPr>
              <w:t>с.Нижний Арши</w:t>
            </w:r>
          </w:p>
          <w:p w14:paraId="3DD65D5F" w14:textId="77777777" w:rsidR="00BB700B" w:rsidRPr="001C22CF" w:rsidRDefault="00BB700B" w:rsidP="009F5F2E">
            <w:pPr>
              <w:pStyle w:val="224"/>
              <w:rPr>
                <w:b w:val="0"/>
                <w:sz w:val="22"/>
              </w:rPr>
            </w:pPr>
            <w:r w:rsidRPr="001C22CF">
              <w:rPr>
                <w:b w:val="0"/>
                <w:sz w:val="22"/>
                <w:szCs w:val="22"/>
              </w:rPr>
              <w:t>с.Буртанимахи</w:t>
            </w:r>
          </w:p>
          <w:p w14:paraId="63C8E438" w14:textId="77777777" w:rsidR="00BB700B" w:rsidRPr="001C22CF" w:rsidRDefault="00BB700B" w:rsidP="009F5F2E">
            <w:pPr>
              <w:pStyle w:val="224"/>
              <w:rPr>
                <w:b w:val="0"/>
                <w:sz w:val="22"/>
              </w:rPr>
            </w:pPr>
            <w:r w:rsidRPr="001C22CF">
              <w:rPr>
                <w:b w:val="0"/>
                <w:sz w:val="22"/>
                <w:szCs w:val="22"/>
              </w:rPr>
              <w:t>с.Ахкент</w:t>
            </w:r>
          </w:p>
          <w:p w14:paraId="2CE828F6" w14:textId="77777777" w:rsidR="00BB700B" w:rsidRPr="001C22CF" w:rsidRDefault="00BB700B" w:rsidP="009F5F2E">
            <w:pPr>
              <w:pStyle w:val="224"/>
              <w:rPr>
                <w:b w:val="0"/>
                <w:sz w:val="22"/>
              </w:rPr>
            </w:pPr>
          </w:p>
          <w:p w14:paraId="61783F6E" w14:textId="77777777" w:rsidR="00BB700B" w:rsidRPr="001C22CF" w:rsidRDefault="00BB700B" w:rsidP="009F5F2E">
            <w:pPr>
              <w:pStyle w:val="224"/>
              <w:rPr>
                <w:b w:val="0"/>
                <w:sz w:val="22"/>
              </w:rPr>
            </w:pPr>
            <w:r w:rsidRPr="001C22CF">
              <w:rPr>
                <w:b w:val="0"/>
                <w:sz w:val="22"/>
                <w:szCs w:val="22"/>
              </w:rPr>
              <w:t>с.Аялакаб</w:t>
            </w:r>
          </w:p>
          <w:p w14:paraId="5D264589" w14:textId="77777777" w:rsidR="00BB700B" w:rsidRPr="001C22CF" w:rsidRDefault="00BB700B" w:rsidP="009F5F2E">
            <w:pPr>
              <w:pStyle w:val="224"/>
              <w:rPr>
                <w:b w:val="0"/>
                <w:sz w:val="22"/>
              </w:rPr>
            </w:pPr>
            <w:r w:rsidRPr="001C22CF">
              <w:rPr>
                <w:b w:val="0"/>
                <w:sz w:val="22"/>
                <w:szCs w:val="22"/>
              </w:rPr>
              <w:t>с.Дамкулакада</w:t>
            </w:r>
          </w:p>
          <w:p w14:paraId="20468C29" w14:textId="77777777" w:rsidR="00BB700B" w:rsidRPr="001C22CF" w:rsidRDefault="00BB700B" w:rsidP="009F5F2E">
            <w:pPr>
              <w:pStyle w:val="224"/>
              <w:rPr>
                <w:b w:val="0"/>
                <w:sz w:val="22"/>
              </w:rPr>
            </w:pPr>
            <w:r w:rsidRPr="001C22CF">
              <w:rPr>
                <w:b w:val="0"/>
                <w:sz w:val="22"/>
                <w:szCs w:val="22"/>
              </w:rPr>
              <w:t>с.Буанзимахи</w:t>
            </w:r>
          </w:p>
          <w:p w14:paraId="4D7BD03E" w14:textId="77777777" w:rsidR="00BB700B" w:rsidRPr="001C22CF" w:rsidRDefault="00BB700B" w:rsidP="009F5F2E">
            <w:pPr>
              <w:pStyle w:val="224"/>
              <w:rPr>
                <w:b w:val="0"/>
                <w:sz w:val="22"/>
              </w:rPr>
            </w:pPr>
            <w:r w:rsidRPr="001C22CF">
              <w:rPr>
                <w:b w:val="0"/>
                <w:sz w:val="22"/>
                <w:szCs w:val="22"/>
              </w:rPr>
              <w:t>с.Зурилаудимахи</w:t>
            </w:r>
          </w:p>
          <w:p w14:paraId="21F0C214" w14:textId="77777777" w:rsidR="00BB700B" w:rsidRPr="001C22CF" w:rsidRDefault="00BB700B" w:rsidP="009F5F2E">
            <w:pPr>
              <w:pStyle w:val="224"/>
              <w:rPr>
                <w:b w:val="0"/>
                <w:sz w:val="22"/>
              </w:rPr>
            </w:pPr>
            <w:r w:rsidRPr="001C22CF">
              <w:rPr>
                <w:b w:val="0"/>
                <w:sz w:val="22"/>
                <w:szCs w:val="22"/>
              </w:rPr>
              <w:t>с.Шихшака</w:t>
            </w:r>
          </w:p>
          <w:p w14:paraId="2C522DCB" w14:textId="77777777" w:rsidR="00BB700B" w:rsidRPr="001C22CF" w:rsidRDefault="00BB700B" w:rsidP="009F5F2E">
            <w:pPr>
              <w:pStyle w:val="224"/>
              <w:rPr>
                <w:b w:val="0"/>
                <w:sz w:val="22"/>
              </w:rPr>
            </w:pPr>
            <w:r w:rsidRPr="001C22CF">
              <w:rPr>
                <w:b w:val="0"/>
                <w:sz w:val="22"/>
                <w:szCs w:val="22"/>
              </w:rPr>
              <w:lastRenderedPageBreak/>
              <w:t>с.Пурримахи</w:t>
            </w:r>
          </w:p>
          <w:p w14:paraId="67B384E2" w14:textId="77777777" w:rsidR="00BB700B" w:rsidRPr="001C22CF" w:rsidRDefault="00BB700B" w:rsidP="009F5F2E">
            <w:pPr>
              <w:pStyle w:val="224"/>
              <w:rPr>
                <w:b w:val="0"/>
                <w:sz w:val="22"/>
              </w:rPr>
            </w:pPr>
            <w:r w:rsidRPr="001C22CF">
              <w:rPr>
                <w:b w:val="0"/>
                <w:sz w:val="22"/>
                <w:szCs w:val="22"/>
              </w:rPr>
              <w:t>с.Чахимахи</w:t>
            </w:r>
          </w:p>
          <w:p w14:paraId="6CFDBE85" w14:textId="77777777" w:rsidR="00BB700B" w:rsidRPr="001C22CF" w:rsidRDefault="00BB700B" w:rsidP="009F5F2E">
            <w:pPr>
              <w:pStyle w:val="224"/>
              <w:rPr>
                <w:b w:val="0"/>
                <w:sz w:val="22"/>
              </w:rPr>
            </w:pPr>
            <w:r w:rsidRPr="001C22CF">
              <w:rPr>
                <w:b w:val="0"/>
                <w:sz w:val="22"/>
                <w:szCs w:val="22"/>
              </w:rPr>
              <w:t>с.Верхнее Лабкомахи</w:t>
            </w:r>
          </w:p>
          <w:p w14:paraId="5D82EE26" w14:textId="77777777" w:rsidR="00BB700B" w:rsidRPr="001C22CF" w:rsidRDefault="00BB700B" w:rsidP="009F5F2E">
            <w:pPr>
              <w:pStyle w:val="224"/>
              <w:rPr>
                <w:b w:val="0"/>
                <w:sz w:val="22"/>
              </w:rPr>
            </w:pPr>
            <w:r w:rsidRPr="001C22CF">
              <w:rPr>
                <w:b w:val="0"/>
                <w:sz w:val="22"/>
                <w:szCs w:val="22"/>
              </w:rPr>
              <w:t>с.Нижнее Лабкомахи</w:t>
            </w:r>
          </w:p>
          <w:p w14:paraId="02F70F23" w14:textId="77777777" w:rsidR="00BB700B" w:rsidRPr="001C22CF" w:rsidRDefault="00BB700B" w:rsidP="009F5F2E">
            <w:pPr>
              <w:pStyle w:val="224"/>
              <w:rPr>
                <w:b w:val="0"/>
                <w:sz w:val="22"/>
              </w:rPr>
            </w:pPr>
            <w:r w:rsidRPr="001C22CF">
              <w:rPr>
                <w:b w:val="0"/>
                <w:sz w:val="22"/>
                <w:szCs w:val="22"/>
              </w:rPr>
              <w:t>с.Верхний Убекимахи</w:t>
            </w:r>
          </w:p>
          <w:p w14:paraId="5B0C5155" w14:textId="77777777" w:rsidR="00BB700B" w:rsidRPr="001C22CF" w:rsidRDefault="00BB700B" w:rsidP="009F5F2E">
            <w:pPr>
              <w:pStyle w:val="224"/>
              <w:rPr>
                <w:b w:val="0"/>
                <w:sz w:val="22"/>
              </w:rPr>
            </w:pPr>
            <w:r w:rsidRPr="001C22CF">
              <w:rPr>
                <w:b w:val="0"/>
                <w:sz w:val="22"/>
                <w:szCs w:val="22"/>
              </w:rPr>
              <w:t>с.Чагни</w:t>
            </w:r>
          </w:p>
          <w:p w14:paraId="02991CC0" w14:textId="77777777" w:rsidR="00BB700B" w:rsidRPr="001C22CF" w:rsidRDefault="00BB700B" w:rsidP="009F5F2E">
            <w:pPr>
              <w:pStyle w:val="224"/>
              <w:rPr>
                <w:b w:val="0"/>
                <w:sz w:val="22"/>
              </w:rPr>
            </w:pPr>
            <w:r w:rsidRPr="001C22CF">
              <w:rPr>
                <w:b w:val="0"/>
                <w:sz w:val="22"/>
                <w:szCs w:val="22"/>
              </w:rPr>
              <w:t>с.Айникаб</w:t>
            </w:r>
          </w:p>
          <w:p w14:paraId="46F0A753" w14:textId="77777777" w:rsidR="00BB700B" w:rsidRPr="001C22CF" w:rsidRDefault="00BB700B" w:rsidP="009F5F2E">
            <w:pPr>
              <w:pStyle w:val="224"/>
              <w:rPr>
                <w:b w:val="0"/>
                <w:sz w:val="22"/>
              </w:rPr>
            </w:pPr>
            <w:r w:rsidRPr="001C22CF">
              <w:rPr>
                <w:b w:val="0"/>
                <w:sz w:val="22"/>
                <w:szCs w:val="22"/>
              </w:rPr>
              <w:t>с.Джангамахи</w:t>
            </w:r>
          </w:p>
          <w:p w14:paraId="194FF020" w14:textId="77777777" w:rsidR="00BB700B" w:rsidRPr="001C22CF" w:rsidRDefault="00BB700B" w:rsidP="009F5F2E">
            <w:pPr>
              <w:pStyle w:val="224"/>
              <w:rPr>
                <w:b w:val="0"/>
                <w:sz w:val="22"/>
              </w:rPr>
            </w:pPr>
            <w:r w:rsidRPr="001C22CF">
              <w:rPr>
                <w:b w:val="0"/>
                <w:sz w:val="22"/>
                <w:szCs w:val="22"/>
              </w:rPr>
              <w:t>с.Элакатмахи</w:t>
            </w:r>
          </w:p>
          <w:p w14:paraId="2ABBC55B" w14:textId="77777777" w:rsidR="00BB700B" w:rsidRPr="001C22CF" w:rsidRDefault="00BB700B" w:rsidP="009F5F2E">
            <w:pPr>
              <w:pStyle w:val="224"/>
              <w:rPr>
                <w:b w:val="0"/>
                <w:sz w:val="22"/>
              </w:rPr>
            </w:pPr>
            <w:r w:rsidRPr="001C22CF">
              <w:rPr>
                <w:b w:val="0"/>
                <w:sz w:val="22"/>
                <w:szCs w:val="22"/>
              </w:rPr>
              <w:t>с.Какамахи</w:t>
            </w:r>
          </w:p>
          <w:p w14:paraId="008F03B6" w14:textId="77777777" w:rsidR="00BB700B" w:rsidRPr="001C22CF" w:rsidRDefault="00BB700B" w:rsidP="009F5F2E">
            <w:pPr>
              <w:pStyle w:val="224"/>
              <w:rPr>
                <w:b w:val="0"/>
                <w:sz w:val="22"/>
              </w:rPr>
            </w:pPr>
            <w:r w:rsidRPr="001C22CF">
              <w:rPr>
                <w:b w:val="0"/>
                <w:sz w:val="22"/>
                <w:szCs w:val="22"/>
              </w:rPr>
              <w:t>с.Дитуншимахи</w:t>
            </w:r>
          </w:p>
          <w:p w14:paraId="098E13D2" w14:textId="77777777" w:rsidR="00BB700B" w:rsidRPr="001C22CF" w:rsidRDefault="00BB700B" w:rsidP="009F5F2E">
            <w:pPr>
              <w:pStyle w:val="224"/>
              <w:rPr>
                <w:b w:val="0"/>
                <w:sz w:val="22"/>
              </w:rPr>
            </w:pPr>
            <w:r w:rsidRPr="001C22CF">
              <w:rPr>
                <w:b w:val="0"/>
                <w:sz w:val="22"/>
                <w:szCs w:val="22"/>
              </w:rPr>
              <w:t>с.Карлабко</w:t>
            </w:r>
          </w:p>
          <w:p w14:paraId="2A9B0355" w14:textId="77777777" w:rsidR="00BB700B" w:rsidRPr="001C22CF" w:rsidRDefault="00BB700B" w:rsidP="009F5F2E">
            <w:pPr>
              <w:pStyle w:val="224"/>
              <w:rPr>
                <w:b w:val="0"/>
                <w:sz w:val="22"/>
              </w:rPr>
            </w:pPr>
            <w:r w:rsidRPr="001C22CF">
              <w:rPr>
                <w:b w:val="0"/>
                <w:sz w:val="22"/>
                <w:szCs w:val="22"/>
              </w:rPr>
              <w:t>с.Сулейбакент</w:t>
            </w:r>
          </w:p>
          <w:p w14:paraId="17DBA105" w14:textId="77777777" w:rsidR="00BB700B" w:rsidRPr="001C22CF" w:rsidRDefault="00BB700B" w:rsidP="009F5F2E">
            <w:pPr>
              <w:pStyle w:val="224"/>
              <w:rPr>
                <w:b w:val="0"/>
                <w:sz w:val="22"/>
              </w:rPr>
            </w:pPr>
            <w:r w:rsidRPr="001C22CF">
              <w:rPr>
                <w:b w:val="0"/>
                <w:sz w:val="22"/>
                <w:szCs w:val="22"/>
              </w:rPr>
              <w:t>с.Кулецма</w:t>
            </w:r>
          </w:p>
          <w:p w14:paraId="5FBD036F" w14:textId="77777777" w:rsidR="00BB700B" w:rsidRPr="001C22CF" w:rsidRDefault="00BB700B" w:rsidP="009F5F2E">
            <w:pPr>
              <w:pStyle w:val="224"/>
              <w:rPr>
                <w:b w:val="0"/>
                <w:sz w:val="22"/>
              </w:rPr>
            </w:pPr>
            <w:r w:rsidRPr="001C22CF">
              <w:rPr>
                <w:b w:val="0"/>
                <w:sz w:val="22"/>
                <w:szCs w:val="22"/>
              </w:rPr>
              <w:t>с.Куппа</w:t>
            </w:r>
          </w:p>
          <w:p w14:paraId="7139ADDF" w14:textId="77777777" w:rsidR="00BB700B" w:rsidRPr="001C22CF" w:rsidRDefault="00BB700B" w:rsidP="009F5F2E">
            <w:pPr>
              <w:pStyle w:val="224"/>
              <w:rPr>
                <w:b w:val="0"/>
                <w:sz w:val="22"/>
              </w:rPr>
            </w:pPr>
            <w:r w:rsidRPr="001C22CF">
              <w:rPr>
                <w:b w:val="0"/>
                <w:sz w:val="22"/>
                <w:szCs w:val="22"/>
              </w:rPr>
              <w:t>с.Кундурхе</w:t>
            </w:r>
          </w:p>
          <w:p w14:paraId="4CD045C9" w14:textId="77777777" w:rsidR="00BB700B" w:rsidRPr="001C22CF" w:rsidRDefault="00BB700B" w:rsidP="009F5F2E">
            <w:pPr>
              <w:pStyle w:val="224"/>
              <w:rPr>
                <w:b w:val="0"/>
                <w:sz w:val="22"/>
              </w:rPr>
            </w:pPr>
            <w:r w:rsidRPr="001C22CF">
              <w:rPr>
                <w:b w:val="0"/>
                <w:sz w:val="22"/>
                <w:szCs w:val="22"/>
              </w:rPr>
              <w:t>с.Амальте</w:t>
            </w:r>
          </w:p>
          <w:p w14:paraId="6D1220EF" w14:textId="77777777" w:rsidR="00BB700B" w:rsidRPr="001C22CF" w:rsidRDefault="00BB700B" w:rsidP="009F5F2E">
            <w:pPr>
              <w:pStyle w:val="224"/>
              <w:rPr>
                <w:b w:val="0"/>
                <w:sz w:val="22"/>
              </w:rPr>
            </w:pPr>
            <w:r w:rsidRPr="001C22CF">
              <w:rPr>
                <w:b w:val="0"/>
                <w:sz w:val="22"/>
                <w:szCs w:val="22"/>
              </w:rPr>
              <w:t>с.Иргали</w:t>
            </w:r>
          </w:p>
          <w:p w14:paraId="6B8666C2" w14:textId="77777777" w:rsidR="00BB700B" w:rsidRPr="001C22CF" w:rsidRDefault="00BB700B" w:rsidP="009F5F2E">
            <w:pPr>
              <w:pStyle w:val="224"/>
              <w:rPr>
                <w:b w:val="0"/>
                <w:sz w:val="22"/>
              </w:rPr>
            </w:pPr>
            <w:r w:rsidRPr="001C22CF">
              <w:rPr>
                <w:b w:val="0"/>
                <w:sz w:val="22"/>
                <w:szCs w:val="22"/>
              </w:rPr>
              <w:t>с.Телагу</w:t>
            </w:r>
          </w:p>
          <w:p w14:paraId="1E211D16" w14:textId="77777777" w:rsidR="00BB700B" w:rsidRPr="001C22CF" w:rsidRDefault="00BB700B" w:rsidP="009F5F2E">
            <w:pPr>
              <w:pStyle w:val="224"/>
              <w:rPr>
                <w:b w:val="0"/>
                <w:sz w:val="22"/>
              </w:rPr>
            </w:pPr>
            <w:r w:rsidRPr="001C22CF">
              <w:rPr>
                <w:b w:val="0"/>
                <w:sz w:val="22"/>
                <w:szCs w:val="22"/>
              </w:rPr>
              <w:t>с.Кутиша</w:t>
            </w:r>
          </w:p>
          <w:p w14:paraId="77658B2A" w14:textId="77777777" w:rsidR="00BB700B" w:rsidRPr="001C22CF" w:rsidRDefault="00BB700B" w:rsidP="009F5F2E">
            <w:pPr>
              <w:pStyle w:val="224"/>
              <w:rPr>
                <w:b w:val="0"/>
                <w:sz w:val="22"/>
              </w:rPr>
            </w:pPr>
            <w:r w:rsidRPr="001C22CF">
              <w:rPr>
                <w:b w:val="0"/>
                <w:sz w:val="22"/>
                <w:szCs w:val="22"/>
              </w:rPr>
              <w:t>с.Леваши</w:t>
            </w:r>
          </w:p>
          <w:p w14:paraId="0D98B09D" w14:textId="77777777" w:rsidR="00BB700B" w:rsidRPr="001C22CF" w:rsidRDefault="00BB700B" w:rsidP="009F5F2E">
            <w:pPr>
              <w:pStyle w:val="224"/>
              <w:rPr>
                <w:b w:val="0"/>
                <w:sz w:val="22"/>
              </w:rPr>
            </w:pPr>
            <w:r w:rsidRPr="001C22CF">
              <w:rPr>
                <w:b w:val="0"/>
                <w:sz w:val="22"/>
                <w:szCs w:val="22"/>
              </w:rPr>
              <w:t>с.Мекеги</w:t>
            </w:r>
          </w:p>
          <w:p w14:paraId="35BC2F4F" w14:textId="77777777" w:rsidR="00BB700B" w:rsidRPr="001C22CF" w:rsidRDefault="00BB700B" w:rsidP="009F5F2E">
            <w:pPr>
              <w:pStyle w:val="224"/>
              <w:rPr>
                <w:b w:val="0"/>
                <w:sz w:val="22"/>
              </w:rPr>
            </w:pPr>
            <w:r w:rsidRPr="001C22CF">
              <w:rPr>
                <w:b w:val="0"/>
                <w:sz w:val="22"/>
                <w:szCs w:val="22"/>
              </w:rPr>
              <w:t>с.Шинкалабухна</w:t>
            </w:r>
          </w:p>
          <w:p w14:paraId="0F6FACFD" w14:textId="77777777" w:rsidR="00BB700B" w:rsidRPr="001C22CF" w:rsidRDefault="00BB700B" w:rsidP="009F5F2E">
            <w:pPr>
              <w:pStyle w:val="224"/>
              <w:rPr>
                <w:b w:val="0"/>
                <w:sz w:val="22"/>
              </w:rPr>
            </w:pPr>
            <w:r w:rsidRPr="001C22CF">
              <w:rPr>
                <w:b w:val="0"/>
                <w:sz w:val="22"/>
                <w:szCs w:val="22"/>
              </w:rPr>
              <w:t>с.Тарланкак</w:t>
            </w:r>
          </w:p>
          <w:p w14:paraId="4A4C1DBB" w14:textId="77777777" w:rsidR="00BB700B" w:rsidRPr="001C22CF" w:rsidRDefault="00BB700B" w:rsidP="009F5F2E">
            <w:pPr>
              <w:pStyle w:val="224"/>
              <w:rPr>
                <w:b w:val="0"/>
                <w:sz w:val="22"/>
              </w:rPr>
            </w:pPr>
            <w:r w:rsidRPr="001C22CF">
              <w:rPr>
                <w:b w:val="0"/>
                <w:sz w:val="22"/>
                <w:szCs w:val="22"/>
              </w:rPr>
              <w:t xml:space="preserve">с.Хебрела </w:t>
            </w:r>
            <w:r w:rsidR="00623E35">
              <w:rPr>
                <w:b w:val="0"/>
                <w:sz w:val="22"/>
                <w:szCs w:val="22"/>
              </w:rPr>
              <w:t>э</w:t>
            </w:r>
            <w:r w:rsidRPr="001C22CF">
              <w:rPr>
                <w:b w:val="0"/>
                <w:sz w:val="22"/>
                <w:szCs w:val="22"/>
              </w:rPr>
              <w:t>лла</w:t>
            </w:r>
          </w:p>
          <w:p w14:paraId="651D7522" w14:textId="77777777" w:rsidR="00BB700B" w:rsidRPr="001C22CF" w:rsidRDefault="00BB700B" w:rsidP="009F5F2E">
            <w:pPr>
              <w:pStyle w:val="224"/>
              <w:rPr>
                <w:b w:val="0"/>
                <w:sz w:val="22"/>
              </w:rPr>
            </w:pPr>
            <w:r w:rsidRPr="001C22CF">
              <w:rPr>
                <w:b w:val="0"/>
                <w:sz w:val="22"/>
                <w:szCs w:val="22"/>
              </w:rPr>
              <w:t>с.Айсалакак</w:t>
            </w:r>
          </w:p>
          <w:p w14:paraId="36239044" w14:textId="77777777" w:rsidR="00BB700B" w:rsidRPr="001C22CF" w:rsidRDefault="00BB700B" w:rsidP="009F5F2E">
            <w:pPr>
              <w:pStyle w:val="224"/>
              <w:rPr>
                <w:b w:val="0"/>
                <w:sz w:val="22"/>
              </w:rPr>
            </w:pPr>
            <w:r w:rsidRPr="001C22CF">
              <w:rPr>
                <w:b w:val="0"/>
                <w:sz w:val="22"/>
                <w:szCs w:val="22"/>
              </w:rPr>
              <w:t>с.Жамсоры</w:t>
            </w:r>
          </w:p>
          <w:p w14:paraId="0D623E4C" w14:textId="77777777" w:rsidR="00BB700B" w:rsidRPr="001C22CF" w:rsidRDefault="00BB700B" w:rsidP="009F5F2E">
            <w:pPr>
              <w:pStyle w:val="224"/>
              <w:rPr>
                <w:b w:val="0"/>
                <w:sz w:val="22"/>
              </w:rPr>
            </w:pPr>
            <w:r w:rsidRPr="001C22CF">
              <w:rPr>
                <w:b w:val="0"/>
                <w:sz w:val="22"/>
                <w:szCs w:val="22"/>
              </w:rPr>
              <w:t>с.Гекнаумахи</w:t>
            </w:r>
          </w:p>
          <w:p w14:paraId="0CFCA8ED" w14:textId="77777777" w:rsidR="00BB700B" w:rsidRPr="001C22CF" w:rsidRDefault="00BB700B" w:rsidP="009F5F2E">
            <w:pPr>
              <w:pStyle w:val="224"/>
              <w:rPr>
                <w:b w:val="0"/>
                <w:sz w:val="22"/>
              </w:rPr>
            </w:pPr>
            <w:r w:rsidRPr="001C22CF">
              <w:rPr>
                <w:b w:val="0"/>
                <w:sz w:val="22"/>
                <w:szCs w:val="22"/>
              </w:rPr>
              <w:t>с.Субахтымахи</w:t>
            </w:r>
          </w:p>
          <w:p w14:paraId="53E9523B" w14:textId="77777777" w:rsidR="00BB700B" w:rsidRPr="001C22CF" w:rsidRDefault="00BB700B" w:rsidP="009F5F2E">
            <w:pPr>
              <w:pStyle w:val="224"/>
              <w:rPr>
                <w:b w:val="0"/>
                <w:sz w:val="22"/>
              </w:rPr>
            </w:pPr>
            <w:r w:rsidRPr="001C22CF">
              <w:rPr>
                <w:b w:val="0"/>
                <w:sz w:val="22"/>
                <w:szCs w:val="22"/>
              </w:rPr>
              <w:t>с.Кардмахи</w:t>
            </w:r>
          </w:p>
          <w:p w14:paraId="39047BDF" w14:textId="77777777" w:rsidR="00BB700B" w:rsidRPr="001C22CF" w:rsidRDefault="00BB700B" w:rsidP="009F5F2E">
            <w:pPr>
              <w:pStyle w:val="224"/>
              <w:rPr>
                <w:b w:val="0"/>
                <w:sz w:val="22"/>
              </w:rPr>
            </w:pPr>
            <w:r w:rsidRPr="001C22CF">
              <w:rPr>
                <w:b w:val="0"/>
                <w:sz w:val="22"/>
                <w:szCs w:val="22"/>
              </w:rPr>
              <w:t>с.Абукмахи</w:t>
            </w:r>
          </w:p>
          <w:p w14:paraId="7C10FD10" w14:textId="77777777" w:rsidR="00BB700B" w:rsidRPr="001C22CF" w:rsidRDefault="00BB700B" w:rsidP="009F5F2E">
            <w:pPr>
              <w:pStyle w:val="224"/>
              <w:rPr>
                <w:b w:val="0"/>
                <w:sz w:val="22"/>
              </w:rPr>
            </w:pPr>
            <w:r w:rsidRPr="001C22CF">
              <w:rPr>
                <w:b w:val="0"/>
                <w:sz w:val="22"/>
                <w:szCs w:val="22"/>
              </w:rPr>
              <w:t>с.Мусультемахи</w:t>
            </w:r>
          </w:p>
          <w:p w14:paraId="32C953F6" w14:textId="77777777" w:rsidR="00BB700B" w:rsidRPr="001C22CF" w:rsidRDefault="00BB700B" w:rsidP="009F5F2E">
            <w:pPr>
              <w:pStyle w:val="224"/>
              <w:rPr>
                <w:b w:val="0"/>
                <w:sz w:val="22"/>
              </w:rPr>
            </w:pPr>
            <w:r w:rsidRPr="001C22CF">
              <w:rPr>
                <w:b w:val="0"/>
                <w:sz w:val="22"/>
                <w:szCs w:val="22"/>
              </w:rPr>
              <w:t>с.Аллате</w:t>
            </w:r>
          </w:p>
          <w:p w14:paraId="70A6D5A9" w14:textId="77777777" w:rsidR="00BB700B" w:rsidRPr="001C22CF" w:rsidRDefault="00BB700B" w:rsidP="009F5F2E">
            <w:pPr>
              <w:pStyle w:val="224"/>
              <w:rPr>
                <w:b w:val="0"/>
                <w:sz w:val="22"/>
              </w:rPr>
            </w:pPr>
            <w:r w:rsidRPr="001C22CF">
              <w:rPr>
                <w:b w:val="0"/>
                <w:sz w:val="22"/>
                <w:szCs w:val="22"/>
              </w:rPr>
              <w:t>с.Кумамахи</w:t>
            </w:r>
          </w:p>
          <w:p w14:paraId="4B5FB7AB" w14:textId="77777777" w:rsidR="00BB700B" w:rsidRPr="001C22CF" w:rsidRDefault="00BB700B" w:rsidP="009F5F2E">
            <w:pPr>
              <w:pStyle w:val="224"/>
              <w:rPr>
                <w:b w:val="0"/>
                <w:sz w:val="22"/>
              </w:rPr>
            </w:pPr>
            <w:r w:rsidRPr="001C22CF">
              <w:rPr>
                <w:b w:val="0"/>
                <w:sz w:val="22"/>
                <w:szCs w:val="22"/>
              </w:rPr>
              <w:t>с.Гургумахи</w:t>
            </w:r>
          </w:p>
          <w:p w14:paraId="3215FDF4" w14:textId="77777777" w:rsidR="00BB700B" w:rsidRPr="001C22CF" w:rsidRDefault="00BB700B" w:rsidP="009F5F2E">
            <w:pPr>
              <w:pStyle w:val="224"/>
              <w:rPr>
                <w:b w:val="0"/>
                <w:sz w:val="22"/>
              </w:rPr>
            </w:pPr>
            <w:r w:rsidRPr="001C22CF">
              <w:rPr>
                <w:b w:val="0"/>
                <w:sz w:val="22"/>
                <w:szCs w:val="22"/>
              </w:rPr>
              <w:t>с.Наскент</w:t>
            </w:r>
          </w:p>
          <w:p w14:paraId="10BC4386" w14:textId="77777777" w:rsidR="00BB700B" w:rsidRPr="001C22CF" w:rsidRDefault="00BB700B" w:rsidP="009F5F2E">
            <w:pPr>
              <w:pStyle w:val="224"/>
              <w:rPr>
                <w:b w:val="0"/>
                <w:sz w:val="22"/>
              </w:rPr>
            </w:pPr>
            <w:r w:rsidRPr="001C22CF">
              <w:rPr>
                <w:b w:val="0"/>
                <w:sz w:val="22"/>
                <w:szCs w:val="22"/>
              </w:rPr>
              <w:t>с.Нижнее Чугли</w:t>
            </w:r>
          </w:p>
          <w:p w14:paraId="217722E7" w14:textId="77777777" w:rsidR="00BB700B" w:rsidRPr="001C22CF" w:rsidRDefault="00BB700B" w:rsidP="009F5F2E">
            <w:pPr>
              <w:pStyle w:val="224"/>
              <w:rPr>
                <w:b w:val="0"/>
                <w:sz w:val="22"/>
              </w:rPr>
            </w:pPr>
            <w:r w:rsidRPr="001C22CF">
              <w:rPr>
                <w:b w:val="0"/>
                <w:sz w:val="22"/>
                <w:szCs w:val="22"/>
              </w:rPr>
              <w:t>с.Орада Чугли</w:t>
            </w:r>
          </w:p>
          <w:p w14:paraId="7282CCBC" w14:textId="77777777" w:rsidR="00BB700B" w:rsidRPr="001C22CF" w:rsidRDefault="00BB700B" w:rsidP="009F5F2E">
            <w:pPr>
              <w:pStyle w:val="224"/>
              <w:rPr>
                <w:b w:val="0"/>
                <w:sz w:val="22"/>
              </w:rPr>
            </w:pPr>
            <w:r w:rsidRPr="001C22CF">
              <w:rPr>
                <w:b w:val="0"/>
                <w:sz w:val="22"/>
                <w:szCs w:val="22"/>
              </w:rPr>
              <w:t>с.Охли</w:t>
            </w:r>
          </w:p>
          <w:p w14:paraId="1EF539D1" w14:textId="77777777" w:rsidR="00BB700B" w:rsidRPr="001C22CF" w:rsidRDefault="00BB700B" w:rsidP="009F5F2E">
            <w:pPr>
              <w:pStyle w:val="224"/>
              <w:rPr>
                <w:b w:val="0"/>
                <w:sz w:val="22"/>
              </w:rPr>
            </w:pPr>
            <w:r w:rsidRPr="001C22CF">
              <w:rPr>
                <w:b w:val="0"/>
                <w:sz w:val="22"/>
                <w:szCs w:val="22"/>
              </w:rPr>
              <w:t>с.Уллуая</w:t>
            </w:r>
          </w:p>
          <w:p w14:paraId="40B7C198" w14:textId="77777777" w:rsidR="00BB700B" w:rsidRPr="001C22CF" w:rsidRDefault="00BB700B" w:rsidP="009F5F2E">
            <w:pPr>
              <w:pStyle w:val="224"/>
              <w:rPr>
                <w:b w:val="0"/>
                <w:sz w:val="22"/>
              </w:rPr>
            </w:pPr>
            <w:r w:rsidRPr="001C22CF">
              <w:rPr>
                <w:b w:val="0"/>
                <w:sz w:val="22"/>
                <w:szCs w:val="22"/>
              </w:rPr>
              <w:t>с.Урма</w:t>
            </w:r>
          </w:p>
          <w:p w14:paraId="648AC6AC" w14:textId="77777777" w:rsidR="00BB700B" w:rsidRPr="001C22CF" w:rsidRDefault="00BB700B" w:rsidP="009F5F2E">
            <w:pPr>
              <w:pStyle w:val="224"/>
              <w:rPr>
                <w:b w:val="0"/>
                <w:sz w:val="22"/>
              </w:rPr>
            </w:pPr>
            <w:r w:rsidRPr="001C22CF">
              <w:rPr>
                <w:b w:val="0"/>
                <w:sz w:val="22"/>
                <w:szCs w:val="22"/>
              </w:rPr>
              <w:t>с.Хаджалмахи</w:t>
            </w:r>
          </w:p>
          <w:p w14:paraId="3AF4A840" w14:textId="77777777" w:rsidR="00BB700B" w:rsidRPr="001C22CF" w:rsidRDefault="00BB700B" w:rsidP="009F5F2E">
            <w:pPr>
              <w:pStyle w:val="224"/>
              <w:rPr>
                <w:b w:val="0"/>
                <w:sz w:val="22"/>
              </w:rPr>
            </w:pPr>
            <w:r w:rsidRPr="001C22CF">
              <w:rPr>
                <w:b w:val="0"/>
                <w:sz w:val="22"/>
                <w:szCs w:val="22"/>
              </w:rPr>
              <w:t>с.Ташкапур</w:t>
            </w:r>
          </w:p>
          <w:p w14:paraId="56E76B14" w14:textId="77777777" w:rsidR="00BB700B" w:rsidRPr="001C22CF" w:rsidRDefault="00BB700B" w:rsidP="009F5F2E">
            <w:pPr>
              <w:pStyle w:val="224"/>
              <w:rPr>
                <w:b w:val="0"/>
                <w:sz w:val="22"/>
              </w:rPr>
            </w:pPr>
            <w:r w:rsidRPr="001C22CF">
              <w:rPr>
                <w:b w:val="0"/>
                <w:sz w:val="22"/>
                <w:szCs w:val="22"/>
              </w:rPr>
              <w:t>с.Нижний Убекимахи</w:t>
            </w:r>
          </w:p>
          <w:p w14:paraId="0703B137" w14:textId="77777777" w:rsidR="00BB700B" w:rsidRPr="001C22CF" w:rsidRDefault="00BB700B" w:rsidP="009F5F2E">
            <w:pPr>
              <w:pStyle w:val="224"/>
              <w:rPr>
                <w:b w:val="0"/>
                <w:sz w:val="22"/>
              </w:rPr>
            </w:pPr>
            <w:r w:rsidRPr="001C22CF">
              <w:rPr>
                <w:b w:val="0"/>
                <w:sz w:val="22"/>
                <w:szCs w:val="22"/>
              </w:rPr>
              <w:t>с.Хахита</w:t>
            </w:r>
          </w:p>
          <w:p w14:paraId="33B24161" w14:textId="77777777" w:rsidR="00BB700B" w:rsidRPr="001C22CF" w:rsidRDefault="00BB700B" w:rsidP="009F5F2E">
            <w:pPr>
              <w:pStyle w:val="224"/>
              <w:rPr>
                <w:b w:val="0"/>
                <w:sz w:val="22"/>
              </w:rPr>
            </w:pPr>
            <w:r w:rsidRPr="001C22CF">
              <w:rPr>
                <w:b w:val="0"/>
                <w:sz w:val="22"/>
                <w:szCs w:val="22"/>
              </w:rPr>
              <w:t>с.Цудахар</w:t>
            </w:r>
          </w:p>
          <w:p w14:paraId="5882FB22" w14:textId="77777777" w:rsidR="00BB700B" w:rsidRPr="001C22CF" w:rsidRDefault="00BB700B" w:rsidP="009F5F2E">
            <w:pPr>
              <w:pStyle w:val="224"/>
              <w:rPr>
                <w:b w:val="0"/>
                <w:sz w:val="22"/>
              </w:rPr>
            </w:pPr>
            <w:r w:rsidRPr="001C22CF">
              <w:rPr>
                <w:b w:val="0"/>
                <w:sz w:val="22"/>
                <w:szCs w:val="22"/>
              </w:rPr>
              <w:t>с.Кулибухна</w:t>
            </w:r>
          </w:p>
          <w:p w14:paraId="33E91979" w14:textId="77777777" w:rsidR="00BB700B" w:rsidRPr="001C22CF" w:rsidRDefault="00BB700B" w:rsidP="009F5F2E">
            <w:pPr>
              <w:pStyle w:val="224"/>
              <w:rPr>
                <w:b w:val="0"/>
                <w:sz w:val="22"/>
              </w:rPr>
            </w:pPr>
            <w:r w:rsidRPr="001C22CF">
              <w:rPr>
                <w:b w:val="0"/>
                <w:sz w:val="22"/>
                <w:szCs w:val="22"/>
              </w:rPr>
              <w:t>с.Тарлимахи</w:t>
            </w:r>
          </w:p>
          <w:p w14:paraId="108313CC" w14:textId="77777777" w:rsidR="00BB700B" w:rsidRPr="001C22CF" w:rsidRDefault="00BB700B" w:rsidP="009F5F2E">
            <w:pPr>
              <w:pStyle w:val="224"/>
              <w:rPr>
                <w:b w:val="0"/>
                <w:sz w:val="22"/>
              </w:rPr>
            </w:pPr>
            <w:r w:rsidRPr="001C22CF">
              <w:rPr>
                <w:b w:val="0"/>
                <w:sz w:val="22"/>
                <w:szCs w:val="22"/>
              </w:rPr>
              <w:t>с.Инкучимахи</w:t>
            </w:r>
          </w:p>
          <w:p w14:paraId="0F9B2E9D" w14:textId="77777777" w:rsidR="00BB700B" w:rsidRPr="001C22CF" w:rsidRDefault="00BB700B" w:rsidP="009F5F2E">
            <w:pPr>
              <w:pStyle w:val="224"/>
              <w:rPr>
                <w:b w:val="0"/>
                <w:sz w:val="22"/>
              </w:rPr>
            </w:pPr>
            <w:r w:rsidRPr="001C22CF">
              <w:rPr>
                <w:b w:val="0"/>
                <w:sz w:val="22"/>
                <w:szCs w:val="22"/>
              </w:rPr>
              <w:t>с.Хаджалте</w:t>
            </w:r>
          </w:p>
          <w:p w14:paraId="4F57E4AC" w14:textId="77777777" w:rsidR="00BB700B" w:rsidRPr="001C22CF" w:rsidRDefault="00BB700B" w:rsidP="009F5F2E">
            <w:pPr>
              <w:pStyle w:val="224"/>
              <w:rPr>
                <w:b w:val="0"/>
                <w:sz w:val="22"/>
              </w:rPr>
            </w:pPr>
            <w:r w:rsidRPr="001C22CF">
              <w:rPr>
                <w:b w:val="0"/>
                <w:sz w:val="22"/>
                <w:szCs w:val="22"/>
              </w:rPr>
              <w:t>с.Динго</w:t>
            </w:r>
          </w:p>
          <w:p w14:paraId="79EC77B1" w14:textId="77777777" w:rsidR="00BB700B" w:rsidRPr="001C22CF" w:rsidRDefault="00BB700B" w:rsidP="009F5F2E">
            <w:pPr>
              <w:pStyle w:val="224"/>
              <w:rPr>
                <w:b w:val="0"/>
                <w:sz w:val="22"/>
              </w:rPr>
            </w:pPr>
            <w:r w:rsidRPr="001C22CF">
              <w:rPr>
                <w:b w:val="0"/>
                <w:sz w:val="22"/>
                <w:szCs w:val="22"/>
              </w:rPr>
              <w:t>с.Карекадани</w:t>
            </w:r>
          </w:p>
          <w:p w14:paraId="7FB8C000" w14:textId="77777777" w:rsidR="00BB700B" w:rsidRPr="001C22CF" w:rsidRDefault="00BB700B" w:rsidP="009F5F2E">
            <w:pPr>
              <w:pStyle w:val="224"/>
              <w:rPr>
                <w:b w:val="0"/>
                <w:sz w:val="22"/>
              </w:rPr>
            </w:pPr>
            <w:r w:rsidRPr="001C22CF">
              <w:rPr>
                <w:b w:val="0"/>
                <w:sz w:val="22"/>
                <w:szCs w:val="22"/>
              </w:rPr>
              <w:t>с.Цухта</w:t>
            </w:r>
          </w:p>
          <w:p w14:paraId="6DAAC632" w14:textId="77777777" w:rsidR="00BB700B" w:rsidRPr="001C22CF" w:rsidRDefault="00BB700B" w:rsidP="009F5F2E">
            <w:pPr>
              <w:pStyle w:val="224"/>
              <w:rPr>
                <w:b w:val="0"/>
                <w:sz w:val="22"/>
              </w:rPr>
            </w:pPr>
            <w:r w:rsidRPr="001C22CF">
              <w:rPr>
                <w:b w:val="0"/>
                <w:sz w:val="22"/>
                <w:szCs w:val="22"/>
              </w:rPr>
              <w:t>с.Чуни</w:t>
            </w:r>
          </w:p>
          <w:p w14:paraId="4B82524A" w14:textId="77777777" w:rsidR="00BB700B" w:rsidRPr="001C22CF" w:rsidRDefault="00BB700B" w:rsidP="009F5F2E">
            <w:pPr>
              <w:pStyle w:val="224"/>
              <w:ind w:left="-4785"/>
              <w:rPr>
                <w:b w:val="0"/>
                <w:sz w:val="22"/>
              </w:rPr>
            </w:pPr>
            <w:r w:rsidRPr="001C22CF">
              <w:rPr>
                <w:b w:val="0"/>
                <w:sz w:val="22"/>
                <w:szCs w:val="22"/>
              </w:rPr>
              <w:t>с.Нижнее Лабкомахи</w:t>
            </w:r>
          </w:p>
        </w:tc>
        <w:tc>
          <w:tcPr>
            <w:tcW w:w="2990" w:type="dxa"/>
            <w:tcBorders>
              <w:left w:val="single" w:sz="1" w:space="0" w:color="000000"/>
              <w:bottom w:val="single" w:sz="1" w:space="0" w:color="000000"/>
              <w:right w:val="single" w:sz="1" w:space="0" w:color="000000"/>
            </w:tcBorders>
          </w:tcPr>
          <w:p w14:paraId="619BD0E6" w14:textId="77777777" w:rsidR="00BB700B" w:rsidRPr="001C22CF" w:rsidRDefault="00F5496B" w:rsidP="009F5F2E">
            <w:pPr>
              <w:pStyle w:val="224"/>
              <w:snapToGrid w:val="0"/>
              <w:jc w:val="center"/>
              <w:rPr>
                <w:b w:val="0"/>
                <w:sz w:val="22"/>
              </w:rPr>
            </w:pPr>
            <w:r>
              <w:rPr>
                <w:b w:val="0"/>
                <w:sz w:val="22"/>
                <w:szCs w:val="22"/>
              </w:rPr>
              <w:lastRenderedPageBreak/>
              <w:t>1205</w:t>
            </w:r>
          </w:p>
          <w:p w14:paraId="31A9F69A" w14:textId="77777777" w:rsidR="00BB700B" w:rsidRPr="001C22CF" w:rsidRDefault="00F5496B" w:rsidP="009F5F2E">
            <w:pPr>
              <w:pStyle w:val="224"/>
              <w:jc w:val="center"/>
              <w:rPr>
                <w:b w:val="0"/>
                <w:sz w:val="22"/>
              </w:rPr>
            </w:pPr>
            <w:r>
              <w:rPr>
                <w:b w:val="0"/>
                <w:sz w:val="22"/>
                <w:szCs w:val="22"/>
              </w:rPr>
              <w:t>428</w:t>
            </w:r>
          </w:p>
          <w:p w14:paraId="60662CC3" w14:textId="77777777" w:rsidR="00BB700B" w:rsidRPr="001C22CF" w:rsidRDefault="00F5496B" w:rsidP="009F5F2E">
            <w:pPr>
              <w:pStyle w:val="224"/>
              <w:jc w:val="center"/>
              <w:rPr>
                <w:b w:val="0"/>
                <w:sz w:val="22"/>
              </w:rPr>
            </w:pPr>
            <w:r>
              <w:rPr>
                <w:b w:val="0"/>
                <w:sz w:val="22"/>
                <w:szCs w:val="22"/>
              </w:rPr>
              <w:t>302</w:t>
            </w:r>
          </w:p>
          <w:p w14:paraId="4AD0253B" w14:textId="77777777" w:rsidR="00BB700B" w:rsidRPr="001C22CF" w:rsidRDefault="00F5496B" w:rsidP="009F5F2E">
            <w:pPr>
              <w:pStyle w:val="224"/>
              <w:jc w:val="center"/>
              <w:rPr>
                <w:b w:val="0"/>
                <w:sz w:val="22"/>
              </w:rPr>
            </w:pPr>
            <w:r>
              <w:rPr>
                <w:b w:val="0"/>
                <w:sz w:val="22"/>
                <w:szCs w:val="22"/>
              </w:rPr>
              <w:t>1307</w:t>
            </w:r>
          </w:p>
          <w:p w14:paraId="2E3133F5" w14:textId="77777777" w:rsidR="00BB700B" w:rsidRPr="001C22CF" w:rsidRDefault="00BB700B" w:rsidP="009F5F2E">
            <w:pPr>
              <w:pStyle w:val="224"/>
              <w:jc w:val="center"/>
              <w:rPr>
                <w:b w:val="0"/>
                <w:sz w:val="22"/>
              </w:rPr>
            </w:pPr>
          </w:p>
          <w:p w14:paraId="30A30A95" w14:textId="77777777" w:rsidR="00BB700B" w:rsidRPr="001C22CF" w:rsidRDefault="0036345F" w:rsidP="009F5F2E">
            <w:pPr>
              <w:pStyle w:val="224"/>
              <w:jc w:val="center"/>
              <w:rPr>
                <w:b w:val="0"/>
                <w:sz w:val="22"/>
              </w:rPr>
            </w:pPr>
            <w:r>
              <w:rPr>
                <w:b w:val="0"/>
                <w:sz w:val="22"/>
                <w:szCs w:val="22"/>
              </w:rPr>
              <w:t>380</w:t>
            </w:r>
          </w:p>
          <w:p w14:paraId="79D9C207" w14:textId="77777777" w:rsidR="00BB700B" w:rsidRPr="001C22CF" w:rsidRDefault="00BB700B" w:rsidP="009F5F2E">
            <w:pPr>
              <w:pStyle w:val="224"/>
              <w:jc w:val="center"/>
              <w:rPr>
                <w:b w:val="0"/>
                <w:sz w:val="22"/>
              </w:rPr>
            </w:pPr>
            <w:r w:rsidRPr="001C22CF">
              <w:rPr>
                <w:b w:val="0"/>
                <w:sz w:val="22"/>
                <w:szCs w:val="22"/>
              </w:rPr>
              <w:t>57</w:t>
            </w:r>
          </w:p>
          <w:p w14:paraId="31F586D2" w14:textId="77777777" w:rsidR="00BB700B" w:rsidRPr="001C22CF" w:rsidRDefault="0036345F" w:rsidP="009F5F2E">
            <w:pPr>
              <w:pStyle w:val="224"/>
              <w:jc w:val="center"/>
              <w:rPr>
                <w:b w:val="0"/>
                <w:sz w:val="22"/>
              </w:rPr>
            </w:pPr>
            <w:r>
              <w:rPr>
                <w:b w:val="0"/>
                <w:sz w:val="22"/>
                <w:szCs w:val="22"/>
              </w:rPr>
              <w:t>115</w:t>
            </w:r>
          </w:p>
          <w:p w14:paraId="3341FEEE" w14:textId="77777777" w:rsidR="00BB700B" w:rsidRPr="001C22CF" w:rsidRDefault="0036345F" w:rsidP="009F5F2E">
            <w:pPr>
              <w:pStyle w:val="224"/>
              <w:jc w:val="center"/>
              <w:rPr>
                <w:b w:val="0"/>
                <w:sz w:val="22"/>
              </w:rPr>
            </w:pPr>
            <w:r>
              <w:rPr>
                <w:b w:val="0"/>
                <w:sz w:val="22"/>
                <w:szCs w:val="22"/>
              </w:rPr>
              <w:t>400</w:t>
            </w:r>
          </w:p>
          <w:p w14:paraId="05DDC5BC" w14:textId="77777777" w:rsidR="00BB700B" w:rsidRPr="001C22CF" w:rsidRDefault="0097326B" w:rsidP="009F5F2E">
            <w:pPr>
              <w:pStyle w:val="224"/>
              <w:jc w:val="center"/>
              <w:rPr>
                <w:b w:val="0"/>
                <w:sz w:val="22"/>
              </w:rPr>
            </w:pPr>
            <w:r>
              <w:rPr>
                <w:b w:val="0"/>
                <w:sz w:val="22"/>
                <w:szCs w:val="22"/>
              </w:rPr>
              <w:t>95</w:t>
            </w:r>
          </w:p>
          <w:p w14:paraId="27F76589" w14:textId="77777777" w:rsidR="00BB700B" w:rsidRPr="001C22CF" w:rsidRDefault="0097326B" w:rsidP="009F5F2E">
            <w:pPr>
              <w:pStyle w:val="224"/>
              <w:jc w:val="center"/>
              <w:rPr>
                <w:b w:val="0"/>
                <w:sz w:val="22"/>
              </w:rPr>
            </w:pPr>
            <w:r>
              <w:rPr>
                <w:b w:val="0"/>
                <w:sz w:val="22"/>
                <w:szCs w:val="22"/>
              </w:rPr>
              <w:lastRenderedPageBreak/>
              <w:t>85</w:t>
            </w:r>
          </w:p>
          <w:p w14:paraId="58FF0100" w14:textId="77777777" w:rsidR="00BB700B" w:rsidRPr="001C22CF" w:rsidRDefault="0097326B" w:rsidP="009F5F2E">
            <w:pPr>
              <w:pStyle w:val="224"/>
              <w:jc w:val="center"/>
              <w:rPr>
                <w:b w:val="0"/>
                <w:sz w:val="22"/>
              </w:rPr>
            </w:pPr>
            <w:r>
              <w:rPr>
                <w:b w:val="0"/>
                <w:sz w:val="22"/>
                <w:szCs w:val="22"/>
              </w:rPr>
              <w:t>237</w:t>
            </w:r>
          </w:p>
          <w:p w14:paraId="49D63ABC" w14:textId="77777777" w:rsidR="00BB700B" w:rsidRPr="001C22CF" w:rsidRDefault="0036345F" w:rsidP="009F5F2E">
            <w:pPr>
              <w:pStyle w:val="224"/>
              <w:jc w:val="center"/>
              <w:rPr>
                <w:b w:val="0"/>
                <w:sz w:val="22"/>
              </w:rPr>
            </w:pPr>
            <w:r>
              <w:rPr>
                <w:b w:val="0"/>
                <w:sz w:val="22"/>
                <w:szCs w:val="22"/>
              </w:rPr>
              <w:t>788</w:t>
            </w:r>
          </w:p>
          <w:p w14:paraId="3A98210E" w14:textId="77777777" w:rsidR="00BB700B" w:rsidRPr="001C22CF" w:rsidRDefault="00CC479E" w:rsidP="009F5F2E">
            <w:pPr>
              <w:pStyle w:val="224"/>
              <w:jc w:val="center"/>
              <w:rPr>
                <w:b w:val="0"/>
                <w:sz w:val="22"/>
              </w:rPr>
            </w:pPr>
            <w:r>
              <w:rPr>
                <w:b w:val="0"/>
                <w:sz w:val="22"/>
                <w:szCs w:val="22"/>
              </w:rPr>
              <w:t>300</w:t>
            </w:r>
          </w:p>
          <w:p w14:paraId="7938D8FE" w14:textId="77777777" w:rsidR="00BB700B" w:rsidRPr="001C22CF" w:rsidRDefault="0036345F" w:rsidP="009F5F2E">
            <w:pPr>
              <w:pStyle w:val="224"/>
              <w:jc w:val="center"/>
              <w:rPr>
                <w:b w:val="0"/>
                <w:sz w:val="22"/>
              </w:rPr>
            </w:pPr>
            <w:r>
              <w:rPr>
                <w:b w:val="0"/>
                <w:sz w:val="22"/>
                <w:szCs w:val="22"/>
              </w:rPr>
              <w:t>727</w:t>
            </w:r>
          </w:p>
          <w:p w14:paraId="14E99059" w14:textId="77777777" w:rsidR="00BB700B" w:rsidRPr="001C22CF" w:rsidRDefault="0036345F" w:rsidP="009F5F2E">
            <w:pPr>
              <w:pStyle w:val="224"/>
              <w:jc w:val="center"/>
              <w:rPr>
                <w:b w:val="0"/>
                <w:sz w:val="22"/>
              </w:rPr>
            </w:pPr>
            <w:r>
              <w:rPr>
                <w:b w:val="0"/>
                <w:sz w:val="22"/>
                <w:szCs w:val="22"/>
              </w:rPr>
              <w:t>52</w:t>
            </w:r>
          </w:p>
          <w:p w14:paraId="5F535469" w14:textId="77777777" w:rsidR="00BB700B" w:rsidRPr="001C22CF" w:rsidRDefault="0036345F" w:rsidP="009F5F2E">
            <w:pPr>
              <w:pStyle w:val="224"/>
              <w:jc w:val="center"/>
              <w:rPr>
                <w:b w:val="0"/>
                <w:sz w:val="22"/>
              </w:rPr>
            </w:pPr>
            <w:r>
              <w:rPr>
                <w:b w:val="0"/>
                <w:sz w:val="22"/>
                <w:szCs w:val="22"/>
              </w:rPr>
              <w:t>183</w:t>
            </w:r>
          </w:p>
          <w:p w14:paraId="1ADA352F" w14:textId="77777777" w:rsidR="00BB700B" w:rsidRPr="001C22CF" w:rsidRDefault="00CC479E" w:rsidP="009F5F2E">
            <w:pPr>
              <w:pStyle w:val="224"/>
              <w:jc w:val="center"/>
              <w:rPr>
                <w:b w:val="0"/>
                <w:sz w:val="22"/>
              </w:rPr>
            </w:pPr>
            <w:r>
              <w:rPr>
                <w:b w:val="0"/>
                <w:sz w:val="22"/>
                <w:szCs w:val="22"/>
              </w:rPr>
              <w:t>737</w:t>
            </w:r>
          </w:p>
          <w:p w14:paraId="40371B46" w14:textId="77777777" w:rsidR="00BB700B" w:rsidRPr="001C22CF" w:rsidRDefault="00CC479E" w:rsidP="009F5F2E">
            <w:pPr>
              <w:pStyle w:val="224"/>
              <w:jc w:val="center"/>
              <w:rPr>
                <w:b w:val="0"/>
                <w:sz w:val="22"/>
              </w:rPr>
            </w:pPr>
            <w:r>
              <w:rPr>
                <w:b w:val="0"/>
                <w:sz w:val="22"/>
                <w:szCs w:val="22"/>
              </w:rPr>
              <w:t>74</w:t>
            </w:r>
          </w:p>
          <w:p w14:paraId="1D1E260C" w14:textId="77777777" w:rsidR="00BB700B" w:rsidRPr="001C22CF" w:rsidRDefault="0036345F" w:rsidP="009F5F2E">
            <w:pPr>
              <w:pStyle w:val="224"/>
              <w:jc w:val="center"/>
              <w:rPr>
                <w:b w:val="0"/>
                <w:sz w:val="22"/>
              </w:rPr>
            </w:pPr>
            <w:r>
              <w:rPr>
                <w:b w:val="0"/>
                <w:sz w:val="22"/>
                <w:szCs w:val="22"/>
              </w:rPr>
              <w:t>2919</w:t>
            </w:r>
          </w:p>
          <w:p w14:paraId="28A65721" w14:textId="77777777" w:rsidR="00BB700B" w:rsidRPr="001C22CF" w:rsidRDefault="0036345F" w:rsidP="009F5F2E">
            <w:pPr>
              <w:pStyle w:val="224"/>
              <w:jc w:val="center"/>
              <w:rPr>
                <w:b w:val="0"/>
                <w:sz w:val="22"/>
              </w:rPr>
            </w:pPr>
            <w:r>
              <w:rPr>
                <w:b w:val="0"/>
                <w:sz w:val="22"/>
                <w:szCs w:val="22"/>
              </w:rPr>
              <w:t>397</w:t>
            </w:r>
          </w:p>
          <w:p w14:paraId="10694C61" w14:textId="77777777" w:rsidR="00BB700B" w:rsidRPr="001C22CF" w:rsidRDefault="0036345F" w:rsidP="009F5F2E">
            <w:pPr>
              <w:pStyle w:val="224"/>
              <w:jc w:val="center"/>
              <w:rPr>
                <w:b w:val="0"/>
                <w:sz w:val="22"/>
              </w:rPr>
            </w:pPr>
            <w:r>
              <w:rPr>
                <w:b w:val="0"/>
                <w:sz w:val="22"/>
                <w:szCs w:val="22"/>
              </w:rPr>
              <w:t>2614</w:t>
            </w:r>
          </w:p>
          <w:p w14:paraId="32A3F257" w14:textId="77777777" w:rsidR="00BB700B" w:rsidRPr="001C22CF" w:rsidRDefault="0036345F" w:rsidP="009F5F2E">
            <w:pPr>
              <w:pStyle w:val="224"/>
              <w:jc w:val="center"/>
              <w:rPr>
                <w:b w:val="0"/>
                <w:sz w:val="22"/>
              </w:rPr>
            </w:pPr>
            <w:r>
              <w:rPr>
                <w:b w:val="0"/>
                <w:sz w:val="22"/>
                <w:szCs w:val="22"/>
              </w:rPr>
              <w:t>1470</w:t>
            </w:r>
          </w:p>
          <w:p w14:paraId="5694C9EC" w14:textId="77777777" w:rsidR="00BB700B" w:rsidRPr="001C22CF" w:rsidRDefault="00623E35" w:rsidP="009F5F2E">
            <w:pPr>
              <w:pStyle w:val="224"/>
              <w:jc w:val="center"/>
              <w:rPr>
                <w:b w:val="0"/>
                <w:sz w:val="22"/>
              </w:rPr>
            </w:pPr>
            <w:r>
              <w:rPr>
                <w:b w:val="0"/>
                <w:sz w:val="22"/>
                <w:szCs w:val="22"/>
              </w:rPr>
              <w:t>2280</w:t>
            </w:r>
          </w:p>
          <w:p w14:paraId="2513462B" w14:textId="77777777" w:rsidR="00BB700B" w:rsidRPr="001C22CF" w:rsidRDefault="00623E35" w:rsidP="009F5F2E">
            <w:pPr>
              <w:pStyle w:val="224"/>
              <w:jc w:val="center"/>
              <w:rPr>
                <w:b w:val="0"/>
                <w:sz w:val="22"/>
              </w:rPr>
            </w:pPr>
            <w:r>
              <w:rPr>
                <w:b w:val="0"/>
                <w:sz w:val="22"/>
                <w:szCs w:val="22"/>
              </w:rPr>
              <w:t>1212</w:t>
            </w:r>
          </w:p>
          <w:p w14:paraId="6F779485" w14:textId="77777777" w:rsidR="00BB700B" w:rsidRPr="001C22CF" w:rsidRDefault="00510964" w:rsidP="009F5F2E">
            <w:pPr>
              <w:pStyle w:val="224"/>
              <w:jc w:val="center"/>
              <w:rPr>
                <w:b w:val="0"/>
                <w:sz w:val="22"/>
              </w:rPr>
            </w:pPr>
            <w:r>
              <w:rPr>
                <w:b w:val="0"/>
                <w:sz w:val="22"/>
                <w:szCs w:val="22"/>
              </w:rPr>
              <w:t>303</w:t>
            </w:r>
          </w:p>
          <w:p w14:paraId="5989954C" w14:textId="77777777" w:rsidR="00BB700B" w:rsidRPr="001C22CF" w:rsidRDefault="00510964" w:rsidP="009F5F2E">
            <w:pPr>
              <w:pStyle w:val="224"/>
              <w:jc w:val="center"/>
              <w:rPr>
                <w:b w:val="0"/>
                <w:sz w:val="22"/>
              </w:rPr>
            </w:pPr>
            <w:r>
              <w:rPr>
                <w:b w:val="0"/>
                <w:sz w:val="22"/>
                <w:szCs w:val="22"/>
              </w:rPr>
              <w:t>310</w:t>
            </w:r>
          </w:p>
          <w:p w14:paraId="0E315C81" w14:textId="77777777" w:rsidR="00BB700B" w:rsidRPr="001C22CF" w:rsidRDefault="00623E35" w:rsidP="009F5F2E">
            <w:pPr>
              <w:pStyle w:val="224"/>
              <w:jc w:val="center"/>
              <w:rPr>
                <w:b w:val="0"/>
                <w:sz w:val="22"/>
              </w:rPr>
            </w:pPr>
            <w:r>
              <w:rPr>
                <w:b w:val="0"/>
                <w:sz w:val="22"/>
                <w:szCs w:val="22"/>
              </w:rPr>
              <w:t>188</w:t>
            </w:r>
          </w:p>
          <w:p w14:paraId="16B676D1" w14:textId="77777777" w:rsidR="00BB700B" w:rsidRPr="001C22CF" w:rsidRDefault="00510964" w:rsidP="009F5F2E">
            <w:pPr>
              <w:pStyle w:val="224"/>
              <w:jc w:val="center"/>
              <w:rPr>
                <w:b w:val="0"/>
                <w:sz w:val="22"/>
              </w:rPr>
            </w:pPr>
            <w:r>
              <w:rPr>
                <w:b w:val="0"/>
                <w:sz w:val="22"/>
                <w:szCs w:val="22"/>
              </w:rPr>
              <w:t>610</w:t>
            </w:r>
          </w:p>
          <w:p w14:paraId="70F8DB02" w14:textId="77777777" w:rsidR="00BB700B" w:rsidRPr="001C22CF" w:rsidRDefault="00623E35" w:rsidP="009F5F2E">
            <w:pPr>
              <w:pStyle w:val="224"/>
              <w:jc w:val="center"/>
              <w:rPr>
                <w:b w:val="0"/>
                <w:sz w:val="22"/>
              </w:rPr>
            </w:pPr>
            <w:r>
              <w:rPr>
                <w:b w:val="0"/>
                <w:sz w:val="22"/>
                <w:szCs w:val="22"/>
              </w:rPr>
              <w:t>1980</w:t>
            </w:r>
          </w:p>
          <w:p w14:paraId="15F6C694" w14:textId="77777777" w:rsidR="00BB700B" w:rsidRPr="001C22CF" w:rsidRDefault="00623E35" w:rsidP="009F5F2E">
            <w:pPr>
              <w:pStyle w:val="224"/>
              <w:jc w:val="center"/>
              <w:rPr>
                <w:b w:val="0"/>
                <w:sz w:val="22"/>
              </w:rPr>
            </w:pPr>
            <w:r>
              <w:rPr>
                <w:b w:val="0"/>
                <w:sz w:val="22"/>
                <w:szCs w:val="22"/>
              </w:rPr>
              <w:t>10700</w:t>
            </w:r>
          </w:p>
          <w:p w14:paraId="372CD024" w14:textId="77777777" w:rsidR="00BB700B" w:rsidRPr="001C22CF" w:rsidRDefault="00623E35" w:rsidP="009F5F2E">
            <w:pPr>
              <w:pStyle w:val="224"/>
              <w:jc w:val="center"/>
              <w:rPr>
                <w:b w:val="0"/>
                <w:sz w:val="22"/>
              </w:rPr>
            </w:pPr>
            <w:r>
              <w:rPr>
                <w:b w:val="0"/>
                <w:sz w:val="22"/>
                <w:szCs w:val="22"/>
              </w:rPr>
              <w:t>2670</w:t>
            </w:r>
          </w:p>
          <w:p w14:paraId="4D39CDA5" w14:textId="77777777" w:rsidR="00BB700B" w:rsidRPr="001C22CF" w:rsidRDefault="00623E35" w:rsidP="009F5F2E">
            <w:pPr>
              <w:pStyle w:val="224"/>
              <w:jc w:val="center"/>
              <w:rPr>
                <w:b w:val="0"/>
                <w:sz w:val="22"/>
              </w:rPr>
            </w:pPr>
            <w:r>
              <w:rPr>
                <w:b w:val="0"/>
                <w:sz w:val="22"/>
                <w:szCs w:val="22"/>
              </w:rPr>
              <w:t>170</w:t>
            </w:r>
          </w:p>
          <w:p w14:paraId="3D93013E" w14:textId="77777777" w:rsidR="00BB700B" w:rsidRPr="001C22CF" w:rsidRDefault="00623E35" w:rsidP="009F5F2E">
            <w:pPr>
              <w:pStyle w:val="224"/>
              <w:jc w:val="center"/>
              <w:rPr>
                <w:b w:val="0"/>
                <w:sz w:val="22"/>
              </w:rPr>
            </w:pPr>
            <w:r>
              <w:rPr>
                <w:b w:val="0"/>
                <w:sz w:val="22"/>
                <w:szCs w:val="22"/>
              </w:rPr>
              <w:t>190</w:t>
            </w:r>
          </w:p>
          <w:p w14:paraId="4BA37A3E" w14:textId="77777777" w:rsidR="00BB700B" w:rsidRPr="001C22CF" w:rsidRDefault="00510964" w:rsidP="009F5F2E">
            <w:pPr>
              <w:pStyle w:val="224"/>
              <w:jc w:val="center"/>
              <w:rPr>
                <w:b w:val="0"/>
                <w:sz w:val="22"/>
              </w:rPr>
            </w:pPr>
            <w:r>
              <w:rPr>
                <w:b w:val="0"/>
                <w:sz w:val="22"/>
                <w:szCs w:val="22"/>
              </w:rPr>
              <w:t>11</w:t>
            </w:r>
          </w:p>
          <w:p w14:paraId="59958ABE" w14:textId="77777777" w:rsidR="00BB700B" w:rsidRPr="001C22CF" w:rsidRDefault="00510964" w:rsidP="009F5F2E">
            <w:pPr>
              <w:pStyle w:val="224"/>
              <w:jc w:val="center"/>
              <w:rPr>
                <w:b w:val="0"/>
                <w:sz w:val="22"/>
              </w:rPr>
            </w:pPr>
            <w:r>
              <w:rPr>
                <w:b w:val="0"/>
                <w:sz w:val="22"/>
                <w:szCs w:val="22"/>
              </w:rPr>
              <w:t>24</w:t>
            </w:r>
          </w:p>
          <w:p w14:paraId="58F87C47" w14:textId="77777777" w:rsidR="00BB700B" w:rsidRPr="001C22CF" w:rsidRDefault="00BB700B" w:rsidP="009F5F2E">
            <w:pPr>
              <w:pStyle w:val="224"/>
              <w:jc w:val="center"/>
              <w:rPr>
                <w:b w:val="0"/>
                <w:sz w:val="22"/>
              </w:rPr>
            </w:pPr>
            <w:r w:rsidRPr="001C22CF">
              <w:rPr>
                <w:b w:val="0"/>
                <w:sz w:val="22"/>
                <w:szCs w:val="22"/>
              </w:rPr>
              <w:t>0</w:t>
            </w:r>
          </w:p>
          <w:p w14:paraId="4FC4A727" w14:textId="77777777" w:rsidR="00BB700B" w:rsidRPr="001C22CF" w:rsidRDefault="00BB700B" w:rsidP="009F5F2E">
            <w:pPr>
              <w:pStyle w:val="224"/>
              <w:jc w:val="center"/>
              <w:rPr>
                <w:b w:val="0"/>
                <w:sz w:val="22"/>
              </w:rPr>
            </w:pPr>
            <w:r w:rsidRPr="001C22CF">
              <w:rPr>
                <w:b w:val="0"/>
                <w:sz w:val="22"/>
                <w:szCs w:val="22"/>
              </w:rPr>
              <w:t>0</w:t>
            </w:r>
          </w:p>
          <w:p w14:paraId="464D6A92" w14:textId="77777777" w:rsidR="00BB700B" w:rsidRPr="001C22CF" w:rsidRDefault="00623E35" w:rsidP="009F5F2E">
            <w:pPr>
              <w:pStyle w:val="224"/>
              <w:jc w:val="center"/>
              <w:rPr>
                <w:b w:val="0"/>
                <w:sz w:val="22"/>
              </w:rPr>
            </w:pPr>
            <w:r>
              <w:rPr>
                <w:b w:val="0"/>
                <w:sz w:val="22"/>
                <w:szCs w:val="22"/>
              </w:rPr>
              <w:t>37</w:t>
            </w:r>
          </w:p>
          <w:p w14:paraId="22FE2FFE" w14:textId="77777777" w:rsidR="00BB700B" w:rsidRPr="001C22CF" w:rsidRDefault="00BB700B" w:rsidP="009F5F2E">
            <w:pPr>
              <w:pStyle w:val="224"/>
              <w:jc w:val="center"/>
              <w:rPr>
                <w:b w:val="0"/>
                <w:sz w:val="22"/>
              </w:rPr>
            </w:pPr>
            <w:r w:rsidRPr="001C22CF">
              <w:rPr>
                <w:b w:val="0"/>
                <w:sz w:val="22"/>
                <w:szCs w:val="22"/>
              </w:rPr>
              <w:t>0</w:t>
            </w:r>
          </w:p>
          <w:p w14:paraId="0C83EBA8" w14:textId="77777777" w:rsidR="00BB700B" w:rsidRPr="001C22CF" w:rsidRDefault="00900871" w:rsidP="009F5F2E">
            <w:pPr>
              <w:pStyle w:val="224"/>
              <w:jc w:val="center"/>
              <w:rPr>
                <w:b w:val="0"/>
                <w:sz w:val="22"/>
              </w:rPr>
            </w:pPr>
            <w:r>
              <w:rPr>
                <w:b w:val="0"/>
                <w:sz w:val="22"/>
                <w:szCs w:val="22"/>
              </w:rPr>
              <w:t>2</w:t>
            </w:r>
          </w:p>
          <w:p w14:paraId="3BF45157" w14:textId="77777777" w:rsidR="00BB700B" w:rsidRPr="001C22CF" w:rsidRDefault="00392E51" w:rsidP="009F5F2E">
            <w:pPr>
              <w:pStyle w:val="224"/>
              <w:jc w:val="center"/>
              <w:rPr>
                <w:b w:val="0"/>
                <w:sz w:val="22"/>
              </w:rPr>
            </w:pPr>
            <w:r>
              <w:rPr>
                <w:b w:val="0"/>
                <w:sz w:val="22"/>
                <w:szCs w:val="22"/>
              </w:rPr>
              <w:t>520</w:t>
            </w:r>
          </w:p>
          <w:p w14:paraId="26E1511F" w14:textId="77777777" w:rsidR="00BB700B" w:rsidRPr="001C22CF" w:rsidRDefault="00392E51" w:rsidP="009F5F2E">
            <w:pPr>
              <w:pStyle w:val="224"/>
              <w:jc w:val="center"/>
              <w:rPr>
                <w:b w:val="0"/>
                <w:sz w:val="22"/>
              </w:rPr>
            </w:pPr>
            <w:r>
              <w:rPr>
                <w:b w:val="0"/>
                <w:sz w:val="22"/>
                <w:szCs w:val="22"/>
              </w:rPr>
              <w:t>732</w:t>
            </w:r>
          </w:p>
          <w:p w14:paraId="2CF1D5EC" w14:textId="77777777" w:rsidR="00BB700B" w:rsidRPr="001C22CF" w:rsidRDefault="00900871" w:rsidP="009F5F2E">
            <w:pPr>
              <w:pStyle w:val="224"/>
              <w:jc w:val="center"/>
              <w:rPr>
                <w:b w:val="0"/>
                <w:sz w:val="22"/>
              </w:rPr>
            </w:pPr>
            <w:r>
              <w:rPr>
                <w:b w:val="0"/>
                <w:sz w:val="22"/>
                <w:szCs w:val="22"/>
              </w:rPr>
              <w:t>400</w:t>
            </w:r>
          </w:p>
          <w:p w14:paraId="54A89966" w14:textId="77777777" w:rsidR="00BB700B" w:rsidRPr="001C22CF" w:rsidRDefault="00900871" w:rsidP="009F5F2E">
            <w:pPr>
              <w:pStyle w:val="224"/>
              <w:jc w:val="center"/>
              <w:rPr>
                <w:b w:val="0"/>
                <w:sz w:val="22"/>
              </w:rPr>
            </w:pPr>
            <w:r>
              <w:rPr>
                <w:b w:val="0"/>
                <w:sz w:val="22"/>
                <w:szCs w:val="22"/>
              </w:rPr>
              <w:t>578</w:t>
            </w:r>
          </w:p>
          <w:p w14:paraId="6311AFA6" w14:textId="77777777" w:rsidR="00BB700B" w:rsidRPr="001C22CF" w:rsidRDefault="00E42561" w:rsidP="009F5F2E">
            <w:pPr>
              <w:pStyle w:val="224"/>
              <w:jc w:val="center"/>
              <w:rPr>
                <w:b w:val="0"/>
                <w:sz w:val="22"/>
              </w:rPr>
            </w:pPr>
            <w:r>
              <w:rPr>
                <w:b w:val="0"/>
                <w:sz w:val="22"/>
                <w:szCs w:val="22"/>
              </w:rPr>
              <w:t>3063</w:t>
            </w:r>
          </w:p>
          <w:p w14:paraId="388C6C17" w14:textId="77777777" w:rsidR="00BB700B" w:rsidRPr="001C22CF" w:rsidRDefault="00E42561" w:rsidP="009F5F2E">
            <w:pPr>
              <w:pStyle w:val="224"/>
              <w:jc w:val="center"/>
              <w:rPr>
                <w:b w:val="0"/>
                <w:sz w:val="22"/>
              </w:rPr>
            </w:pPr>
            <w:r>
              <w:rPr>
                <w:b w:val="0"/>
                <w:sz w:val="22"/>
                <w:szCs w:val="22"/>
              </w:rPr>
              <w:t>1567</w:t>
            </w:r>
          </w:p>
          <w:p w14:paraId="7E1B80B3" w14:textId="77777777" w:rsidR="00BB700B" w:rsidRPr="001C22CF" w:rsidRDefault="00B82F03" w:rsidP="009F5F2E">
            <w:pPr>
              <w:pStyle w:val="224"/>
              <w:jc w:val="center"/>
              <w:rPr>
                <w:b w:val="0"/>
                <w:sz w:val="22"/>
              </w:rPr>
            </w:pPr>
            <w:r>
              <w:rPr>
                <w:b w:val="0"/>
                <w:sz w:val="22"/>
                <w:szCs w:val="22"/>
              </w:rPr>
              <w:t>1033</w:t>
            </w:r>
          </w:p>
          <w:p w14:paraId="002544C6" w14:textId="77777777" w:rsidR="00BB700B" w:rsidRPr="001C22CF" w:rsidRDefault="00E42561" w:rsidP="009F5F2E">
            <w:pPr>
              <w:pStyle w:val="224"/>
              <w:jc w:val="center"/>
              <w:rPr>
                <w:b w:val="0"/>
                <w:sz w:val="22"/>
              </w:rPr>
            </w:pPr>
            <w:r>
              <w:rPr>
                <w:b w:val="0"/>
                <w:sz w:val="22"/>
                <w:szCs w:val="22"/>
              </w:rPr>
              <w:t>1981</w:t>
            </w:r>
          </w:p>
          <w:p w14:paraId="30CC0937" w14:textId="77777777" w:rsidR="00BB700B" w:rsidRPr="001C22CF" w:rsidRDefault="00E42561" w:rsidP="009F5F2E">
            <w:pPr>
              <w:pStyle w:val="224"/>
              <w:jc w:val="center"/>
              <w:rPr>
                <w:b w:val="0"/>
                <w:sz w:val="22"/>
              </w:rPr>
            </w:pPr>
            <w:r>
              <w:rPr>
                <w:b w:val="0"/>
                <w:sz w:val="22"/>
                <w:szCs w:val="22"/>
              </w:rPr>
              <w:t>6605</w:t>
            </w:r>
          </w:p>
          <w:p w14:paraId="1E8A600C" w14:textId="77777777" w:rsidR="00BB700B" w:rsidRPr="001C22CF" w:rsidRDefault="00E42561" w:rsidP="009F5F2E">
            <w:pPr>
              <w:pStyle w:val="224"/>
              <w:jc w:val="center"/>
              <w:rPr>
                <w:b w:val="0"/>
                <w:sz w:val="22"/>
              </w:rPr>
            </w:pPr>
            <w:r>
              <w:rPr>
                <w:b w:val="0"/>
                <w:sz w:val="22"/>
                <w:szCs w:val="22"/>
              </w:rPr>
              <w:t>4080</w:t>
            </w:r>
          </w:p>
          <w:p w14:paraId="3D935EC9" w14:textId="77777777" w:rsidR="00BB700B" w:rsidRPr="001C22CF" w:rsidRDefault="00E42561" w:rsidP="009F5F2E">
            <w:pPr>
              <w:pStyle w:val="224"/>
              <w:jc w:val="center"/>
              <w:rPr>
                <w:b w:val="0"/>
                <w:sz w:val="22"/>
              </w:rPr>
            </w:pPr>
            <w:r>
              <w:rPr>
                <w:b w:val="0"/>
                <w:sz w:val="22"/>
                <w:szCs w:val="22"/>
              </w:rPr>
              <w:t>6289</w:t>
            </w:r>
          </w:p>
          <w:p w14:paraId="59A82839" w14:textId="77777777" w:rsidR="00BB700B" w:rsidRPr="001C22CF" w:rsidRDefault="00E42561" w:rsidP="009F5F2E">
            <w:pPr>
              <w:pStyle w:val="224"/>
              <w:jc w:val="center"/>
              <w:rPr>
                <w:b w:val="0"/>
                <w:sz w:val="22"/>
              </w:rPr>
            </w:pPr>
            <w:r>
              <w:rPr>
                <w:b w:val="0"/>
                <w:sz w:val="22"/>
                <w:szCs w:val="22"/>
              </w:rPr>
              <w:t>1447</w:t>
            </w:r>
          </w:p>
          <w:p w14:paraId="231BFF6E" w14:textId="77777777" w:rsidR="00BB700B" w:rsidRPr="001C22CF" w:rsidRDefault="00E42561" w:rsidP="009F5F2E">
            <w:pPr>
              <w:pStyle w:val="224"/>
              <w:jc w:val="center"/>
              <w:rPr>
                <w:b w:val="0"/>
                <w:sz w:val="22"/>
              </w:rPr>
            </w:pPr>
            <w:r>
              <w:rPr>
                <w:b w:val="0"/>
                <w:sz w:val="22"/>
                <w:szCs w:val="22"/>
              </w:rPr>
              <w:t>931</w:t>
            </w:r>
          </w:p>
          <w:p w14:paraId="0422E7F2" w14:textId="77777777" w:rsidR="00BB700B" w:rsidRPr="001C22CF" w:rsidRDefault="00E42561" w:rsidP="009F5F2E">
            <w:pPr>
              <w:pStyle w:val="224"/>
              <w:jc w:val="center"/>
              <w:rPr>
                <w:b w:val="0"/>
                <w:sz w:val="22"/>
              </w:rPr>
            </w:pPr>
            <w:r>
              <w:rPr>
                <w:b w:val="0"/>
                <w:sz w:val="22"/>
                <w:szCs w:val="22"/>
              </w:rPr>
              <w:t>1302</w:t>
            </w:r>
          </w:p>
          <w:p w14:paraId="4A28DF3E" w14:textId="77777777" w:rsidR="00BB700B" w:rsidRPr="001C22CF" w:rsidRDefault="00E42561" w:rsidP="009F5F2E">
            <w:pPr>
              <w:pStyle w:val="224"/>
              <w:jc w:val="center"/>
              <w:rPr>
                <w:b w:val="0"/>
                <w:sz w:val="22"/>
              </w:rPr>
            </w:pPr>
            <w:r>
              <w:rPr>
                <w:b w:val="0"/>
                <w:sz w:val="22"/>
                <w:szCs w:val="22"/>
              </w:rPr>
              <w:t>1400</w:t>
            </w:r>
          </w:p>
          <w:p w14:paraId="1D092D6F" w14:textId="77777777" w:rsidR="00BB700B" w:rsidRPr="001C22CF" w:rsidRDefault="00E42561" w:rsidP="009F5F2E">
            <w:pPr>
              <w:pStyle w:val="224"/>
              <w:jc w:val="center"/>
              <w:rPr>
                <w:b w:val="0"/>
                <w:sz w:val="22"/>
              </w:rPr>
            </w:pPr>
            <w:r>
              <w:rPr>
                <w:b w:val="0"/>
                <w:sz w:val="22"/>
                <w:szCs w:val="22"/>
              </w:rPr>
              <w:t>434</w:t>
            </w:r>
          </w:p>
          <w:p w14:paraId="0420C1FC" w14:textId="77777777" w:rsidR="00BB700B" w:rsidRPr="001C22CF" w:rsidRDefault="00411AF8" w:rsidP="009F5F2E">
            <w:pPr>
              <w:pStyle w:val="224"/>
              <w:jc w:val="center"/>
              <w:rPr>
                <w:b w:val="0"/>
                <w:sz w:val="22"/>
              </w:rPr>
            </w:pPr>
            <w:r>
              <w:rPr>
                <w:b w:val="0"/>
                <w:sz w:val="22"/>
                <w:szCs w:val="22"/>
              </w:rPr>
              <w:t>168</w:t>
            </w:r>
          </w:p>
          <w:p w14:paraId="77BE9F09" w14:textId="77777777" w:rsidR="00BB700B" w:rsidRPr="001C22CF" w:rsidRDefault="00411AF8" w:rsidP="009F5F2E">
            <w:pPr>
              <w:pStyle w:val="224"/>
              <w:jc w:val="center"/>
              <w:rPr>
                <w:b w:val="0"/>
                <w:sz w:val="22"/>
              </w:rPr>
            </w:pPr>
            <w:r>
              <w:rPr>
                <w:b w:val="0"/>
                <w:sz w:val="22"/>
                <w:szCs w:val="22"/>
              </w:rPr>
              <w:t>517</w:t>
            </w:r>
          </w:p>
          <w:p w14:paraId="66E808D7" w14:textId="77777777" w:rsidR="00BB700B" w:rsidRPr="001C22CF" w:rsidRDefault="00E42561" w:rsidP="009F5F2E">
            <w:pPr>
              <w:pStyle w:val="224"/>
              <w:jc w:val="center"/>
              <w:rPr>
                <w:b w:val="0"/>
                <w:sz w:val="22"/>
              </w:rPr>
            </w:pPr>
            <w:r>
              <w:rPr>
                <w:b w:val="0"/>
                <w:sz w:val="22"/>
                <w:szCs w:val="22"/>
              </w:rPr>
              <w:t>44</w:t>
            </w:r>
          </w:p>
          <w:p w14:paraId="6EA80196" w14:textId="77777777" w:rsidR="00BB700B" w:rsidRPr="001C22CF" w:rsidRDefault="00411AF8" w:rsidP="009F5F2E">
            <w:pPr>
              <w:pStyle w:val="224"/>
              <w:jc w:val="center"/>
              <w:rPr>
                <w:b w:val="0"/>
                <w:sz w:val="22"/>
              </w:rPr>
            </w:pPr>
            <w:r>
              <w:rPr>
                <w:b w:val="0"/>
                <w:sz w:val="22"/>
                <w:szCs w:val="22"/>
              </w:rPr>
              <w:t>7</w:t>
            </w:r>
          </w:p>
          <w:p w14:paraId="3E51BD65" w14:textId="77777777" w:rsidR="00BB700B" w:rsidRPr="001C22CF" w:rsidRDefault="001377B2" w:rsidP="009F5F2E">
            <w:pPr>
              <w:pStyle w:val="224"/>
              <w:jc w:val="center"/>
              <w:rPr>
                <w:b w:val="0"/>
                <w:sz w:val="22"/>
              </w:rPr>
            </w:pPr>
            <w:r>
              <w:rPr>
                <w:b w:val="0"/>
                <w:sz w:val="22"/>
                <w:szCs w:val="22"/>
              </w:rPr>
              <w:t>687</w:t>
            </w:r>
          </w:p>
          <w:p w14:paraId="60DBA6BA" w14:textId="77777777" w:rsidR="00BB700B" w:rsidRPr="001C22CF" w:rsidRDefault="00BB700B" w:rsidP="009F5F2E">
            <w:pPr>
              <w:pStyle w:val="224"/>
              <w:jc w:val="center"/>
              <w:rPr>
                <w:b w:val="0"/>
                <w:sz w:val="22"/>
              </w:rPr>
            </w:pPr>
            <w:r w:rsidRPr="001C22CF">
              <w:rPr>
                <w:b w:val="0"/>
                <w:sz w:val="22"/>
                <w:szCs w:val="22"/>
              </w:rPr>
              <w:t>1</w:t>
            </w:r>
            <w:r w:rsidR="00E42561">
              <w:rPr>
                <w:b w:val="0"/>
                <w:sz w:val="22"/>
                <w:szCs w:val="22"/>
              </w:rPr>
              <w:t>643</w:t>
            </w:r>
          </w:p>
          <w:p w14:paraId="65982202" w14:textId="77777777" w:rsidR="00BB700B" w:rsidRPr="001C22CF" w:rsidRDefault="00B82F03" w:rsidP="009F5F2E">
            <w:pPr>
              <w:pStyle w:val="224"/>
              <w:jc w:val="center"/>
              <w:rPr>
                <w:b w:val="0"/>
                <w:sz w:val="22"/>
              </w:rPr>
            </w:pPr>
            <w:r>
              <w:rPr>
                <w:b w:val="0"/>
                <w:sz w:val="22"/>
                <w:szCs w:val="22"/>
              </w:rPr>
              <w:t>873</w:t>
            </w:r>
          </w:p>
          <w:p w14:paraId="185D8AE9" w14:textId="77777777" w:rsidR="00BB700B" w:rsidRPr="001C22CF" w:rsidRDefault="00BB700B" w:rsidP="009F5F2E">
            <w:pPr>
              <w:pStyle w:val="224"/>
              <w:jc w:val="center"/>
              <w:rPr>
                <w:b w:val="0"/>
                <w:sz w:val="22"/>
              </w:rPr>
            </w:pPr>
          </w:p>
        </w:tc>
      </w:tr>
      <w:tr w:rsidR="00BB700B" w:rsidRPr="001C22CF" w14:paraId="57C27117" w14:textId="77777777" w:rsidTr="009F5F2E">
        <w:tc>
          <w:tcPr>
            <w:tcW w:w="3345" w:type="dxa"/>
            <w:tcBorders>
              <w:left w:val="single" w:sz="1" w:space="0" w:color="000000"/>
              <w:bottom w:val="single" w:sz="1" w:space="0" w:color="000000"/>
            </w:tcBorders>
          </w:tcPr>
          <w:p w14:paraId="324DA0A2" w14:textId="77777777" w:rsidR="00BB700B" w:rsidRPr="001C22CF" w:rsidRDefault="00BB700B" w:rsidP="009F5F2E">
            <w:pPr>
              <w:pStyle w:val="224"/>
              <w:snapToGrid w:val="0"/>
              <w:rPr>
                <w:sz w:val="22"/>
              </w:rPr>
            </w:pPr>
            <w:r w:rsidRPr="001C22CF">
              <w:rPr>
                <w:sz w:val="22"/>
                <w:szCs w:val="22"/>
              </w:rPr>
              <w:lastRenderedPageBreak/>
              <w:t>с/с Эбдалаянский</w:t>
            </w:r>
          </w:p>
        </w:tc>
        <w:tc>
          <w:tcPr>
            <w:tcW w:w="3045" w:type="dxa"/>
            <w:tcBorders>
              <w:left w:val="single" w:sz="1" w:space="0" w:color="000000"/>
              <w:bottom w:val="single" w:sz="1" w:space="0" w:color="000000"/>
            </w:tcBorders>
          </w:tcPr>
          <w:p w14:paraId="67184269" w14:textId="77777777" w:rsidR="00BB700B" w:rsidRPr="001C22CF" w:rsidRDefault="00BB700B" w:rsidP="009F5F2E">
            <w:pPr>
              <w:pStyle w:val="224"/>
              <w:snapToGrid w:val="0"/>
              <w:rPr>
                <w:b w:val="0"/>
                <w:sz w:val="22"/>
              </w:rPr>
            </w:pPr>
            <w:r w:rsidRPr="001C22CF">
              <w:rPr>
                <w:b w:val="0"/>
                <w:sz w:val="22"/>
                <w:szCs w:val="22"/>
              </w:rPr>
              <w:t>с.Эбдалая</w:t>
            </w:r>
          </w:p>
          <w:p w14:paraId="28B8B500" w14:textId="77777777" w:rsidR="00BB700B" w:rsidRPr="001C22CF" w:rsidRDefault="00BB700B" w:rsidP="009F5F2E">
            <w:pPr>
              <w:pStyle w:val="224"/>
              <w:rPr>
                <w:b w:val="0"/>
                <w:sz w:val="22"/>
              </w:rPr>
            </w:pPr>
            <w:r w:rsidRPr="001C22CF">
              <w:rPr>
                <w:b w:val="0"/>
                <w:sz w:val="22"/>
                <w:szCs w:val="22"/>
              </w:rPr>
              <w:t>с.Хасакент</w:t>
            </w:r>
          </w:p>
          <w:p w14:paraId="51048855" w14:textId="77777777" w:rsidR="00BB700B" w:rsidRPr="001C22CF" w:rsidRDefault="00BB700B" w:rsidP="009F5F2E">
            <w:pPr>
              <w:pStyle w:val="224"/>
              <w:rPr>
                <w:b w:val="0"/>
                <w:sz w:val="22"/>
              </w:rPr>
            </w:pPr>
            <w:r w:rsidRPr="001C22CF">
              <w:rPr>
                <w:b w:val="0"/>
                <w:sz w:val="22"/>
                <w:szCs w:val="22"/>
              </w:rPr>
              <w:t>с.Сусакент</w:t>
            </w:r>
          </w:p>
          <w:p w14:paraId="35EEFBB9" w14:textId="77777777" w:rsidR="00BB700B" w:rsidRPr="001C22CF" w:rsidRDefault="00BB700B" w:rsidP="009F5F2E">
            <w:pPr>
              <w:pStyle w:val="224"/>
              <w:rPr>
                <w:b w:val="0"/>
                <w:sz w:val="22"/>
              </w:rPr>
            </w:pPr>
            <w:r w:rsidRPr="001C22CF">
              <w:rPr>
                <w:b w:val="0"/>
                <w:sz w:val="22"/>
                <w:szCs w:val="22"/>
              </w:rPr>
              <w:t>с.Тагиркент</w:t>
            </w:r>
          </w:p>
        </w:tc>
        <w:tc>
          <w:tcPr>
            <w:tcW w:w="2990" w:type="dxa"/>
            <w:tcBorders>
              <w:left w:val="single" w:sz="1" w:space="0" w:color="000000"/>
              <w:bottom w:val="single" w:sz="1" w:space="0" w:color="000000"/>
              <w:right w:val="single" w:sz="1" w:space="0" w:color="000000"/>
            </w:tcBorders>
          </w:tcPr>
          <w:p w14:paraId="2C3BAFB1" w14:textId="77777777" w:rsidR="00BB700B" w:rsidRPr="001C22CF" w:rsidRDefault="00B82F03" w:rsidP="009F5F2E">
            <w:pPr>
              <w:pStyle w:val="224"/>
              <w:snapToGrid w:val="0"/>
              <w:jc w:val="center"/>
              <w:rPr>
                <w:b w:val="0"/>
                <w:sz w:val="22"/>
              </w:rPr>
            </w:pPr>
            <w:r>
              <w:rPr>
                <w:b w:val="0"/>
                <w:sz w:val="22"/>
                <w:szCs w:val="22"/>
              </w:rPr>
              <w:t>770</w:t>
            </w:r>
          </w:p>
          <w:p w14:paraId="08CFD7B8" w14:textId="77777777" w:rsidR="00BB700B" w:rsidRPr="001C22CF" w:rsidRDefault="00411AF8" w:rsidP="009F5F2E">
            <w:pPr>
              <w:pStyle w:val="224"/>
              <w:jc w:val="center"/>
              <w:rPr>
                <w:b w:val="0"/>
                <w:sz w:val="22"/>
              </w:rPr>
            </w:pPr>
            <w:r>
              <w:rPr>
                <w:b w:val="0"/>
                <w:sz w:val="22"/>
                <w:szCs w:val="22"/>
              </w:rPr>
              <w:t>420</w:t>
            </w:r>
          </w:p>
          <w:p w14:paraId="28936D16" w14:textId="77777777" w:rsidR="00BB700B" w:rsidRPr="001C22CF" w:rsidRDefault="00411AF8" w:rsidP="009F5F2E">
            <w:pPr>
              <w:pStyle w:val="224"/>
              <w:jc w:val="center"/>
              <w:rPr>
                <w:b w:val="0"/>
                <w:sz w:val="22"/>
              </w:rPr>
            </w:pPr>
            <w:r>
              <w:rPr>
                <w:b w:val="0"/>
                <w:sz w:val="22"/>
                <w:szCs w:val="22"/>
              </w:rPr>
              <w:t>350</w:t>
            </w:r>
          </w:p>
          <w:p w14:paraId="3ACCA428" w14:textId="77777777" w:rsidR="00BB700B" w:rsidRPr="001C22CF" w:rsidRDefault="00411AF8" w:rsidP="009F5F2E">
            <w:pPr>
              <w:pStyle w:val="224"/>
              <w:jc w:val="center"/>
              <w:rPr>
                <w:b w:val="0"/>
                <w:sz w:val="22"/>
              </w:rPr>
            </w:pPr>
            <w:r>
              <w:rPr>
                <w:b w:val="0"/>
                <w:sz w:val="22"/>
                <w:szCs w:val="22"/>
              </w:rPr>
              <w:t>250</w:t>
            </w:r>
          </w:p>
        </w:tc>
      </w:tr>
    </w:tbl>
    <w:p w14:paraId="59796209" w14:textId="77777777" w:rsidR="00BB700B" w:rsidRPr="001C22CF" w:rsidRDefault="00BB700B" w:rsidP="00BB700B">
      <w:pPr>
        <w:pStyle w:val="210"/>
        <w:rPr>
          <w:rFonts w:ascii="Times New Roman" w:hAnsi="Times New Roman" w:cs="Times New Roman"/>
        </w:rPr>
      </w:pPr>
    </w:p>
    <w:p w14:paraId="20B2D594" w14:textId="77777777" w:rsidR="00BB700B" w:rsidRPr="001C22CF" w:rsidRDefault="002205F2" w:rsidP="00BB700B">
      <w:pPr>
        <w:ind w:firstLine="708"/>
        <w:jc w:val="both"/>
        <w:rPr>
          <w:rFonts w:ascii="Times New Roman" w:hAnsi="Times New Roman"/>
          <w:b/>
          <w:bCs/>
          <w:sz w:val="26"/>
          <w:szCs w:val="28"/>
        </w:rPr>
      </w:pPr>
      <w:r w:rsidRPr="002205F2">
        <w:rPr>
          <w:rFonts w:ascii="Times New Roman" w:hAnsi="Times New Roman"/>
          <w:b/>
          <w:bCs/>
          <w:noProof/>
          <w:sz w:val="26"/>
          <w:szCs w:val="28"/>
        </w:rPr>
        <w:drawing>
          <wp:inline distT="0" distB="0" distL="0" distR="0" wp14:anchorId="21669B1F" wp14:editId="7859AD94">
            <wp:extent cx="5716732" cy="6308436"/>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B84E3C" w14:textId="77777777" w:rsidR="00BB700B" w:rsidRPr="001C22CF" w:rsidRDefault="00BB700B" w:rsidP="00BB700B">
      <w:pPr>
        <w:jc w:val="both"/>
        <w:rPr>
          <w:rFonts w:ascii="Times New Roman" w:hAnsi="Times New Roman"/>
          <w:b/>
          <w:bCs/>
          <w:sz w:val="26"/>
        </w:rPr>
      </w:pPr>
      <w:r w:rsidRPr="001C22CF">
        <w:rPr>
          <w:rFonts w:ascii="Times New Roman" w:hAnsi="Times New Roman"/>
          <w:b/>
          <w:bCs/>
          <w:sz w:val="26"/>
        </w:rPr>
        <w:t>Транспортно- географическое положение</w:t>
      </w:r>
    </w:p>
    <w:p w14:paraId="449E0181" w14:textId="77777777" w:rsidR="00BB700B" w:rsidRPr="001C22CF" w:rsidRDefault="00BB700B" w:rsidP="00BB700B">
      <w:pPr>
        <w:ind w:firstLine="720"/>
        <w:jc w:val="both"/>
        <w:rPr>
          <w:rFonts w:ascii="Times New Roman" w:hAnsi="Times New Roman"/>
          <w:sz w:val="26"/>
          <w:szCs w:val="26"/>
        </w:rPr>
      </w:pPr>
      <w:r w:rsidRPr="001C22CF">
        <w:rPr>
          <w:rFonts w:ascii="Times New Roman" w:hAnsi="Times New Roman"/>
          <w:sz w:val="26"/>
          <w:szCs w:val="26"/>
        </w:rPr>
        <w:t>Левашинский район является горным районом Дагестана, но имеет выгодное транспортно-географическое положение на территории республики, благодаря относительной близости к столичному центру - г. Махачкала (</w:t>
      </w:r>
      <w:r w:rsidR="00443656" w:rsidRPr="001C22CF">
        <w:rPr>
          <w:rFonts w:ascii="Times New Roman" w:hAnsi="Times New Roman"/>
          <w:sz w:val="26"/>
          <w:szCs w:val="26"/>
        </w:rPr>
        <w:t>95</w:t>
      </w:r>
      <w:r w:rsidRPr="001C22CF">
        <w:rPr>
          <w:rFonts w:ascii="Times New Roman" w:hAnsi="Times New Roman"/>
          <w:sz w:val="26"/>
          <w:szCs w:val="26"/>
        </w:rPr>
        <w:t xml:space="preserve"> км), а также благодаря сложившейся широкой сети  автодорог, обеспечивающей удобные транспортные связи района с другими горными территориями и городами республики, включающей:</w:t>
      </w:r>
    </w:p>
    <w:p w14:paraId="7CAC840E" w14:textId="77777777" w:rsidR="00BB700B" w:rsidRPr="001C22CF" w:rsidRDefault="00BB700B" w:rsidP="00BB700B">
      <w:pPr>
        <w:widowControl/>
        <w:numPr>
          <w:ilvl w:val="0"/>
          <w:numId w:val="20"/>
        </w:numPr>
        <w:suppressAutoHyphens/>
        <w:autoSpaceDE/>
        <w:autoSpaceDN/>
        <w:adjustRightInd/>
        <w:ind w:firstLine="426"/>
        <w:jc w:val="both"/>
        <w:rPr>
          <w:rFonts w:ascii="Times New Roman" w:hAnsi="Times New Roman"/>
          <w:sz w:val="26"/>
          <w:szCs w:val="26"/>
        </w:rPr>
      </w:pPr>
      <w:r w:rsidRPr="001C22CF">
        <w:rPr>
          <w:rFonts w:ascii="Times New Roman" w:hAnsi="Times New Roman"/>
          <w:sz w:val="26"/>
          <w:szCs w:val="26"/>
        </w:rPr>
        <w:t xml:space="preserve">автомобильные дороги регионального значения: «Леваши-Буйнакск», «Леваши-Сергокала», «Леваши-Акуша», «Леваши-Куппа»; </w:t>
      </w:r>
    </w:p>
    <w:p w14:paraId="01531742" w14:textId="77777777" w:rsidR="00BB700B" w:rsidRPr="001C22CF" w:rsidRDefault="00BB700B" w:rsidP="00BB700B">
      <w:pPr>
        <w:widowControl/>
        <w:numPr>
          <w:ilvl w:val="0"/>
          <w:numId w:val="20"/>
        </w:numPr>
        <w:autoSpaceDE/>
        <w:autoSpaceDN/>
        <w:adjustRightInd/>
        <w:ind w:firstLine="426"/>
        <w:jc w:val="both"/>
        <w:rPr>
          <w:rFonts w:ascii="Times New Roman" w:hAnsi="Times New Roman"/>
          <w:sz w:val="26"/>
          <w:szCs w:val="26"/>
        </w:rPr>
      </w:pPr>
      <w:r w:rsidRPr="001C22CF">
        <w:rPr>
          <w:rFonts w:ascii="Times New Roman" w:hAnsi="Times New Roman"/>
          <w:sz w:val="26"/>
          <w:szCs w:val="26"/>
        </w:rPr>
        <w:lastRenderedPageBreak/>
        <w:t xml:space="preserve">Автомобильные дороги ведомственные (частные автодороги); </w:t>
      </w:r>
    </w:p>
    <w:p w14:paraId="6BAFF05A" w14:textId="77777777" w:rsidR="00BB700B" w:rsidRPr="001C22CF" w:rsidRDefault="00BB700B" w:rsidP="00BB700B">
      <w:pPr>
        <w:widowControl/>
        <w:numPr>
          <w:ilvl w:val="0"/>
          <w:numId w:val="20"/>
        </w:numPr>
        <w:autoSpaceDE/>
        <w:autoSpaceDN/>
        <w:adjustRightInd/>
        <w:ind w:firstLine="426"/>
        <w:jc w:val="both"/>
        <w:rPr>
          <w:rFonts w:ascii="Times New Roman" w:hAnsi="Times New Roman"/>
          <w:sz w:val="26"/>
          <w:szCs w:val="26"/>
        </w:rPr>
      </w:pPr>
      <w:r w:rsidRPr="001C22CF">
        <w:rPr>
          <w:rFonts w:ascii="Times New Roman" w:hAnsi="Times New Roman"/>
          <w:sz w:val="26"/>
          <w:szCs w:val="26"/>
        </w:rPr>
        <w:t>Автомобильные дороги межмуниципального значения.</w:t>
      </w:r>
    </w:p>
    <w:p w14:paraId="57A4A16F" w14:textId="77777777" w:rsidR="00130044" w:rsidRPr="001C22CF" w:rsidRDefault="00130044" w:rsidP="00130044">
      <w:pPr>
        <w:ind w:firstLine="540"/>
        <w:jc w:val="both"/>
        <w:rPr>
          <w:rFonts w:ascii="Times New Roman" w:hAnsi="Times New Roman"/>
          <w:bCs/>
          <w:sz w:val="26"/>
          <w:szCs w:val="26"/>
        </w:rPr>
      </w:pPr>
    </w:p>
    <w:p w14:paraId="61D2048D" w14:textId="77777777" w:rsidR="00130044" w:rsidRPr="001C22CF" w:rsidRDefault="00130044" w:rsidP="00130044">
      <w:pPr>
        <w:ind w:firstLine="540"/>
        <w:jc w:val="both"/>
        <w:rPr>
          <w:rFonts w:ascii="Times New Roman" w:hAnsi="Times New Roman"/>
          <w:b/>
          <w:sz w:val="26"/>
          <w:szCs w:val="26"/>
        </w:rPr>
      </w:pPr>
      <w:r w:rsidRPr="001C22CF">
        <w:rPr>
          <w:rFonts w:ascii="Times New Roman" w:hAnsi="Times New Roman"/>
          <w:bCs/>
          <w:sz w:val="26"/>
          <w:szCs w:val="26"/>
        </w:rPr>
        <w:t>Согласно физико-географическому районированию,  территория района приурочена к Известняковому Внутри</w:t>
      </w:r>
      <w:r w:rsidR="007C699F">
        <w:rPr>
          <w:rFonts w:ascii="Times New Roman" w:hAnsi="Times New Roman"/>
          <w:bCs/>
          <w:sz w:val="26"/>
          <w:szCs w:val="26"/>
        </w:rPr>
        <w:t xml:space="preserve"> </w:t>
      </w:r>
      <w:r w:rsidRPr="001C22CF">
        <w:rPr>
          <w:rFonts w:ascii="Times New Roman" w:hAnsi="Times New Roman"/>
          <w:bCs/>
          <w:sz w:val="26"/>
          <w:szCs w:val="26"/>
        </w:rPr>
        <w:t>горному Дагестану, входящему в пределы Горно-Дагестанской области Большого Кавказа</w:t>
      </w:r>
      <w:r w:rsidRPr="001C22CF">
        <w:rPr>
          <w:rFonts w:ascii="Times New Roman" w:hAnsi="Times New Roman"/>
          <w:b/>
          <w:sz w:val="26"/>
          <w:szCs w:val="26"/>
        </w:rPr>
        <w:t>.</w:t>
      </w:r>
    </w:p>
    <w:p w14:paraId="51057E45" w14:textId="77777777" w:rsidR="00130044" w:rsidRPr="001C22CF" w:rsidRDefault="00130044" w:rsidP="00130044">
      <w:pPr>
        <w:ind w:firstLine="540"/>
        <w:jc w:val="both"/>
        <w:rPr>
          <w:rFonts w:ascii="Times New Roman" w:hAnsi="Times New Roman"/>
          <w:bCs/>
          <w:sz w:val="26"/>
          <w:szCs w:val="26"/>
        </w:rPr>
      </w:pPr>
      <w:r w:rsidRPr="001C22CF">
        <w:rPr>
          <w:rFonts w:ascii="Times New Roman" w:hAnsi="Times New Roman"/>
          <w:bCs/>
          <w:sz w:val="26"/>
          <w:szCs w:val="26"/>
        </w:rPr>
        <w:t>Вся территория района характеризуется эрозионно-тектоническим рельефом.</w:t>
      </w:r>
    </w:p>
    <w:p w14:paraId="5ACA103B" w14:textId="77777777" w:rsidR="00130044" w:rsidRPr="001C22CF" w:rsidRDefault="00130044" w:rsidP="00130044">
      <w:pPr>
        <w:pStyle w:val="310"/>
        <w:rPr>
          <w:rFonts w:ascii="Times New Roman" w:hAnsi="Times New Roman" w:cs="Times New Roman"/>
          <w:szCs w:val="26"/>
        </w:rPr>
      </w:pPr>
      <w:r w:rsidRPr="001C22CF">
        <w:rPr>
          <w:rFonts w:ascii="Times New Roman" w:hAnsi="Times New Roman" w:cs="Times New Roman"/>
          <w:szCs w:val="26"/>
        </w:rPr>
        <w:tab/>
        <w:t xml:space="preserve">В северной части территория района обрамляется хребтом Чонкатау, высотой до </w:t>
      </w:r>
      <w:smartTag w:uri="urn:schemas-microsoft-com:office:smarttags" w:element="metricconverter">
        <w:smartTagPr>
          <w:attr w:name="ProductID" w:val="2000 м"/>
        </w:smartTagPr>
        <w:r w:rsidRPr="001C22CF">
          <w:rPr>
            <w:rFonts w:ascii="Times New Roman" w:hAnsi="Times New Roman" w:cs="Times New Roman"/>
            <w:szCs w:val="26"/>
          </w:rPr>
          <w:t>2000 м</w:t>
        </w:r>
      </w:smartTag>
      <w:r w:rsidRPr="001C22CF">
        <w:rPr>
          <w:rFonts w:ascii="Times New Roman" w:hAnsi="Times New Roman" w:cs="Times New Roman"/>
          <w:szCs w:val="26"/>
        </w:rPr>
        <w:t xml:space="preserve">. С северо-запада на юго-восток территорию рассекает хребет Кулимеэр, высотой до </w:t>
      </w:r>
      <w:smartTag w:uri="urn:schemas-microsoft-com:office:smarttags" w:element="metricconverter">
        <w:smartTagPr>
          <w:attr w:name="ProductID" w:val="3000 м"/>
        </w:smartTagPr>
        <w:r w:rsidRPr="001C22CF">
          <w:rPr>
            <w:rFonts w:ascii="Times New Roman" w:hAnsi="Times New Roman" w:cs="Times New Roman"/>
            <w:szCs w:val="26"/>
          </w:rPr>
          <w:t>3000 м</w:t>
        </w:r>
      </w:smartTag>
      <w:r w:rsidRPr="001C22CF">
        <w:rPr>
          <w:rFonts w:ascii="Times New Roman" w:hAnsi="Times New Roman" w:cs="Times New Roman"/>
          <w:szCs w:val="26"/>
        </w:rPr>
        <w:t>, а также хребты Хитлибек, Шамхалда и др.</w:t>
      </w:r>
    </w:p>
    <w:p w14:paraId="14DD883E" w14:textId="77777777" w:rsidR="00130044" w:rsidRPr="001C22CF" w:rsidRDefault="00130044" w:rsidP="00130044">
      <w:pPr>
        <w:ind w:firstLine="540"/>
        <w:jc w:val="both"/>
        <w:rPr>
          <w:rFonts w:ascii="Times New Roman" w:hAnsi="Times New Roman"/>
          <w:sz w:val="26"/>
          <w:szCs w:val="26"/>
        </w:rPr>
      </w:pPr>
      <w:r w:rsidRPr="001C22CF">
        <w:rPr>
          <w:rFonts w:ascii="Times New Roman" w:hAnsi="Times New Roman"/>
          <w:sz w:val="26"/>
          <w:szCs w:val="26"/>
        </w:rPr>
        <w:t>Поверхность территории нарушена также  долинами рек Казикумухское Койсу, Джангагулачай  и их многочисленными притоками и оврагами.</w:t>
      </w:r>
    </w:p>
    <w:p w14:paraId="11C08014" w14:textId="77777777" w:rsidR="00130044" w:rsidRPr="001C22CF" w:rsidRDefault="00130044" w:rsidP="00130044">
      <w:pPr>
        <w:ind w:firstLine="540"/>
        <w:jc w:val="both"/>
        <w:rPr>
          <w:rFonts w:ascii="Times New Roman" w:hAnsi="Times New Roman"/>
          <w:sz w:val="26"/>
          <w:szCs w:val="26"/>
        </w:rPr>
      </w:pPr>
      <w:r w:rsidRPr="001C22CF">
        <w:rPr>
          <w:rFonts w:ascii="Times New Roman" w:hAnsi="Times New Roman"/>
          <w:sz w:val="26"/>
          <w:szCs w:val="26"/>
        </w:rPr>
        <w:t xml:space="preserve">Абсолютные отметки поверхности изменяются от </w:t>
      </w:r>
      <w:smartTag w:uri="urn:schemas-microsoft-com:office:smarttags" w:element="metricconverter">
        <w:smartTagPr>
          <w:attr w:name="ProductID" w:val="1000 м"/>
        </w:smartTagPr>
        <w:r w:rsidRPr="001C22CF">
          <w:rPr>
            <w:rFonts w:ascii="Times New Roman" w:hAnsi="Times New Roman"/>
            <w:sz w:val="26"/>
            <w:szCs w:val="26"/>
          </w:rPr>
          <w:t>1000 м</w:t>
        </w:r>
      </w:smartTag>
      <w:r w:rsidRPr="001C22CF">
        <w:rPr>
          <w:rFonts w:ascii="Times New Roman" w:hAnsi="Times New Roman"/>
          <w:sz w:val="26"/>
          <w:szCs w:val="26"/>
        </w:rPr>
        <w:t xml:space="preserve"> в долинах рек, превышая </w:t>
      </w:r>
      <w:smartTag w:uri="urn:schemas-microsoft-com:office:smarttags" w:element="metricconverter">
        <w:smartTagPr>
          <w:attr w:name="ProductID" w:val="2000 м"/>
        </w:smartTagPr>
        <w:r w:rsidRPr="001C22CF">
          <w:rPr>
            <w:rFonts w:ascii="Times New Roman" w:hAnsi="Times New Roman"/>
            <w:sz w:val="26"/>
            <w:szCs w:val="26"/>
          </w:rPr>
          <w:t>2000 м</w:t>
        </w:r>
      </w:smartTag>
      <w:r w:rsidRPr="001C22CF">
        <w:rPr>
          <w:rFonts w:ascii="Times New Roman" w:hAnsi="Times New Roman"/>
          <w:sz w:val="26"/>
          <w:szCs w:val="26"/>
        </w:rPr>
        <w:t xml:space="preserve"> на вершинах хребтов. </w:t>
      </w:r>
    </w:p>
    <w:p w14:paraId="20FE32AB" w14:textId="77777777" w:rsidR="00130044" w:rsidRPr="001C22CF" w:rsidRDefault="00130044" w:rsidP="00130044">
      <w:pPr>
        <w:ind w:firstLine="709"/>
        <w:jc w:val="both"/>
        <w:rPr>
          <w:rFonts w:ascii="Times New Roman" w:hAnsi="Times New Roman"/>
          <w:sz w:val="26"/>
          <w:szCs w:val="26"/>
        </w:rPr>
      </w:pPr>
      <w:r w:rsidRPr="001C22CF">
        <w:rPr>
          <w:rFonts w:ascii="Times New Roman" w:hAnsi="Times New Roman"/>
          <w:b/>
          <w:sz w:val="26"/>
          <w:szCs w:val="26"/>
        </w:rPr>
        <w:t>В геологическом строении</w:t>
      </w:r>
      <w:r w:rsidRPr="001C22CF">
        <w:rPr>
          <w:rFonts w:ascii="Times New Roman" w:hAnsi="Times New Roman"/>
          <w:sz w:val="26"/>
          <w:szCs w:val="26"/>
        </w:rPr>
        <w:t xml:space="preserve"> Левашинского района принимают участие породы мела, палеогена и неогена, на большей части территории перекрытые четвертичными породами.</w:t>
      </w:r>
    </w:p>
    <w:p w14:paraId="52EA94D3" w14:textId="77777777" w:rsidR="00130044" w:rsidRPr="001C22CF" w:rsidRDefault="00130044" w:rsidP="00130044">
      <w:pPr>
        <w:ind w:firstLine="709"/>
        <w:jc w:val="both"/>
        <w:rPr>
          <w:rFonts w:ascii="Times New Roman" w:hAnsi="Times New Roman"/>
          <w:sz w:val="26"/>
          <w:szCs w:val="26"/>
        </w:rPr>
      </w:pPr>
      <w:r w:rsidRPr="001C22CF">
        <w:rPr>
          <w:rFonts w:ascii="Times New Roman" w:hAnsi="Times New Roman"/>
          <w:sz w:val="26"/>
          <w:szCs w:val="26"/>
        </w:rPr>
        <w:t xml:space="preserve">Коренные породы представлены известняками, мергелями, глинами, сланцами, песчаниками. </w:t>
      </w:r>
    </w:p>
    <w:p w14:paraId="0C5C402B" w14:textId="77777777" w:rsidR="00130044" w:rsidRPr="001C22CF" w:rsidRDefault="00130044" w:rsidP="00130044">
      <w:pPr>
        <w:ind w:firstLine="709"/>
        <w:jc w:val="both"/>
        <w:rPr>
          <w:rFonts w:ascii="Times New Roman" w:hAnsi="Times New Roman"/>
          <w:sz w:val="26"/>
          <w:szCs w:val="26"/>
        </w:rPr>
      </w:pPr>
      <w:r w:rsidRPr="001C22CF">
        <w:rPr>
          <w:rFonts w:ascii="Times New Roman" w:hAnsi="Times New Roman"/>
          <w:sz w:val="26"/>
          <w:szCs w:val="26"/>
        </w:rPr>
        <w:t>Общая мощность их превышает 1000-</w:t>
      </w:r>
      <w:smartTag w:uri="urn:schemas-microsoft-com:office:smarttags" w:element="metricconverter">
        <w:smartTagPr>
          <w:attr w:name="ProductID" w:val="1500 м"/>
        </w:smartTagPr>
        <w:r w:rsidRPr="001C22CF">
          <w:rPr>
            <w:rFonts w:ascii="Times New Roman" w:hAnsi="Times New Roman"/>
            <w:sz w:val="26"/>
            <w:szCs w:val="26"/>
          </w:rPr>
          <w:t>1500 м</w:t>
        </w:r>
      </w:smartTag>
      <w:r w:rsidRPr="001C22CF">
        <w:rPr>
          <w:rFonts w:ascii="Times New Roman" w:hAnsi="Times New Roman"/>
          <w:sz w:val="26"/>
          <w:szCs w:val="26"/>
        </w:rPr>
        <w:t>.</w:t>
      </w:r>
    </w:p>
    <w:p w14:paraId="4A16591C" w14:textId="77777777" w:rsidR="00130044" w:rsidRPr="001C22CF" w:rsidRDefault="00130044" w:rsidP="00130044">
      <w:pPr>
        <w:ind w:firstLine="709"/>
        <w:jc w:val="both"/>
        <w:rPr>
          <w:rFonts w:ascii="Times New Roman" w:hAnsi="Times New Roman"/>
          <w:sz w:val="26"/>
          <w:szCs w:val="26"/>
        </w:rPr>
      </w:pPr>
      <w:r w:rsidRPr="001C22CF">
        <w:rPr>
          <w:rFonts w:ascii="Times New Roman" w:hAnsi="Times New Roman"/>
          <w:sz w:val="26"/>
          <w:szCs w:val="26"/>
        </w:rPr>
        <w:t>Четвертичные отложения представлены песчано-глинистыми породами, содержащими различное количество обломочного материала.</w:t>
      </w:r>
    </w:p>
    <w:p w14:paraId="56655672" w14:textId="77777777" w:rsidR="00130044" w:rsidRPr="001C22CF" w:rsidRDefault="00130044" w:rsidP="00130044">
      <w:pPr>
        <w:ind w:firstLine="709"/>
        <w:jc w:val="both"/>
        <w:rPr>
          <w:rFonts w:ascii="Times New Roman" w:hAnsi="Times New Roman"/>
          <w:sz w:val="26"/>
          <w:szCs w:val="26"/>
        </w:rPr>
      </w:pPr>
      <w:r w:rsidRPr="001C22CF">
        <w:rPr>
          <w:rFonts w:ascii="Times New Roman" w:hAnsi="Times New Roman"/>
          <w:sz w:val="26"/>
          <w:szCs w:val="26"/>
        </w:rPr>
        <w:t xml:space="preserve">По генетическому типу это элювиальные, делювиально-пролювиальные, аллювиальные, оползневые и др. накопления. Общая мощность их изменяется от 0 до </w:t>
      </w:r>
      <w:smartTag w:uri="urn:schemas-microsoft-com:office:smarttags" w:element="metricconverter">
        <w:smartTagPr>
          <w:attr w:name="ProductID" w:val="100 м"/>
        </w:smartTagPr>
        <w:r w:rsidRPr="001C22CF">
          <w:rPr>
            <w:rFonts w:ascii="Times New Roman" w:hAnsi="Times New Roman"/>
            <w:sz w:val="26"/>
            <w:szCs w:val="26"/>
          </w:rPr>
          <w:t>100 м</w:t>
        </w:r>
      </w:smartTag>
      <w:r w:rsidRPr="001C22CF">
        <w:rPr>
          <w:rFonts w:ascii="Times New Roman" w:hAnsi="Times New Roman"/>
          <w:sz w:val="26"/>
          <w:szCs w:val="26"/>
        </w:rPr>
        <w:t>.</w:t>
      </w:r>
    </w:p>
    <w:p w14:paraId="08B23400" w14:textId="77777777" w:rsidR="00130044" w:rsidRPr="001C22CF" w:rsidRDefault="00130044" w:rsidP="00130044">
      <w:pPr>
        <w:ind w:firstLine="709"/>
        <w:jc w:val="both"/>
        <w:rPr>
          <w:rFonts w:ascii="Times New Roman" w:hAnsi="Times New Roman"/>
          <w:sz w:val="26"/>
          <w:szCs w:val="26"/>
        </w:rPr>
      </w:pPr>
      <w:r w:rsidRPr="001C22CF">
        <w:rPr>
          <w:rFonts w:ascii="Times New Roman" w:hAnsi="Times New Roman"/>
          <w:sz w:val="26"/>
          <w:szCs w:val="26"/>
        </w:rPr>
        <w:t>В тектоническом отношении территория района приурочена к складчатой террасе Известнякового Дагестана, северного  крыла антиклинория Большого Кавказа.</w:t>
      </w:r>
    </w:p>
    <w:p w14:paraId="37819CA6" w14:textId="77777777" w:rsidR="00130044" w:rsidRPr="001C22CF" w:rsidRDefault="00130044" w:rsidP="00130044">
      <w:pPr>
        <w:ind w:firstLine="709"/>
        <w:jc w:val="both"/>
        <w:rPr>
          <w:rFonts w:ascii="Times New Roman" w:hAnsi="Times New Roman"/>
          <w:sz w:val="26"/>
          <w:szCs w:val="26"/>
        </w:rPr>
      </w:pPr>
      <w:r w:rsidRPr="001C22CF">
        <w:rPr>
          <w:rFonts w:ascii="Times New Roman" w:hAnsi="Times New Roman"/>
          <w:sz w:val="26"/>
          <w:szCs w:val="26"/>
        </w:rPr>
        <w:t xml:space="preserve">С северо-запада на юго-восток по территории  района проходит ось Айлитимахинской антиклинали. </w:t>
      </w:r>
    </w:p>
    <w:p w14:paraId="02634C13" w14:textId="77777777" w:rsidR="00130044" w:rsidRPr="001C22CF" w:rsidRDefault="00130044" w:rsidP="004D7073">
      <w:pPr>
        <w:ind w:firstLine="708"/>
        <w:jc w:val="both"/>
        <w:rPr>
          <w:rFonts w:ascii="Times New Roman" w:hAnsi="Times New Roman"/>
          <w:b/>
          <w:sz w:val="26"/>
          <w:szCs w:val="26"/>
        </w:rPr>
      </w:pPr>
    </w:p>
    <w:p w14:paraId="366A181F" w14:textId="77777777" w:rsidR="004D7073" w:rsidRPr="001C22CF" w:rsidRDefault="004D7073" w:rsidP="004D7073">
      <w:pPr>
        <w:ind w:firstLine="708"/>
        <w:jc w:val="both"/>
        <w:rPr>
          <w:rFonts w:ascii="Times New Roman" w:hAnsi="Times New Roman"/>
          <w:b/>
          <w:sz w:val="26"/>
          <w:szCs w:val="26"/>
        </w:rPr>
      </w:pPr>
      <w:r w:rsidRPr="001C22CF">
        <w:rPr>
          <w:rFonts w:ascii="Times New Roman" w:hAnsi="Times New Roman"/>
          <w:b/>
          <w:sz w:val="26"/>
          <w:szCs w:val="26"/>
        </w:rPr>
        <w:t>Климат</w:t>
      </w:r>
    </w:p>
    <w:p w14:paraId="1F2C1EFA" w14:textId="77777777" w:rsidR="004D7073" w:rsidRPr="001C22CF" w:rsidRDefault="004D7073" w:rsidP="004D7073">
      <w:pPr>
        <w:pStyle w:val="320"/>
        <w:ind w:firstLine="709"/>
        <w:rPr>
          <w:rFonts w:ascii="Times New Roman" w:hAnsi="Times New Roman" w:cs="Times New Roman"/>
          <w:bCs/>
        </w:rPr>
      </w:pPr>
      <w:r w:rsidRPr="001C22CF">
        <w:rPr>
          <w:rFonts w:ascii="Times New Roman" w:hAnsi="Times New Roman" w:cs="Times New Roman"/>
          <w:bCs/>
        </w:rPr>
        <w:t xml:space="preserve">Значительная рассеченность и неоднородность рельефа, разница абсолютных высот обуславливает вертикальную климатическую поясность. </w:t>
      </w:r>
      <w:r w:rsidRPr="001C22CF">
        <w:rPr>
          <w:rFonts w:ascii="Times New Roman" w:hAnsi="Times New Roman" w:cs="Times New Roman"/>
          <w:bCs/>
        </w:rPr>
        <w:tab/>
        <w:t>В горных долинах климат полусухой, со сравнительно жарким летом, на возвышенностях умеренно-холодный, полувлажный.</w:t>
      </w:r>
    </w:p>
    <w:p w14:paraId="7AAD32C3" w14:textId="77777777" w:rsidR="004D7073" w:rsidRPr="001C22CF" w:rsidRDefault="004D7073" w:rsidP="004D7073">
      <w:pPr>
        <w:pStyle w:val="320"/>
        <w:ind w:firstLine="709"/>
        <w:rPr>
          <w:rFonts w:ascii="Times New Roman" w:hAnsi="Times New Roman" w:cs="Times New Roman"/>
        </w:rPr>
      </w:pPr>
      <w:r w:rsidRPr="001C22CF">
        <w:rPr>
          <w:rFonts w:ascii="Times New Roman" w:hAnsi="Times New Roman" w:cs="Times New Roman"/>
          <w:bCs/>
        </w:rPr>
        <w:t>Р</w:t>
      </w:r>
      <w:r w:rsidRPr="001C22CF">
        <w:rPr>
          <w:rFonts w:ascii="Times New Roman" w:hAnsi="Times New Roman" w:cs="Times New Roman"/>
        </w:rPr>
        <w:t xml:space="preserve">айон характеризуется: в зимнее время большим количеством солнечных дней и в летнее время часто подвергается погодным стихиям. Средняя температура воздуха 6,6º, абсолютный минимум 21º, абсолютный максимум 36º. Среднее количество осадков </w:t>
      </w:r>
      <w:smartTag w:uri="urn:schemas-microsoft-com:office:smarttags" w:element="metricconverter">
        <w:smartTagPr>
          <w:attr w:name="ProductID" w:val="522 мм"/>
        </w:smartTagPr>
        <w:r w:rsidRPr="001C22CF">
          <w:rPr>
            <w:rFonts w:ascii="Times New Roman" w:hAnsi="Times New Roman" w:cs="Times New Roman"/>
          </w:rPr>
          <w:t>522 мм</w:t>
        </w:r>
      </w:smartTag>
      <w:r w:rsidRPr="001C22CF">
        <w:rPr>
          <w:rFonts w:ascii="Times New Roman" w:hAnsi="Times New Roman" w:cs="Times New Roman"/>
        </w:rPr>
        <w:t>. Господствующие ветры в теплое время - ветры северных и северо-восточных, в холодное – ветры северо-восточных, южных и юго-западных направлений.</w:t>
      </w:r>
    </w:p>
    <w:p w14:paraId="618149CA" w14:textId="77777777" w:rsidR="004D7073" w:rsidRPr="001C22CF" w:rsidRDefault="004D7073" w:rsidP="004D7073">
      <w:pPr>
        <w:pStyle w:val="320"/>
        <w:ind w:firstLine="425"/>
        <w:rPr>
          <w:rFonts w:ascii="Times New Roman" w:hAnsi="Times New Roman" w:cs="Times New Roman"/>
        </w:rPr>
      </w:pPr>
    </w:p>
    <w:p w14:paraId="37F8BA67" w14:textId="77777777" w:rsidR="004D7073" w:rsidRPr="001C22CF" w:rsidRDefault="004D7073" w:rsidP="004D7073">
      <w:pPr>
        <w:pStyle w:val="320"/>
        <w:rPr>
          <w:rFonts w:ascii="Times New Roman" w:hAnsi="Times New Roman" w:cs="Times New Roman"/>
          <w:b/>
        </w:rPr>
      </w:pPr>
      <w:r w:rsidRPr="001C22CF">
        <w:rPr>
          <w:rFonts w:ascii="Times New Roman" w:hAnsi="Times New Roman" w:cs="Times New Roman"/>
          <w:b/>
        </w:rPr>
        <w:t>Гидрография</w:t>
      </w:r>
    </w:p>
    <w:p w14:paraId="5C13CA19" w14:textId="77777777" w:rsidR="004D7073" w:rsidRPr="001C22CF" w:rsidRDefault="004D7073" w:rsidP="004D7073">
      <w:pPr>
        <w:ind w:firstLine="709"/>
        <w:jc w:val="both"/>
        <w:rPr>
          <w:rFonts w:ascii="Times New Roman" w:hAnsi="Times New Roman"/>
          <w:sz w:val="26"/>
          <w:szCs w:val="26"/>
        </w:rPr>
      </w:pPr>
      <w:r w:rsidRPr="001C22CF">
        <w:rPr>
          <w:rFonts w:ascii="Times New Roman" w:hAnsi="Times New Roman"/>
          <w:sz w:val="26"/>
          <w:szCs w:val="26"/>
        </w:rPr>
        <w:t>Реки района - Казикумухское Койсу, Джангагулачай, Пулеувла, Халагорк, Барчума с их притоками, относятся к первой группе, с половодьем в теплую часть года и меженью в холодную. Половодье начинается в конце марта - начале апреля (вследствие таяния снежного покрова), с интенсивным подъемом воды  в мае – пе</w:t>
      </w:r>
      <w:r w:rsidRPr="001C22CF">
        <w:rPr>
          <w:rFonts w:ascii="Times New Roman" w:hAnsi="Times New Roman"/>
          <w:sz w:val="26"/>
          <w:szCs w:val="26"/>
        </w:rPr>
        <w:lastRenderedPageBreak/>
        <w:t>риод выпадения дождевых осадков. Ледостав на реках неустойчив.</w:t>
      </w:r>
    </w:p>
    <w:p w14:paraId="7E3D0243" w14:textId="77777777" w:rsidR="004D7073" w:rsidRPr="001C22CF" w:rsidRDefault="004D7073" w:rsidP="004D7073">
      <w:pPr>
        <w:ind w:firstLine="360"/>
        <w:jc w:val="both"/>
        <w:rPr>
          <w:rFonts w:ascii="Times New Roman" w:hAnsi="Times New Roman"/>
          <w:sz w:val="26"/>
          <w:szCs w:val="26"/>
        </w:rPr>
      </w:pPr>
    </w:p>
    <w:p w14:paraId="058CB4BC" w14:textId="77777777" w:rsidR="004D7073" w:rsidRPr="001C22CF" w:rsidRDefault="004D7073" w:rsidP="004D7073">
      <w:pPr>
        <w:pStyle w:val="320"/>
        <w:ind w:firstLine="709"/>
        <w:rPr>
          <w:rFonts w:ascii="Times New Roman" w:hAnsi="Times New Roman" w:cs="Times New Roman"/>
          <w:b/>
          <w:bCs/>
        </w:rPr>
      </w:pPr>
      <w:r w:rsidRPr="001C22CF">
        <w:rPr>
          <w:rFonts w:ascii="Times New Roman" w:hAnsi="Times New Roman" w:cs="Times New Roman"/>
          <w:b/>
          <w:bCs/>
        </w:rPr>
        <w:t>Почвы</w:t>
      </w:r>
    </w:p>
    <w:p w14:paraId="01FE5576" w14:textId="77777777" w:rsidR="004D7073" w:rsidRPr="001C22CF" w:rsidRDefault="004D7073" w:rsidP="004D7073">
      <w:pPr>
        <w:pStyle w:val="320"/>
        <w:ind w:firstLine="709"/>
        <w:rPr>
          <w:rFonts w:ascii="Times New Roman" w:hAnsi="Times New Roman" w:cs="Times New Roman"/>
          <w:bCs/>
        </w:rPr>
      </w:pPr>
      <w:r w:rsidRPr="001C22CF">
        <w:rPr>
          <w:rFonts w:ascii="Times New Roman" w:hAnsi="Times New Roman" w:cs="Times New Roman"/>
          <w:bCs/>
        </w:rPr>
        <w:t>Почвенный покров территории района характеризуется разнообразием, обусловленным сильной расчлененностью рельефа, сложными условиями почвообразования. Характерной чертой их распространения является вертикальная зональность. На плато внутренних горных частей – горные черноземы; в горах –  горно-степные, горные бурые лесные и горно-луговые почвы.</w:t>
      </w:r>
    </w:p>
    <w:p w14:paraId="15213615" w14:textId="77777777" w:rsidR="004D7073" w:rsidRPr="001C22CF" w:rsidRDefault="004D7073" w:rsidP="004D7073">
      <w:pPr>
        <w:pStyle w:val="320"/>
        <w:ind w:firstLine="709"/>
        <w:rPr>
          <w:rFonts w:ascii="Times New Roman" w:hAnsi="Times New Roman" w:cs="Times New Roman"/>
          <w:bCs/>
        </w:rPr>
      </w:pPr>
    </w:p>
    <w:p w14:paraId="36248F89" w14:textId="77777777" w:rsidR="004D7073" w:rsidRPr="001C22CF" w:rsidRDefault="004D7073" w:rsidP="004D7073">
      <w:pPr>
        <w:pStyle w:val="320"/>
        <w:ind w:left="360" w:firstLine="348"/>
        <w:rPr>
          <w:rFonts w:ascii="Times New Roman" w:hAnsi="Times New Roman" w:cs="Times New Roman"/>
          <w:b/>
          <w:bCs/>
        </w:rPr>
      </w:pPr>
      <w:r w:rsidRPr="001C22CF">
        <w:rPr>
          <w:rFonts w:ascii="Times New Roman" w:hAnsi="Times New Roman" w:cs="Times New Roman"/>
          <w:b/>
          <w:bCs/>
        </w:rPr>
        <w:t>Растительность и животный мир</w:t>
      </w:r>
    </w:p>
    <w:p w14:paraId="33A34553" w14:textId="77777777" w:rsidR="004D7073" w:rsidRPr="001C22CF" w:rsidRDefault="004D7073" w:rsidP="004D7073">
      <w:pPr>
        <w:pStyle w:val="320"/>
        <w:rPr>
          <w:rFonts w:ascii="Times New Roman" w:hAnsi="Times New Roman" w:cs="Times New Roman"/>
          <w:bCs/>
        </w:rPr>
      </w:pPr>
      <w:r w:rsidRPr="001C22CF">
        <w:rPr>
          <w:rFonts w:ascii="Times New Roman" w:hAnsi="Times New Roman" w:cs="Times New Roman"/>
          <w:bCs/>
        </w:rPr>
        <w:t xml:space="preserve">Растительность распределяется в зависимости от почвенного покрова. Травянистая растительность района включает следующие группировки: </w:t>
      </w:r>
    </w:p>
    <w:p w14:paraId="19A750BB" w14:textId="77777777" w:rsidR="004D7073" w:rsidRPr="001C22CF" w:rsidRDefault="004D7073" w:rsidP="004D7073">
      <w:pPr>
        <w:pStyle w:val="320"/>
        <w:numPr>
          <w:ilvl w:val="1"/>
          <w:numId w:val="21"/>
        </w:numPr>
        <w:ind w:left="2148" w:hanging="360"/>
        <w:rPr>
          <w:rFonts w:ascii="Times New Roman" w:hAnsi="Times New Roman" w:cs="Times New Roman"/>
          <w:bCs/>
        </w:rPr>
      </w:pPr>
      <w:r w:rsidRPr="001C22CF">
        <w:rPr>
          <w:rFonts w:ascii="Times New Roman" w:hAnsi="Times New Roman" w:cs="Times New Roman"/>
          <w:bCs/>
        </w:rPr>
        <w:t>субальпийские луга (сухие остепненные, низкоосоково-пестрокострово – пестроовсяницевые) в сочетании с горными степями;</w:t>
      </w:r>
    </w:p>
    <w:p w14:paraId="42D0C5AA" w14:textId="77777777" w:rsidR="004D7073" w:rsidRPr="001C22CF" w:rsidRDefault="004D7073" w:rsidP="004D7073">
      <w:pPr>
        <w:pStyle w:val="320"/>
        <w:numPr>
          <w:ilvl w:val="1"/>
          <w:numId w:val="21"/>
        </w:numPr>
        <w:ind w:left="2148" w:hanging="360"/>
        <w:rPr>
          <w:rFonts w:ascii="Times New Roman" w:hAnsi="Times New Roman" w:cs="Times New Roman"/>
          <w:bCs/>
        </w:rPr>
      </w:pPr>
      <w:r w:rsidRPr="001C22CF">
        <w:rPr>
          <w:rFonts w:ascii="Times New Roman" w:hAnsi="Times New Roman" w:cs="Times New Roman"/>
          <w:bCs/>
        </w:rPr>
        <w:t xml:space="preserve">луга мезофитные, вейниково-разнотравные поливицевые, остепненные и низко осоково-типчаково-костровые, в сочетании с луговыми степями; </w:t>
      </w:r>
    </w:p>
    <w:p w14:paraId="5E3BD948" w14:textId="77777777" w:rsidR="004D7073" w:rsidRPr="001C22CF" w:rsidRDefault="004D7073" w:rsidP="004D7073">
      <w:pPr>
        <w:pStyle w:val="320"/>
        <w:numPr>
          <w:ilvl w:val="1"/>
          <w:numId w:val="21"/>
        </w:numPr>
        <w:ind w:left="2148" w:hanging="360"/>
        <w:rPr>
          <w:rFonts w:ascii="Times New Roman" w:hAnsi="Times New Roman" w:cs="Times New Roman"/>
          <w:bCs/>
        </w:rPr>
      </w:pPr>
      <w:r w:rsidRPr="001C22CF">
        <w:rPr>
          <w:rFonts w:ascii="Times New Roman" w:hAnsi="Times New Roman" w:cs="Times New Roman"/>
          <w:bCs/>
        </w:rPr>
        <w:t>субальпийские луга мезофитные, вейниково-разнотравные; леса дубовые и дубово-грабовые.</w:t>
      </w:r>
    </w:p>
    <w:p w14:paraId="390B86C8" w14:textId="77777777" w:rsidR="004D7073" w:rsidRPr="001C22CF" w:rsidRDefault="004D7073" w:rsidP="00A924BE">
      <w:pPr>
        <w:ind w:firstLine="709"/>
        <w:jc w:val="both"/>
        <w:rPr>
          <w:rFonts w:ascii="Times New Roman" w:hAnsi="Times New Roman"/>
          <w:sz w:val="28"/>
          <w:szCs w:val="28"/>
        </w:rPr>
      </w:pPr>
    </w:p>
    <w:p w14:paraId="0A3E8884" w14:textId="77777777" w:rsidR="004D7073" w:rsidRDefault="004D7073" w:rsidP="00A924BE">
      <w:pPr>
        <w:ind w:firstLine="709"/>
        <w:jc w:val="both"/>
        <w:rPr>
          <w:rFonts w:ascii="Times New Roman" w:hAnsi="Times New Roman"/>
          <w:sz w:val="28"/>
          <w:szCs w:val="28"/>
        </w:rPr>
      </w:pPr>
    </w:p>
    <w:p w14:paraId="1C07EBF9" w14:textId="77777777" w:rsidR="00117E59" w:rsidRDefault="00117E59" w:rsidP="00A924BE">
      <w:pPr>
        <w:ind w:firstLine="709"/>
        <w:jc w:val="both"/>
        <w:rPr>
          <w:rFonts w:ascii="Times New Roman" w:hAnsi="Times New Roman"/>
          <w:sz w:val="28"/>
          <w:szCs w:val="28"/>
        </w:rPr>
      </w:pPr>
    </w:p>
    <w:p w14:paraId="76F475E3" w14:textId="77777777" w:rsidR="00117E59" w:rsidRPr="001C22CF" w:rsidRDefault="00117E59" w:rsidP="00A924BE">
      <w:pPr>
        <w:ind w:firstLine="709"/>
        <w:jc w:val="both"/>
        <w:rPr>
          <w:rFonts w:ascii="Times New Roman" w:hAnsi="Times New Roman"/>
          <w:sz w:val="28"/>
          <w:szCs w:val="28"/>
        </w:rPr>
      </w:pPr>
    </w:p>
    <w:p w14:paraId="1B5B7BC7" w14:textId="50F17F8E" w:rsidR="00A924BE" w:rsidRPr="001C22CF" w:rsidRDefault="007C6BD2" w:rsidP="00A924BE">
      <w:pPr>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 xml:space="preserve">Основные точки роста </w:t>
      </w:r>
      <w:r w:rsidR="00724AF1" w:rsidRPr="001C22CF">
        <w:rPr>
          <w:rFonts w:ascii="Times New Roman" w:hAnsi="Times New Roman"/>
          <w:sz w:val="28"/>
          <w:szCs w:val="28"/>
        </w:rPr>
        <w:t>МР «Левашинский район»</w:t>
      </w:r>
      <w:r w:rsidR="004F5894" w:rsidRPr="001C22CF">
        <w:rPr>
          <w:rFonts w:ascii="Times New Roman" w:hAnsi="Times New Roman"/>
          <w:sz w:val="28"/>
          <w:szCs w:val="28"/>
        </w:rPr>
        <w:t xml:space="preserve"> </w:t>
      </w:r>
      <w:r w:rsidR="00A924BE" w:rsidRPr="001C22CF">
        <w:rPr>
          <w:rFonts w:ascii="Times New Roman" w:hAnsi="Times New Roman"/>
          <w:sz w:val="28"/>
          <w:szCs w:val="28"/>
        </w:rPr>
        <w:t>определены в «Комплексной программе социально–экономического развития на 2008-</w:t>
      </w:r>
      <w:r w:rsidR="003E5BF8">
        <w:rPr>
          <w:rFonts w:ascii="Times New Roman" w:hAnsi="Times New Roman"/>
          <w:sz w:val="28"/>
          <w:szCs w:val="28"/>
        </w:rPr>
        <w:t>2023</w:t>
      </w:r>
      <w:r w:rsidR="00A924BE" w:rsidRPr="001C22CF">
        <w:rPr>
          <w:rFonts w:ascii="Times New Roman" w:hAnsi="Times New Roman"/>
          <w:sz w:val="28"/>
          <w:szCs w:val="28"/>
        </w:rPr>
        <w:t xml:space="preserve"> годы», реализация которой идет полным ходом. Главная цель программы - достижение высокого уровня благосостояния населения на основе создания конкурентоспособной и сбалансированной экономики с долгосрочным потенциалом динамичного роста. Достижение этой цели возможно лишь при решении таких основных задач, как рост экономического потенциала, качества жизни населения, создание благоприятного социального климата для деятельности и здорового образа жизни. </w:t>
      </w:r>
    </w:p>
    <w:p w14:paraId="1FA853F1" w14:textId="77777777" w:rsidR="00A924BE" w:rsidRPr="001C22CF" w:rsidRDefault="00D505D1" w:rsidP="00A924BE">
      <w:pPr>
        <w:jc w:val="both"/>
        <w:rPr>
          <w:rFonts w:ascii="Times New Roman" w:hAnsi="Times New Roman"/>
          <w:sz w:val="28"/>
          <w:szCs w:val="28"/>
        </w:rPr>
      </w:pPr>
      <w:r w:rsidRPr="001C22CF">
        <w:rPr>
          <w:rFonts w:ascii="Times New Roman" w:hAnsi="Times New Roman"/>
          <w:sz w:val="28"/>
          <w:szCs w:val="28"/>
        </w:rPr>
        <w:t xml:space="preserve">     </w:t>
      </w:r>
      <w:r w:rsidR="00E2244D" w:rsidRPr="001C22CF">
        <w:rPr>
          <w:rFonts w:ascii="Times New Roman" w:hAnsi="Times New Roman"/>
          <w:sz w:val="28"/>
          <w:szCs w:val="28"/>
        </w:rPr>
        <w:t xml:space="preserve">   </w:t>
      </w:r>
      <w:r w:rsidR="00A924BE" w:rsidRPr="009A1229">
        <w:rPr>
          <w:rFonts w:ascii="Times New Roman" w:hAnsi="Times New Roman"/>
          <w:sz w:val="28"/>
          <w:szCs w:val="28"/>
          <w:highlight w:val="yellow"/>
        </w:rPr>
        <w:t xml:space="preserve">Как успешно решаются эти задачи, наглядно показывают основные экономические показатели за последние пять лет. Так, рост объема отгруженных товаров собственного производства составил </w:t>
      </w:r>
      <w:r w:rsidR="000D33E1">
        <w:rPr>
          <w:rFonts w:ascii="Times New Roman" w:hAnsi="Times New Roman"/>
          <w:sz w:val="28"/>
          <w:szCs w:val="28"/>
          <w:highlight w:val="yellow"/>
        </w:rPr>
        <w:t>__</w:t>
      </w:r>
      <w:r w:rsidR="00CC194F">
        <w:rPr>
          <w:rFonts w:ascii="Times New Roman" w:hAnsi="Times New Roman"/>
          <w:sz w:val="28"/>
          <w:szCs w:val="28"/>
          <w:highlight w:val="yellow"/>
        </w:rPr>
        <w:t>103,1</w:t>
      </w:r>
      <w:r w:rsidR="000D33E1">
        <w:rPr>
          <w:rFonts w:ascii="Times New Roman" w:hAnsi="Times New Roman"/>
          <w:sz w:val="28"/>
          <w:szCs w:val="28"/>
          <w:highlight w:val="yellow"/>
        </w:rPr>
        <w:t>______</w:t>
      </w:r>
      <w:r w:rsidR="00A924BE" w:rsidRPr="009A1229">
        <w:rPr>
          <w:rFonts w:ascii="Times New Roman" w:hAnsi="Times New Roman"/>
          <w:sz w:val="28"/>
          <w:szCs w:val="28"/>
          <w:highlight w:val="yellow"/>
        </w:rPr>
        <w:t xml:space="preserve">%, производства молока - </w:t>
      </w:r>
      <w:r w:rsidR="000D33E1">
        <w:rPr>
          <w:rFonts w:ascii="Times New Roman" w:hAnsi="Times New Roman"/>
          <w:sz w:val="28"/>
          <w:szCs w:val="28"/>
          <w:highlight w:val="yellow"/>
        </w:rPr>
        <w:t>_</w:t>
      </w:r>
      <w:r w:rsidR="00A44E47">
        <w:rPr>
          <w:rFonts w:ascii="Times New Roman" w:hAnsi="Times New Roman"/>
          <w:sz w:val="28"/>
          <w:szCs w:val="28"/>
          <w:highlight w:val="yellow"/>
        </w:rPr>
        <w:t xml:space="preserve">26603 тонн </w:t>
      </w:r>
      <w:r w:rsidR="000D33E1">
        <w:rPr>
          <w:rFonts w:ascii="Times New Roman" w:hAnsi="Times New Roman"/>
          <w:sz w:val="28"/>
          <w:szCs w:val="28"/>
          <w:highlight w:val="yellow"/>
        </w:rPr>
        <w:t>(пример</w:t>
      </w:r>
      <w:r w:rsidR="00BC0B11">
        <w:rPr>
          <w:rFonts w:ascii="Times New Roman" w:hAnsi="Times New Roman"/>
          <w:sz w:val="28"/>
          <w:szCs w:val="28"/>
          <w:highlight w:val="yellow"/>
        </w:rPr>
        <w:t>147,6</w:t>
      </w:r>
      <w:r w:rsidR="000D33E1">
        <w:rPr>
          <w:rFonts w:ascii="Times New Roman" w:hAnsi="Times New Roman"/>
          <w:sz w:val="28"/>
          <w:szCs w:val="28"/>
          <w:highlight w:val="yellow"/>
        </w:rPr>
        <w:t>)</w:t>
      </w:r>
      <w:r w:rsidR="00A924BE" w:rsidRPr="009A1229">
        <w:rPr>
          <w:rFonts w:ascii="Times New Roman" w:hAnsi="Times New Roman"/>
          <w:sz w:val="28"/>
          <w:szCs w:val="28"/>
          <w:highlight w:val="yellow"/>
        </w:rPr>
        <w:t xml:space="preserve">%, надоя на 1 корову </w:t>
      </w:r>
      <w:r w:rsidR="00BC0B11">
        <w:rPr>
          <w:rFonts w:ascii="Times New Roman" w:hAnsi="Times New Roman"/>
          <w:sz w:val="28"/>
          <w:szCs w:val="28"/>
          <w:highlight w:val="yellow"/>
        </w:rPr>
        <w:t>–</w:t>
      </w:r>
      <w:r w:rsidR="00A924BE" w:rsidRPr="009A1229">
        <w:rPr>
          <w:rFonts w:ascii="Times New Roman" w:hAnsi="Times New Roman"/>
          <w:sz w:val="28"/>
          <w:szCs w:val="28"/>
          <w:highlight w:val="yellow"/>
        </w:rPr>
        <w:t xml:space="preserve"> </w:t>
      </w:r>
      <w:r w:rsidR="00BC0B11">
        <w:rPr>
          <w:rFonts w:ascii="Times New Roman" w:hAnsi="Times New Roman"/>
          <w:sz w:val="28"/>
          <w:szCs w:val="28"/>
          <w:highlight w:val="yellow"/>
        </w:rPr>
        <w:t>1705 кг</w:t>
      </w:r>
      <w:r w:rsidR="00A924BE" w:rsidRPr="009A1229">
        <w:rPr>
          <w:rFonts w:ascii="Times New Roman" w:hAnsi="Times New Roman"/>
          <w:sz w:val="28"/>
          <w:szCs w:val="28"/>
          <w:highlight w:val="yellow"/>
        </w:rPr>
        <w:t>, среднемесячной зарпла</w:t>
      </w:r>
      <w:r w:rsidR="00C64024">
        <w:rPr>
          <w:rFonts w:ascii="Times New Roman" w:hAnsi="Times New Roman"/>
          <w:sz w:val="28"/>
          <w:szCs w:val="28"/>
          <w:highlight w:val="yellow"/>
        </w:rPr>
        <w:t>ты – 124,9 % (10009</w:t>
      </w:r>
      <w:r w:rsidR="00A924BE" w:rsidRPr="009A1229">
        <w:rPr>
          <w:rFonts w:ascii="Times New Roman" w:hAnsi="Times New Roman"/>
          <w:sz w:val="28"/>
          <w:szCs w:val="28"/>
          <w:highlight w:val="yellow"/>
        </w:rPr>
        <w:t xml:space="preserve"> руб. в 2011 году). Денежные до</w:t>
      </w:r>
      <w:r w:rsidR="006A652C">
        <w:rPr>
          <w:rFonts w:ascii="Times New Roman" w:hAnsi="Times New Roman"/>
          <w:sz w:val="28"/>
          <w:szCs w:val="28"/>
          <w:highlight w:val="yellow"/>
        </w:rPr>
        <w:t>ходы населения приросли на 103,7</w:t>
      </w:r>
      <w:r w:rsidR="00A924BE" w:rsidRPr="009A1229">
        <w:rPr>
          <w:rFonts w:ascii="Times New Roman" w:hAnsi="Times New Roman"/>
          <w:sz w:val="28"/>
          <w:szCs w:val="28"/>
          <w:highlight w:val="yellow"/>
        </w:rPr>
        <w:t>%, среднемесячны</w:t>
      </w:r>
      <w:r w:rsidR="00263BF3">
        <w:rPr>
          <w:rFonts w:ascii="Times New Roman" w:hAnsi="Times New Roman"/>
          <w:sz w:val="28"/>
          <w:szCs w:val="28"/>
          <w:highlight w:val="yellow"/>
        </w:rPr>
        <w:t xml:space="preserve">е доходы на душу населения – </w:t>
      </w:r>
      <w:r w:rsidR="00C64024">
        <w:rPr>
          <w:rFonts w:ascii="Times New Roman" w:hAnsi="Times New Roman"/>
          <w:sz w:val="28"/>
          <w:szCs w:val="28"/>
          <w:highlight w:val="yellow"/>
        </w:rPr>
        <w:t>102,8</w:t>
      </w:r>
      <w:r w:rsidR="00A924BE" w:rsidRPr="009A1229">
        <w:rPr>
          <w:rFonts w:ascii="Times New Roman" w:hAnsi="Times New Roman"/>
          <w:sz w:val="28"/>
          <w:szCs w:val="28"/>
          <w:highlight w:val="yellow"/>
        </w:rPr>
        <w:t xml:space="preserve">% (в </w:t>
      </w:r>
      <w:smartTag w:uri="urn:schemas-microsoft-com:office:smarttags" w:element="metricconverter">
        <w:smartTagPr>
          <w:attr w:name="ProductID" w:val="2011 г"/>
        </w:smartTagPr>
        <w:r w:rsidR="00A924BE" w:rsidRPr="009A1229">
          <w:rPr>
            <w:rFonts w:ascii="Times New Roman" w:hAnsi="Times New Roman"/>
            <w:sz w:val="28"/>
            <w:szCs w:val="28"/>
            <w:highlight w:val="yellow"/>
          </w:rPr>
          <w:t>2011 г</w:t>
        </w:r>
      </w:smartTag>
      <w:r w:rsidR="00C64024">
        <w:rPr>
          <w:rFonts w:ascii="Times New Roman" w:hAnsi="Times New Roman"/>
          <w:sz w:val="28"/>
          <w:szCs w:val="28"/>
          <w:highlight w:val="yellow"/>
        </w:rPr>
        <w:t>. – 5087,6</w:t>
      </w:r>
      <w:r w:rsidR="00A924BE" w:rsidRPr="009A1229">
        <w:rPr>
          <w:rFonts w:ascii="Times New Roman" w:hAnsi="Times New Roman"/>
          <w:sz w:val="28"/>
          <w:szCs w:val="28"/>
          <w:highlight w:val="yellow"/>
        </w:rPr>
        <w:t xml:space="preserve"> руб.). Уровень безработиц</w:t>
      </w:r>
      <w:r w:rsidR="00B90E3E">
        <w:rPr>
          <w:rFonts w:ascii="Times New Roman" w:hAnsi="Times New Roman"/>
          <w:sz w:val="28"/>
          <w:szCs w:val="28"/>
          <w:highlight w:val="yellow"/>
        </w:rPr>
        <w:t>ы за это же время снизился с 1,8% до 1,9</w:t>
      </w:r>
      <w:r w:rsidR="00A924BE" w:rsidRPr="009A1229">
        <w:rPr>
          <w:rFonts w:ascii="Times New Roman" w:hAnsi="Times New Roman"/>
          <w:sz w:val="28"/>
          <w:szCs w:val="28"/>
          <w:highlight w:val="yellow"/>
        </w:rPr>
        <w:t>% в 2011 году. На 140% вырос уровень инвес</w:t>
      </w:r>
      <w:r w:rsidR="000847F2">
        <w:rPr>
          <w:rFonts w:ascii="Times New Roman" w:hAnsi="Times New Roman"/>
          <w:sz w:val="28"/>
          <w:szCs w:val="28"/>
          <w:highlight w:val="yellow"/>
        </w:rPr>
        <w:t>тиций в основной капитал, на 103,2</w:t>
      </w:r>
      <w:r w:rsidR="00A924BE" w:rsidRPr="009A1229">
        <w:rPr>
          <w:rFonts w:ascii="Times New Roman" w:hAnsi="Times New Roman"/>
          <w:sz w:val="28"/>
          <w:szCs w:val="28"/>
          <w:highlight w:val="yellow"/>
        </w:rPr>
        <w:t>% -  ввод жилья.</w:t>
      </w:r>
    </w:p>
    <w:p w14:paraId="17A90571" w14:textId="77777777" w:rsidR="00A924BE" w:rsidRPr="001C22CF" w:rsidRDefault="00876CAC" w:rsidP="00876CAC">
      <w:pPr>
        <w:jc w:val="both"/>
        <w:rPr>
          <w:rFonts w:ascii="Times New Roman" w:hAnsi="Times New Roman"/>
          <w:sz w:val="28"/>
          <w:szCs w:val="28"/>
        </w:rPr>
      </w:pPr>
      <w:r w:rsidRPr="001C22CF">
        <w:rPr>
          <w:rFonts w:ascii="Times New Roman" w:hAnsi="Times New Roman"/>
          <w:sz w:val="28"/>
          <w:szCs w:val="28"/>
        </w:rPr>
        <w:t xml:space="preserve"> </w:t>
      </w:r>
      <w:r w:rsidR="00E2244D" w:rsidRPr="001C22CF">
        <w:rPr>
          <w:rFonts w:ascii="Times New Roman" w:hAnsi="Times New Roman"/>
          <w:sz w:val="28"/>
          <w:szCs w:val="28"/>
        </w:rPr>
        <w:t xml:space="preserve">    </w:t>
      </w:r>
      <w:r w:rsidR="00D505D1" w:rsidRPr="001C22CF">
        <w:rPr>
          <w:rFonts w:ascii="Times New Roman" w:hAnsi="Times New Roman"/>
          <w:sz w:val="28"/>
          <w:szCs w:val="28"/>
        </w:rPr>
        <w:t xml:space="preserve">    </w:t>
      </w:r>
      <w:r w:rsidR="00A924BE" w:rsidRPr="001C22CF">
        <w:rPr>
          <w:rFonts w:ascii="Times New Roman" w:hAnsi="Times New Roman"/>
          <w:sz w:val="28"/>
          <w:szCs w:val="28"/>
        </w:rPr>
        <w:t xml:space="preserve">Приоритетное место в экономике района занимает сельское хозяйство. В нем работают </w:t>
      </w:r>
      <w:r w:rsidR="00291727">
        <w:rPr>
          <w:rFonts w:ascii="Times New Roman" w:hAnsi="Times New Roman"/>
          <w:sz w:val="28"/>
          <w:szCs w:val="28"/>
        </w:rPr>
        <w:t>_____</w:t>
      </w:r>
      <w:r w:rsidR="00A924BE" w:rsidRPr="001C22CF">
        <w:rPr>
          <w:rFonts w:ascii="Times New Roman" w:hAnsi="Times New Roman"/>
          <w:sz w:val="28"/>
          <w:szCs w:val="28"/>
        </w:rPr>
        <w:t xml:space="preserve"> сельскохозяйственных производственных кооперативов, </w:t>
      </w:r>
      <w:r w:rsidR="00291727">
        <w:rPr>
          <w:rFonts w:ascii="Times New Roman" w:hAnsi="Times New Roman"/>
          <w:sz w:val="28"/>
          <w:szCs w:val="28"/>
        </w:rPr>
        <w:t>___</w:t>
      </w:r>
      <w:r w:rsidR="00A924BE" w:rsidRPr="001C22CF">
        <w:rPr>
          <w:rFonts w:ascii="Times New Roman" w:hAnsi="Times New Roman"/>
          <w:sz w:val="28"/>
          <w:szCs w:val="28"/>
        </w:rPr>
        <w:t xml:space="preserve"> общества с ограниченной ответственностью, </w:t>
      </w:r>
      <w:r w:rsidR="00291727">
        <w:rPr>
          <w:rFonts w:ascii="Times New Roman" w:hAnsi="Times New Roman"/>
          <w:sz w:val="28"/>
          <w:szCs w:val="28"/>
        </w:rPr>
        <w:t>____</w:t>
      </w:r>
      <w:r w:rsidR="00A924BE" w:rsidRPr="001C22CF">
        <w:rPr>
          <w:rFonts w:ascii="Times New Roman" w:hAnsi="Times New Roman"/>
          <w:sz w:val="28"/>
          <w:szCs w:val="28"/>
        </w:rPr>
        <w:t xml:space="preserve"> крестьянских (фермерских) хозяйства. Основными культурами растениеводства являются </w:t>
      </w:r>
      <w:r w:rsidR="009A1229">
        <w:rPr>
          <w:rFonts w:ascii="Times New Roman" w:hAnsi="Times New Roman"/>
          <w:sz w:val="28"/>
          <w:szCs w:val="28"/>
        </w:rPr>
        <w:t xml:space="preserve">капуста, </w:t>
      </w:r>
      <w:r w:rsidR="009A1229">
        <w:rPr>
          <w:rFonts w:ascii="Times New Roman" w:hAnsi="Times New Roman"/>
          <w:sz w:val="28"/>
          <w:szCs w:val="28"/>
        </w:rPr>
        <w:lastRenderedPageBreak/>
        <w:t>морковь, бурак, картошка</w:t>
      </w:r>
      <w:r w:rsidR="00A924BE" w:rsidRPr="001C22CF">
        <w:rPr>
          <w:rFonts w:ascii="Times New Roman" w:hAnsi="Times New Roman"/>
          <w:sz w:val="28"/>
          <w:szCs w:val="28"/>
        </w:rPr>
        <w:t xml:space="preserve">,  животноводческая продукция представлена  молоком и мясом. Всего в землепользовании находится </w:t>
      </w:r>
      <w:r w:rsidR="00F23980">
        <w:rPr>
          <w:rFonts w:ascii="Times New Roman" w:hAnsi="Times New Roman"/>
          <w:sz w:val="28"/>
          <w:szCs w:val="28"/>
        </w:rPr>
        <w:t>71</w:t>
      </w:r>
      <w:r w:rsidR="00A924BE" w:rsidRPr="001C22CF">
        <w:rPr>
          <w:rFonts w:ascii="Times New Roman" w:hAnsi="Times New Roman"/>
          <w:sz w:val="28"/>
          <w:szCs w:val="28"/>
        </w:rPr>
        <w:t xml:space="preserve"> тыс. га земель сельскохозяйственного назначения, в том числе </w:t>
      </w:r>
      <w:r w:rsidR="009A1229">
        <w:rPr>
          <w:rFonts w:ascii="Times New Roman" w:hAnsi="Times New Roman"/>
          <w:sz w:val="28"/>
          <w:szCs w:val="28"/>
        </w:rPr>
        <w:t>14,7</w:t>
      </w:r>
      <w:r w:rsidR="00A924BE" w:rsidRPr="001C22CF">
        <w:rPr>
          <w:rFonts w:ascii="Times New Roman" w:hAnsi="Times New Roman"/>
          <w:sz w:val="28"/>
          <w:szCs w:val="28"/>
        </w:rPr>
        <w:t xml:space="preserve"> тыс. га пашни. </w:t>
      </w:r>
    </w:p>
    <w:p w14:paraId="4A427F11" w14:textId="77777777" w:rsidR="00A924BE" w:rsidRPr="001C22CF" w:rsidRDefault="00876CAC" w:rsidP="00D505D1">
      <w:pPr>
        <w:pStyle w:val="af4"/>
        <w:spacing w:before="0" w:beforeAutospacing="0" w:after="0" w:afterAutospacing="0"/>
        <w:jc w:val="both"/>
        <w:rPr>
          <w:sz w:val="28"/>
          <w:szCs w:val="28"/>
        </w:rPr>
      </w:pPr>
      <w:r w:rsidRPr="001C22CF">
        <w:rPr>
          <w:sz w:val="28"/>
          <w:szCs w:val="28"/>
        </w:rPr>
        <w:t xml:space="preserve">        </w:t>
      </w:r>
      <w:r w:rsidR="00A924BE" w:rsidRPr="001C22CF">
        <w:rPr>
          <w:sz w:val="28"/>
          <w:szCs w:val="28"/>
        </w:rPr>
        <w:t>Позитивная динамика в растениеводстве достигается за счет внедрения современных технологий, в том числе ресурсосберегающих, применения мин</w:t>
      </w:r>
      <w:r w:rsidR="00D72827">
        <w:rPr>
          <w:sz w:val="28"/>
          <w:szCs w:val="28"/>
        </w:rPr>
        <w:t xml:space="preserve"> </w:t>
      </w:r>
      <w:r w:rsidR="00A924BE" w:rsidRPr="001C22CF">
        <w:rPr>
          <w:sz w:val="28"/>
          <w:szCs w:val="28"/>
        </w:rPr>
        <w:t xml:space="preserve">удобрений и средств защиты растений. </w:t>
      </w:r>
    </w:p>
    <w:p w14:paraId="74117FCC" w14:textId="77777777" w:rsidR="00A924BE" w:rsidRPr="001C22CF" w:rsidRDefault="00E2244D" w:rsidP="00D505D1">
      <w:pPr>
        <w:jc w:val="both"/>
        <w:rPr>
          <w:rFonts w:ascii="Times New Roman" w:hAnsi="Times New Roman"/>
          <w:sz w:val="28"/>
          <w:szCs w:val="28"/>
        </w:rPr>
      </w:pPr>
      <w:r w:rsidRPr="001C22CF">
        <w:rPr>
          <w:rFonts w:ascii="Times New Roman" w:hAnsi="Times New Roman"/>
          <w:sz w:val="28"/>
          <w:szCs w:val="28"/>
        </w:rPr>
        <w:t xml:space="preserve">    </w:t>
      </w:r>
      <w:r w:rsidR="00D505D1" w:rsidRPr="001C22CF">
        <w:rPr>
          <w:rFonts w:ascii="Times New Roman" w:hAnsi="Times New Roman"/>
          <w:sz w:val="28"/>
          <w:szCs w:val="28"/>
        </w:rPr>
        <w:t xml:space="preserve">  </w:t>
      </w:r>
      <w:r w:rsidRPr="001C22CF">
        <w:rPr>
          <w:rFonts w:ascii="Times New Roman" w:hAnsi="Times New Roman"/>
          <w:sz w:val="28"/>
          <w:szCs w:val="28"/>
        </w:rPr>
        <w:t xml:space="preserve"> </w:t>
      </w:r>
      <w:r w:rsidR="00A924BE" w:rsidRPr="001C22CF">
        <w:rPr>
          <w:rFonts w:ascii="Times New Roman" w:hAnsi="Times New Roman"/>
          <w:sz w:val="28"/>
          <w:szCs w:val="28"/>
        </w:rPr>
        <w:t>Сельхоз</w:t>
      </w:r>
      <w:r w:rsidR="00D72827">
        <w:rPr>
          <w:rFonts w:ascii="Times New Roman" w:hAnsi="Times New Roman"/>
          <w:sz w:val="28"/>
          <w:szCs w:val="28"/>
        </w:rPr>
        <w:t xml:space="preserve"> </w:t>
      </w:r>
      <w:r w:rsidR="00A924BE" w:rsidRPr="001C22CF">
        <w:rPr>
          <w:rFonts w:ascii="Times New Roman" w:hAnsi="Times New Roman"/>
          <w:sz w:val="28"/>
          <w:szCs w:val="28"/>
        </w:rPr>
        <w:t xml:space="preserve">товаропроизводители </w:t>
      </w:r>
      <w:r w:rsidR="00724AF1" w:rsidRPr="001C22CF">
        <w:rPr>
          <w:rFonts w:ascii="Times New Roman" w:hAnsi="Times New Roman"/>
          <w:sz w:val="28"/>
          <w:szCs w:val="28"/>
        </w:rPr>
        <w:t>МР «Левашинский район»</w:t>
      </w:r>
      <w:r w:rsidR="000F21BF">
        <w:rPr>
          <w:rFonts w:ascii="Times New Roman" w:hAnsi="Times New Roman"/>
          <w:sz w:val="28"/>
          <w:szCs w:val="28"/>
        </w:rPr>
        <w:t xml:space="preserve"> </w:t>
      </w:r>
      <w:r w:rsidR="00A924BE" w:rsidRPr="001C22CF">
        <w:rPr>
          <w:rFonts w:ascii="Times New Roman" w:hAnsi="Times New Roman"/>
          <w:sz w:val="28"/>
          <w:szCs w:val="28"/>
        </w:rPr>
        <w:t>активно участ</w:t>
      </w:r>
      <w:r w:rsidR="009A1229">
        <w:rPr>
          <w:rFonts w:ascii="Times New Roman" w:hAnsi="Times New Roman"/>
          <w:sz w:val="28"/>
          <w:szCs w:val="28"/>
        </w:rPr>
        <w:t>вуют в республиканских</w:t>
      </w:r>
      <w:r w:rsidR="00A924BE" w:rsidRPr="001C22CF">
        <w:rPr>
          <w:rFonts w:ascii="Times New Roman" w:hAnsi="Times New Roman"/>
          <w:sz w:val="28"/>
          <w:szCs w:val="28"/>
        </w:rPr>
        <w:t xml:space="preserve"> программах по поддержке и развитию сферы АПК. На счета предприятий только в 2011 году перечислено свыше </w:t>
      </w:r>
      <w:r w:rsidR="00291727">
        <w:rPr>
          <w:rFonts w:ascii="Times New Roman" w:hAnsi="Times New Roman"/>
          <w:sz w:val="28"/>
          <w:szCs w:val="28"/>
        </w:rPr>
        <w:t>____</w:t>
      </w:r>
      <w:r w:rsidR="00A924BE" w:rsidRPr="001C22CF">
        <w:rPr>
          <w:rFonts w:ascii="Times New Roman" w:hAnsi="Times New Roman"/>
          <w:sz w:val="28"/>
          <w:szCs w:val="28"/>
        </w:rPr>
        <w:t xml:space="preserve"> млн. руб. бюджетных средств</w:t>
      </w:r>
      <w:r w:rsidR="000F21BF">
        <w:rPr>
          <w:rFonts w:ascii="Times New Roman" w:hAnsi="Times New Roman"/>
          <w:sz w:val="28"/>
          <w:szCs w:val="28"/>
        </w:rPr>
        <w:t>, в 2012 году..…..мил.</w:t>
      </w:r>
      <w:r w:rsidR="00A924BE" w:rsidRPr="001C22CF">
        <w:rPr>
          <w:rFonts w:ascii="Times New Roman" w:hAnsi="Times New Roman"/>
          <w:sz w:val="28"/>
          <w:szCs w:val="28"/>
        </w:rPr>
        <w:t xml:space="preserve"> Достижение финансовой устойчивости сельского хозяйства обеспечивается за счет субсидирования процентных ставок по привлеченным кредитам. Продолжается процесс технического перевооружения аграрного комплекса территории: только в 201</w:t>
      </w:r>
      <w:r w:rsidR="00333DF6">
        <w:rPr>
          <w:rFonts w:ascii="Times New Roman" w:hAnsi="Times New Roman"/>
          <w:sz w:val="28"/>
          <w:szCs w:val="28"/>
        </w:rPr>
        <w:t>1-2012</w:t>
      </w:r>
      <w:r w:rsidR="00A924BE" w:rsidRPr="001C22CF">
        <w:rPr>
          <w:rFonts w:ascii="Times New Roman" w:hAnsi="Times New Roman"/>
          <w:sz w:val="28"/>
          <w:szCs w:val="28"/>
        </w:rPr>
        <w:t xml:space="preserve"> году сельхоз</w:t>
      </w:r>
      <w:r w:rsidR="00D72827">
        <w:rPr>
          <w:rFonts w:ascii="Times New Roman" w:hAnsi="Times New Roman"/>
          <w:sz w:val="28"/>
          <w:szCs w:val="28"/>
        </w:rPr>
        <w:t xml:space="preserve"> </w:t>
      </w:r>
      <w:r w:rsidR="00A924BE" w:rsidRPr="001C22CF">
        <w:rPr>
          <w:rFonts w:ascii="Times New Roman" w:hAnsi="Times New Roman"/>
          <w:sz w:val="28"/>
          <w:szCs w:val="28"/>
        </w:rPr>
        <w:t xml:space="preserve">товаропроизводители приобрели сельхозтехники на более чем </w:t>
      </w:r>
      <w:r w:rsidR="000F21BF">
        <w:rPr>
          <w:rFonts w:ascii="Times New Roman" w:hAnsi="Times New Roman"/>
          <w:sz w:val="28"/>
          <w:szCs w:val="28"/>
        </w:rPr>
        <w:t>…..</w:t>
      </w:r>
      <w:r w:rsidR="00A924BE" w:rsidRPr="001C22CF">
        <w:rPr>
          <w:rFonts w:ascii="Times New Roman" w:hAnsi="Times New Roman"/>
          <w:sz w:val="28"/>
          <w:szCs w:val="28"/>
        </w:rPr>
        <w:t xml:space="preserve"> млн. руб. В 201</w:t>
      </w:r>
      <w:r w:rsidR="00333DF6">
        <w:rPr>
          <w:rFonts w:ascii="Times New Roman" w:hAnsi="Times New Roman"/>
          <w:sz w:val="28"/>
          <w:szCs w:val="28"/>
        </w:rPr>
        <w:t>3</w:t>
      </w:r>
      <w:r w:rsidR="00A924BE" w:rsidRPr="001C22CF">
        <w:rPr>
          <w:rFonts w:ascii="Times New Roman" w:hAnsi="Times New Roman"/>
          <w:sz w:val="28"/>
          <w:szCs w:val="28"/>
        </w:rPr>
        <w:t xml:space="preserve"> году продолжилась модернизация технологического оборудования.</w:t>
      </w:r>
    </w:p>
    <w:p w14:paraId="5E60A008" w14:textId="77777777" w:rsidR="00291727" w:rsidRDefault="00E2244D" w:rsidP="00A924BE">
      <w:pPr>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В сел</w:t>
      </w:r>
      <w:r w:rsidR="00291727">
        <w:rPr>
          <w:rFonts w:ascii="Times New Roman" w:hAnsi="Times New Roman"/>
          <w:sz w:val="28"/>
          <w:szCs w:val="28"/>
        </w:rPr>
        <w:t>е….. (привести примеры постройки МТФ, тепличных хозяйств, приобретенного поголовья.</w:t>
      </w:r>
    </w:p>
    <w:p w14:paraId="3BE8348A" w14:textId="77777777" w:rsidR="00291727" w:rsidRDefault="00291727" w:rsidP="00A924BE">
      <w:pPr>
        <w:jc w:val="both"/>
        <w:rPr>
          <w:rFonts w:ascii="Times New Roman" w:hAnsi="Times New Roman"/>
          <w:sz w:val="28"/>
          <w:szCs w:val="28"/>
        </w:rPr>
      </w:pPr>
    </w:p>
    <w:p w14:paraId="56345F9C" w14:textId="77777777" w:rsidR="00A924BE" w:rsidRPr="001C22CF" w:rsidRDefault="00E2244D" w:rsidP="00A924BE">
      <w:pPr>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 xml:space="preserve">Потребительский рынок представляют </w:t>
      </w:r>
      <w:r w:rsidR="009A1229">
        <w:rPr>
          <w:rFonts w:ascii="Times New Roman" w:hAnsi="Times New Roman"/>
          <w:sz w:val="28"/>
          <w:szCs w:val="28"/>
        </w:rPr>
        <w:t>555</w:t>
      </w:r>
      <w:r w:rsidR="00A924BE" w:rsidRPr="001C22CF">
        <w:rPr>
          <w:rFonts w:ascii="Times New Roman" w:hAnsi="Times New Roman"/>
          <w:sz w:val="28"/>
          <w:szCs w:val="28"/>
        </w:rPr>
        <w:t xml:space="preserve"> магазинов и </w:t>
      </w:r>
      <w:r w:rsidR="009A1229">
        <w:rPr>
          <w:rFonts w:ascii="Times New Roman" w:hAnsi="Times New Roman"/>
          <w:sz w:val="28"/>
          <w:szCs w:val="28"/>
        </w:rPr>
        <w:t>9</w:t>
      </w:r>
      <w:r w:rsidR="00A924BE" w:rsidRPr="001C22CF">
        <w:rPr>
          <w:rFonts w:ascii="Times New Roman" w:hAnsi="Times New Roman"/>
          <w:sz w:val="28"/>
          <w:szCs w:val="28"/>
        </w:rPr>
        <w:t xml:space="preserve"> объект нестационарной торговли. Малый бизнес представлен </w:t>
      </w:r>
      <w:r w:rsidR="009A1229">
        <w:rPr>
          <w:rFonts w:ascii="Times New Roman" w:hAnsi="Times New Roman"/>
          <w:sz w:val="28"/>
          <w:szCs w:val="28"/>
        </w:rPr>
        <w:t>2182</w:t>
      </w:r>
      <w:r w:rsidR="00A924BE" w:rsidRPr="001C22CF">
        <w:rPr>
          <w:rFonts w:ascii="Times New Roman" w:hAnsi="Times New Roman"/>
          <w:sz w:val="28"/>
          <w:szCs w:val="28"/>
        </w:rPr>
        <w:t xml:space="preserve"> предпринимателями, в нем заняты 2 500 человек, что составляет </w:t>
      </w:r>
      <w:r w:rsidR="000F21BF">
        <w:rPr>
          <w:rFonts w:ascii="Times New Roman" w:hAnsi="Times New Roman"/>
          <w:sz w:val="28"/>
          <w:szCs w:val="28"/>
        </w:rPr>
        <w:t>3</w:t>
      </w:r>
      <w:r w:rsidR="00A924BE" w:rsidRPr="001C22CF">
        <w:rPr>
          <w:rFonts w:ascii="Times New Roman" w:hAnsi="Times New Roman"/>
          <w:sz w:val="28"/>
          <w:szCs w:val="28"/>
        </w:rPr>
        <w:t>8,3% от всех занятых в экономике.</w:t>
      </w:r>
    </w:p>
    <w:p w14:paraId="3244B678" w14:textId="77777777" w:rsidR="00A924BE" w:rsidRPr="001C22CF" w:rsidRDefault="00A924BE" w:rsidP="00A924BE">
      <w:pPr>
        <w:jc w:val="both"/>
        <w:rPr>
          <w:rFonts w:ascii="Times New Roman" w:hAnsi="Times New Roman"/>
          <w:sz w:val="28"/>
          <w:szCs w:val="28"/>
        </w:rPr>
      </w:pPr>
      <w:r w:rsidRPr="001C22CF">
        <w:rPr>
          <w:rFonts w:ascii="Times New Roman" w:hAnsi="Times New Roman"/>
          <w:sz w:val="28"/>
          <w:szCs w:val="28"/>
        </w:rPr>
        <w:t>При главе Администрации района создан Общественный совет предпринимателей, который координирует их участие в социально-экономическом развитии территории.</w:t>
      </w:r>
    </w:p>
    <w:p w14:paraId="1118E86C" w14:textId="77777777" w:rsidR="00A924BE" w:rsidRPr="001C22CF" w:rsidRDefault="00E2244D" w:rsidP="00A924BE">
      <w:pPr>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 xml:space="preserve">В свою очередь Администрация </w:t>
      </w:r>
      <w:r w:rsidR="00A31FF8" w:rsidRPr="001C22CF">
        <w:rPr>
          <w:rFonts w:ascii="Times New Roman" w:hAnsi="Times New Roman"/>
          <w:sz w:val="28"/>
          <w:szCs w:val="28"/>
        </w:rPr>
        <w:t xml:space="preserve">района </w:t>
      </w:r>
      <w:r w:rsidR="00A924BE" w:rsidRPr="001C22CF">
        <w:rPr>
          <w:rFonts w:ascii="Times New Roman" w:hAnsi="Times New Roman"/>
          <w:sz w:val="28"/>
          <w:szCs w:val="28"/>
        </w:rPr>
        <w:t xml:space="preserve">реализует программу поддержки и развития СМСП, предусматривающую финансовую поддержку предпринимателей: выделение грантов и субсидирование затрат по процентным ставкам, а также на техприсоединение к объектам электросетевого хозяйства. Активно предприниматели участвуют и в </w:t>
      </w:r>
      <w:r w:rsidR="00DA02A8">
        <w:rPr>
          <w:rFonts w:ascii="Times New Roman" w:hAnsi="Times New Roman"/>
          <w:sz w:val="28"/>
          <w:szCs w:val="28"/>
        </w:rPr>
        <w:t>республиканских</w:t>
      </w:r>
      <w:r w:rsidR="00A924BE" w:rsidRPr="001C22CF">
        <w:rPr>
          <w:rFonts w:ascii="Times New Roman" w:hAnsi="Times New Roman"/>
          <w:sz w:val="28"/>
          <w:szCs w:val="28"/>
        </w:rPr>
        <w:t xml:space="preserve"> конкурсах на получение грантов для начинающих предпринимателей и грантов </w:t>
      </w:r>
      <w:r w:rsidR="00DA02A8">
        <w:rPr>
          <w:rFonts w:ascii="Times New Roman" w:hAnsi="Times New Roman"/>
          <w:sz w:val="28"/>
          <w:szCs w:val="28"/>
        </w:rPr>
        <w:t>президента РД</w:t>
      </w:r>
      <w:r w:rsidR="00A924BE" w:rsidRPr="001C22CF">
        <w:rPr>
          <w:rFonts w:ascii="Times New Roman" w:hAnsi="Times New Roman"/>
          <w:sz w:val="28"/>
          <w:szCs w:val="28"/>
        </w:rPr>
        <w:t xml:space="preserve"> в сфере экономики.</w:t>
      </w:r>
    </w:p>
    <w:p w14:paraId="03992E03" w14:textId="77777777" w:rsidR="00A924BE" w:rsidRPr="001C22CF" w:rsidRDefault="00E2244D" w:rsidP="00A924BE">
      <w:pPr>
        <w:jc w:val="both"/>
        <w:rPr>
          <w:rFonts w:ascii="Times New Roman" w:hAnsi="Times New Roman"/>
          <w:sz w:val="28"/>
          <w:szCs w:val="28"/>
        </w:rPr>
      </w:pPr>
      <w:r w:rsidRPr="001C22CF">
        <w:rPr>
          <w:rFonts w:ascii="Times New Roman" w:hAnsi="Times New Roman"/>
          <w:sz w:val="28"/>
          <w:szCs w:val="28"/>
        </w:rPr>
        <w:t xml:space="preserve">      </w:t>
      </w:r>
      <w:r w:rsidR="00A924BE" w:rsidRPr="00DA02A8">
        <w:rPr>
          <w:rFonts w:ascii="Times New Roman" w:hAnsi="Times New Roman"/>
          <w:sz w:val="28"/>
          <w:szCs w:val="28"/>
          <w:highlight w:val="yellow"/>
        </w:rPr>
        <w:t xml:space="preserve">Растут поступления налогов в районный бюджет от предпринимательской деятельности: за последние 3 года эта сумма возросла на </w:t>
      </w:r>
      <w:r w:rsidR="000A618E">
        <w:rPr>
          <w:rFonts w:ascii="Times New Roman" w:hAnsi="Times New Roman"/>
          <w:sz w:val="28"/>
          <w:szCs w:val="28"/>
          <w:highlight w:val="yellow"/>
        </w:rPr>
        <w:t>……</w:t>
      </w:r>
      <w:r w:rsidR="00A924BE" w:rsidRPr="00DA02A8">
        <w:rPr>
          <w:rFonts w:ascii="Times New Roman" w:hAnsi="Times New Roman"/>
          <w:sz w:val="28"/>
          <w:szCs w:val="28"/>
          <w:highlight w:val="yellow"/>
        </w:rPr>
        <w:t xml:space="preserve">% и составила </w:t>
      </w:r>
      <w:r w:rsidR="000A618E">
        <w:rPr>
          <w:rFonts w:ascii="Times New Roman" w:hAnsi="Times New Roman"/>
          <w:sz w:val="28"/>
          <w:szCs w:val="28"/>
          <w:highlight w:val="yellow"/>
        </w:rPr>
        <w:t>……………..</w:t>
      </w:r>
      <w:r w:rsidR="00A924BE" w:rsidRPr="00DA02A8">
        <w:rPr>
          <w:rFonts w:ascii="Times New Roman" w:hAnsi="Times New Roman"/>
          <w:sz w:val="28"/>
          <w:szCs w:val="28"/>
          <w:highlight w:val="yellow"/>
        </w:rPr>
        <w:t xml:space="preserve"> млн. руб</w:t>
      </w:r>
      <w:r w:rsidR="00A924BE" w:rsidRPr="001C22CF">
        <w:rPr>
          <w:rFonts w:ascii="Times New Roman" w:hAnsi="Times New Roman"/>
          <w:sz w:val="28"/>
          <w:szCs w:val="28"/>
        </w:rPr>
        <w:t xml:space="preserve">. </w:t>
      </w:r>
    </w:p>
    <w:p w14:paraId="2686D41A" w14:textId="77777777" w:rsidR="00A924BE" w:rsidRPr="001C22CF" w:rsidRDefault="00181E20" w:rsidP="00A924BE">
      <w:pPr>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Район имеет достаточно развитую социальную сферу</w:t>
      </w:r>
      <w:r w:rsidR="00333DF6">
        <w:rPr>
          <w:rFonts w:ascii="Times New Roman" w:hAnsi="Times New Roman"/>
          <w:sz w:val="28"/>
          <w:szCs w:val="28"/>
        </w:rPr>
        <w:t>.</w:t>
      </w:r>
    </w:p>
    <w:p w14:paraId="1D83A6F7" w14:textId="77777777" w:rsidR="00A924BE" w:rsidRPr="001C22CF" w:rsidRDefault="00181E20" w:rsidP="00A924BE">
      <w:pPr>
        <w:jc w:val="both"/>
        <w:rPr>
          <w:rFonts w:ascii="Times New Roman" w:hAnsi="Times New Roman"/>
          <w:sz w:val="28"/>
          <w:szCs w:val="28"/>
        </w:rPr>
      </w:pPr>
      <w:r w:rsidRPr="001C22CF">
        <w:rPr>
          <w:rFonts w:ascii="Times New Roman" w:hAnsi="Times New Roman"/>
          <w:sz w:val="28"/>
          <w:szCs w:val="28"/>
        </w:rPr>
        <w:t xml:space="preserve">   </w:t>
      </w:r>
      <w:r w:rsidR="00DA02A8">
        <w:rPr>
          <w:rFonts w:ascii="Times New Roman" w:hAnsi="Times New Roman"/>
          <w:sz w:val="28"/>
          <w:szCs w:val="28"/>
        </w:rPr>
        <w:t>46</w:t>
      </w:r>
      <w:r w:rsidR="00F23980">
        <w:rPr>
          <w:rFonts w:ascii="Times New Roman" w:hAnsi="Times New Roman"/>
          <w:sz w:val="28"/>
          <w:szCs w:val="28"/>
        </w:rPr>
        <w:t xml:space="preserve"> </w:t>
      </w:r>
      <w:r w:rsidR="00A924BE" w:rsidRPr="001C22CF">
        <w:rPr>
          <w:rFonts w:ascii="Times New Roman" w:hAnsi="Times New Roman"/>
          <w:sz w:val="28"/>
          <w:szCs w:val="28"/>
        </w:rPr>
        <w:t>школ реализует программы общего образования. В 20</w:t>
      </w:r>
      <w:r w:rsidR="00984690">
        <w:rPr>
          <w:rFonts w:ascii="Times New Roman" w:hAnsi="Times New Roman"/>
          <w:sz w:val="28"/>
          <w:szCs w:val="28"/>
        </w:rPr>
        <w:t>13</w:t>
      </w:r>
      <w:r w:rsidR="00A924BE" w:rsidRPr="001C22CF">
        <w:rPr>
          <w:rFonts w:ascii="Times New Roman" w:hAnsi="Times New Roman"/>
          <w:sz w:val="28"/>
          <w:szCs w:val="28"/>
        </w:rPr>
        <w:t>-201</w:t>
      </w:r>
      <w:r w:rsidR="00984690">
        <w:rPr>
          <w:rFonts w:ascii="Times New Roman" w:hAnsi="Times New Roman"/>
          <w:sz w:val="28"/>
          <w:szCs w:val="28"/>
        </w:rPr>
        <w:t>4</w:t>
      </w:r>
      <w:r w:rsidR="00A924BE" w:rsidRPr="001C22CF">
        <w:rPr>
          <w:rFonts w:ascii="Times New Roman" w:hAnsi="Times New Roman"/>
          <w:sz w:val="28"/>
          <w:szCs w:val="28"/>
        </w:rPr>
        <w:t xml:space="preserve"> учебном году в них обучалось </w:t>
      </w:r>
      <w:r w:rsidR="006F2D91">
        <w:rPr>
          <w:rFonts w:ascii="Times New Roman" w:hAnsi="Times New Roman"/>
          <w:sz w:val="28"/>
          <w:szCs w:val="28"/>
        </w:rPr>
        <w:t>942</w:t>
      </w:r>
      <w:r w:rsidR="00DA02A8">
        <w:rPr>
          <w:rFonts w:ascii="Times New Roman" w:hAnsi="Times New Roman"/>
          <w:sz w:val="28"/>
          <w:szCs w:val="28"/>
        </w:rPr>
        <w:t>1</w:t>
      </w:r>
      <w:r w:rsidR="00A924BE" w:rsidRPr="001C22CF">
        <w:rPr>
          <w:rFonts w:ascii="Times New Roman" w:hAnsi="Times New Roman"/>
          <w:sz w:val="28"/>
          <w:szCs w:val="28"/>
        </w:rPr>
        <w:t xml:space="preserve"> школьников. Качество знаний по итогам года составило </w:t>
      </w:r>
      <w:r w:rsidR="000416C3">
        <w:rPr>
          <w:rFonts w:ascii="Times New Roman" w:hAnsi="Times New Roman"/>
          <w:sz w:val="28"/>
          <w:szCs w:val="28"/>
        </w:rPr>
        <w:t>_______</w:t>
      </w:r>
      <w:r w:rsidR="00A924BE" w:rsidRPr="00333DF6">
        <w:rPr>
          <w:rFonts w:ascii="Times New Roman" w:hAnsi="Times New Roman"/>
          <w:sz w:val="28"/>
          <w:szCs w:val="28"/>
          <w:highlight w:val="yellow"/>
        </w:rPr>
        <w:t>39,6%,</w:t>
      </w:r>
      <w:r w:rsidR="00A924BE" w:rsidRPr="001C22CF">
        <w:rPr>
          <w:rFonts w:ascii="Times New Roman" w:hAnsi="Times New Roman"/>
          <w:sz w:val="28"/>
          <w:szCs w:val="28"/>
        </w:rPr>
        <w:t xml:space="preserve"> процент успеваемости – </w:t>
      </w:r>
      <w:r w:rsidR="000416C3">
        <w:rPr>
          <w:rFonts w:ascii="Times New Roman" w:hAnsi="Times New Roman"/>
          <w:sz w:val="28"/>
          <w:szCs w:val="28"/>
        </w:rPr>
        <w:t>______-</w:t>
      </w:r>
      <w:r w:rsidR="00A924BE" w:rsidRPr="001C22CF">
        <w:rPr>
          <w:rFonts w:ascii="Times New Roman" w:hAnsi="Times New Roman"/>
          <w:sz w:val="28"/>
          <w:szCs w:val="28"/>
        </w:rPr>
        <w:t xml:space="preserve">%. </w:t>
      </w:r>
    </w:p>
    <w:p w14:paraId="5EA90A13" w14:textId="77777777" w:rsidR="00A924BE" w:rsidRPr="001C22CF" w:rsidRDefault="00181E20" w:rsidP="00A924BE">
      <w:pPr>
        <w:jc w:val="both"/>
        <w:rPr>
          <w:rFonts w:ascii="Times New Roman" w:hAnsi="Times New Roman"/>
          <w:sz w:val="28"/>
          <w:szCs w:val="28"/>
        </w:rPr>
      </w:pPr>
      <w:r w:rsidRPr="001C22CF">
        <w:rPr>
          <w:rFonts w:ascii="Times New Roman" w:hAnsi="Times New Roman"/>
          <w:sz w:val="28"/>
          <w:szCs w:val="28"/>
        </w:rPr>
        <w:t xml:space="preserve">   </w:t>
      </w:r>
      <w:r w:rsidR="000A618E" w:rsidRPr="001C22CF">
        <w:rPr>
          <w:rFonts w:ascii="Times New Roman" w:hAnsi="Times New Roman"/>
          <w:sz w:val="28"/>
          <w:szCs w:val="28"/>
        </w:rPr>
        <w:t>Медицинское обслуживание МР «Левашинский район»</w:t>
      </w:r>
      <w:r w:rsidR="000A618E">
        <w:rPr>
          <w:rFonts w:ascii="Times New Roman" w:hAnsi="Times New Roman"/>
          <w:sz w:val="28"/>
          <w:szCs w:val="28"/>
        </w:rPr>
        <w:t xml:space="preserve"> </w:t>
      </w:r>
      <w:r w:rsidR="000A618E" w:rsidRPr="001C22CF">
        <w:rPr>
          <w:rFonts w:ascii="Times New Roman" w:hAnsi="Times New Roman"/>
          <w:sz w:val="28"/>
          <w:szCs w:val="28"/>
        </w:rPr>
        <w:t xml:space="preserve">осуществляется </w:t>
      </w:r>
      <w:r w:rsidR="000A618E">
        <w:rPr>
          <w:rFonts w:ascii="Times New Roman" w:hAnsi="Times New Roman"/>
          <w:sz w:val="26"/>
        </w:rPr>
        <w:t>1 районной</w:t>
      </w:r>
      <w:r w:rsidR="000A618E" w:rsidRPr="001C22CF">
        <w:rPr>
          <w:rFonts w:ascii="Times New Roman" w:hAnsi="Times New Roman"/>
          <w:sz w:val="26"/>
        </w:rPr>
        <w:t xml:space="preserve"> поликлиник</w:t>
      </w:r>
      <w:r w:rsidR="000A618E">
        <w:rPr>
          <w:rFonts w:ascii="Times New Roman" w:hAnsi="Times New Roman"/>
          <w:sz w:val="26"/>
        </w:rPr>
        <w:t>ой</w:t>
      </w:r>
      <w:r w:rsidR="000A618E" w:rsidRPr="001C22CF">
        <w:rPr>
          <w:rFonts w:ascii="Times New Roman" w:hAnsi="Times New Roman"/>
          <w:sz w:val="26"/>
        </w:rPr>
        <w:t xml:space="preserve"> </w:t>
      </w:r>
      <w:r w:rsidR="000A618E">
        <w:rPr>
          <w:rFonts w:ascii="Times New Roman" w:hAnsi="Times New Roman"/>
          <w:sz w:val="26"/>
        </w:rPr>
        <w:t xml:space="preserve">, </w:t>
      </w:r>
      <w:r w:rsidR="000A618E">
        <w:rPr>
          <w:rFonts w:ascii="Times New Roman" w:hAnsi="Times New Roman"/>
          <w:sz w:val="28"/>
          <w:szCs w:val="28"/>
        </w:rPr>
        <w:t>6</w:t>
      </w:r>
      <w:r w:rsidR="000A618E" w:rsidRPr="001C22CF">
        <w:rPr>
          <w:rFonts w:ascii="Times New Roman" w:hAnsi="Times New Roman"/>
          <w:sz w:val="28"/>
          <w:szCs w:val="28"/>
        </w:rPr>
        <w:t xml:space="preserve"> участковыми больницами, </w:t>
      </w:r>
      <w:r w:rsidR="000A618E">
        <w:rPr>
          <w:rFonts w:ascii="Times New Roman" w:hAnsi="Times New Roman"/>
          <w:sz w:val="28"/>
          <w:szCs w:val="28"/>
        </w:rPr>
        <w:t>4</w:t>
      </w:r>
      <w:r w:rsidR="000A618E" w:rsidRPr="001C22CF">
        <w:rPr>
          <w:rFonts w:ascii="Times New Roman" w:hAnsi="Times New Roman"/>
          <w:sz w:val="28"/>
          <w:szCs w:val="28"/>
        </w:rPr>
        <w:t xml:space="preserve"> амбулаториями, </w:t>
      </w:r>
      <w:r w:rsidR="000A618E">
        <w:rPr>
          <w:rFonts w:ascii="Times New Roman" w:hAnsi="Times New Roman"/>
          <w:sz w:val="28"/>
          <w:szCs w:val="28"/>
        </w:rPr>
        <w:t>33</w:t>
      </w:r>
      <w:r w:rsidR="000A618E" w:rsidRPr="001C22CF">
        <w:rPr>
          <w:rFonts w:ascii="Times New Roman" w:hAnsi="Times New Roman"/>
          <w:sz w:val="28"/>
          <w:szCs w:val="28"/>
        </w:rPr>
        <w:t xml:space="preserve"> фельдшерско-акушерскими пунктами (ФАП), оказывающими  первичную медицинскую помощь населению</w:t>
      </w:r>
      <w:r w:rsidR="00A924BE" w:rsidRPr="000A618E">
        <w:rPr>
          <w:rFonts w:ascii="Times New Roman" w:hAnsi="Times New Roman"/>
          <w:sz w:val="28"/>
          <w:szCs w:val="28"/>
        </w:rPr>
        <w:t>.</w:t>
      </w:r>
      <w:r w:rsidR="00A924BE" w:rsidRPr="001C22CF">
        <w:rPr>
          <w:rFonts w:ascii="Times New Roman" w:hAnsi="Times New Roman"/>
          <w:sz w:val="28"/>
          <w:szCs w:val="28"/>
        </w:rPr>
        <w:t xml:space="preserve"> </w:t>
      </w:r>
    </w:p>
    <w:p w14:paraId="15F46B86" w14:textId="77777777" w:rsidR="00A924BE" w:rsidRPr="001C22CF" w:rsidRDefault="00181E20" w:rsidP="00A924BE">
      <w:pPr>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По обеспеченностью жильем район превосходит средне</w:t>
      </w:r>
      <w:r w:rsidR="00F23980">
        <w:rPr>
          <w:rFonts w:ascii="Times New Roman" w:hAnsi="Times New Roman"/>
          <w:sz w:val="28"/>
          <w:szCs w:val="28"/>
        </w:rPr>
        <w:t xml:space="preserve"> республиканские</w:t>
      </w:r>
      <w:r w:rsidR="00A924BE" w:rsidRPr="001C22CF">
        <w:rPr>
          <w:rFonts w:ascii="Times New Roman" w:hAnsi="Times New Roman"/>
          <w:sz w:val="28"/>
          <w:szCs w:val="28"/>
        </w:rPr>
        <w:t xml:space="preserve"> </w:t>
      </w:r>
      <w:r w:rsidR="00A924BE" w:rsidRPr="001C22CF">
        <w:rPr>
          <w:rFonts w:ascii="Times New Roman" w:hAnsi="Times New Roman"/>
          <w:sz w:val="28"/>
          <w:szCs w:val="28"/>
        </w:rPr>
        <w:lastRenderedPageBreak/>
        <w:t>показатели – 2</w:t>
      </w:r>
      <w:r w:rsidR="00F23980">
        <w:rPr>
          <w:rFonts w:ascii="Times New Roman" w:hAnsi="Times New Roman"/>
          <w:sz w:val="28"/>
          <w:szCs w:val="28"/>
        </w:rPr>
        <w:t>0,6</w:t>
      </w:r>
      <w:r w:rsidR="00A924BE" w:rsidRPr="001C22CF">
        <w:rPr>
          <w:rFonts w:ascii="Times New Roman" w:hAnsi="Times New Roman"/>
          <w:sz w:val="28"/>
          <w:szCs w:val="28"/>
        </w:rPr>
        <w:t xml:space="preserve">м2 на душу населения. Основное жилье строится населением за счет собственных источников и в рамках федеральных и </w:t>
      </w:r>
      <w:r w:rsidR="00F23980">
        <w:rPr>
          <w:rFonts w:ascii="Times New Roman" w:hAnsi="Times New Roman"/>
          <w:sz w:val="28"/>
          <w:szCs w:val="28"/>
        </w:rPr>
        <w:t>республиканских</w:t>
      </w:r>
      <w:r w:rsidR="00A924BE" w:rsidRPr="001C22CF">
        <w:rPr>
          <w:rFonts w:ascii="Times New Roman" w:hAnsi="Times New Roman"/>
          <w:sz w:val="28"/>
          <w:szCs w:val="28"/>
        </w:rPr>
        <w:t xml:space="preserve"> программ. За </w:t>
      </w:r>
      <w:r w:rsidR="00117E59">
        <w:rPr>
          <w:rFonts w:ascii="Times New Roman" w:hAnsi="Times New Roman"/>
          <w:sz w:val="28"/>
          <w:szCs w:val="28"/>
        </w:rPr>
        <w:t>2012</w:t>
      </w:r>
      <w:r w:rsidR="009D7CF2">
        <w:rPr>
          <w:rFonts w:ascii="Times New Roman" w:hAnsi="Times New Roman"/>
          <w:sz w:val="28"/>
          <w:szCs w:val="28"/>
        </w:rPr>
        <w:t xml:space="preserve"> лет </w:t>
      </w:r>
      <w:r w:rsidR="00A924BE" w:rsidRPr="001C22CF">
        <w:rPr>
          <w:rFonts w:ascii="Times New Roman" w:hAnsi="Times New Roman"/>
          <w:sz w:val="28"/>
          <w:szCs w:val="28"/>
        </w:rPr>
        <w:t xml:space="preserve"> </w:t>
      </w:r>
      <w:r w:rsidR="00117E59">
        <w:rPr>
          <w:rFonts w:ascii="Times New Roman" w:hAnsi="Times New Roman"/>
          <w:sz w:val="28"/>
          <w:szCs w:val="32"/>
        </w:rPr>
        <w:t>и</w:t>
      </w:r>
      <w:r w:rsidR="00117E59" w:rsidRPr="00117E59">
        <w:rPr>
          <w:rFonts w:ascii="Times New Roman" w:hAnsi="Times New Roman"/>
          <w:sz w:val="28"/>
          <w:szCs w:val="32"/>
        </w:rPr>
        <w:t xml:space="preserve">з существующих Федеральных и Республиканских целевых программах в МСХ РД наш район участвует в большинстве этих программах. По президентской программе «Социальное развитие села» в 2012 году получены средства для улучшения жилищных  условий больше чем в предыдущий  год. </w:t>
      </w:r>
      <w:r w:rsidR="00117E59" w:rsidRPr="00333DF6">
        <w:rPr>
          <w:rFonts w:ascii="Times New Roman" w:hAnsi="Times New Roman"/>
          <w:sz w:val="28"/>
          <w:szCs w:val="32"/>
          <w:highlight w:val="yellow"/>
        </w:rPr>
        <w:t>24</w:t>
      </w:r>
      <w:r w:rsidR="00117E59" w:rsidRPr="00117E59">
        <w:rPr>
          <w:rFonts w:ascii="Times New Roman" w:hAnsi="Times New Roman"/>
          <w:sz w:val="28"/>
          <w:szCs w:val="32"/>
        </w:rPr>
        <w:t xml:space="preserve">  хозяйства в том числе молодые специалисты на сумму выше </w:t>
      </w:r>
      <w:r w:rsidR="00117E59" w:rsidRPr="00333DF6">
        <w:rPr>
          <w:rFonts w:ascii="Times New Roman" w:hAnsi="Times New Roman"/>
          <w:sz w:val="28"/>
          <w:szCs w:val="32"/>
          <w:highlight w:val="yellow"/>
        </w:rPr>
        <w:t>10</w:t>
      </w:r>
      <w:r w:rsidR="00117E59" w:rsidRPr="00117E59">
        <w:rPr>
          <w:rFonts w:ascii="Times New Roman" w:hAnsi="Times New Roman"/>
          <w:sz w:val="28"/>
          <w:szCs w:val="32"/>
        </w:rPr>
        <w:t xml:space="preserve"> млн. рублей</w:t>
      </w:r>
      <w:r w:rsidR="00A924BE" w:rsidRPr="001C22CF">
        <w:rPr>
          <w:rFonts w:ascii="Times New Roman" w:hAnsi="Times New Roman"/>
          <w:sz w:val="28"/>
          <w:szCs w:val="28"/>
        </w:rPr>
        <w:t xml:space="preserve">. Участники программы – в основном молодые семьи и специалисты. </w:t>
      </w:r>
    </w:p>
    <w:p w14:paraId="5CCDA761" w14:textId="77777777" w:rsidR="00E37874" w:rsidRDefault="00E2244D" w:rsidP="00A924BE">
      <w:pPr>
        <w:ind w:left="-120"/>
        <w:jc w:val="both"/>
        <w:rPr>
          <w:rFonts w:ascii="Times New Roman" w:hAnsi="Times New Roman"/>
          <w:sz w:val="28"/>
          <w:szCs w:val="28"/>
          <w:highlight w:val="yellow"/>
        </w:rPr>
      </w:pPr>
      <w:r w:rsidRPr="001C22CF">
        <w:rPr>
          <w:rFonts w:ascii="Times New Roman" w:hAnsi="Times New Roman"/>
          <w:sz w:val="28"/>
          <w:szCs w:val="28"/>
        </w:rPr>
        <w:t xml:space="preserve">    </w:t>
      </w:r>
      <w:r w:rsidR="00A924BE" w:rsidRPr="001C22CF">
        <w:rPr>
          <w:rFonts w:ascii="Times New Roman" w:hAnsi="Times New Roman"/>
          <w:sz w:val="28"/>
          <w:szCs w:val="28"/>
        </w:rPr>
        <w:t>В 201</w:t>
      </w:r>
      <w:r w:rsidR="00F23980">
        <w:rPr>
          <w:rFonts w:ascii="Times New Roman" w:hAnsi="Times New Roman"/>
          <w:sz w:val="28"/>
          <w:szCs w:val="28"/>
        </w:rPr>
        <w:t>3</w:t>
      </w:r>
      <w:r w:rsidR="00A924BE" w:rsidRPr="001C22CF">
        <w:rPr>
          <w:rFonts w:ascii="Times New Roman" w:hAnsi="Times New Roman"/>
          <w:sz w:val="28"/>
          <w:szCs w:val="28"/>
        </w:rPr>
        <w:t xml:space="preserve"> году была продолжена работа по благоустройству сел.</w:t>
      </w:r>
      <w:r w:rsidR="00181E20" w:rsidRPr="001C22CF">
        <w:rPr>
          <w:rFonts w:ascii="Times New Roman" w:hAnsi="Times New Roman"/>
          <w:sz w:val="28"/>
          <w:szCs w:val="28"/>
        </w:rPr>
        <w:t xml:space="preserve"> </w:t>
      </w:r>
      <w:r w:rsidR="00A924BE" w:rsidRPr="001C22CF">
        <w:rPr>
          <w:rFonts w:ascii="Times New Roman" w:hAnsi="Times New Roman"/>
          <w:sz w:val="28"/>
          <w:szCs w:val="28"/>
        </w:rPr>
        <w:t>Мощный импульс развития сфер</w:t>
      </w:r>
      <w:r w:rsidR="00333DF6">
        <w:rPr>
          <w:rFonts w:ascii="Times New Roman" w:hAnsi="Times New Roman"/>
          <w:sz w:val="28"/>
          <w:szCs w:val="28"/>
        </w:rPr>
        <w:t>ы</w:t>
      </w:r>
      <w:r w:rsidR="00A924BE" w:rsidRPr="001C22CF">
        <w:rPr>
          <w:rFonts w:ascii="Times New Roman" w:hAnsi="Times New Roman"/>
          <w:sz w:val="28"/>
          <w:szCs w:val="28"/>
        </w:rPr>
        <w:t xml:space="preserve"> молодежной политики в районе получила в результате реализации </w:t>
      </w:r>
      <w:r w:rsidR="000416C3">
        <w:rPr>
          <w:rFonts w:ascii="Times New Roman" w:hAnsi="Times New Roman"/>
          <w:sz w:val="28"/>
          <w:szCs w:val="28"/>
        </w:rPr>
        <w:t>муниципальной целевой программы…………….(название программы)</w:t>
      </w:r>
      <w:r w:rsidR="00A924BE" w:rsidRPr="00DA02A8">
        <w:rPr>
          <w:rFonts w:ascii="Times New Roman" w:hAnsi="Times New Roman"/>
          <w:sz w:val="28"/>
          <w:szCs w:val="28"/>
          <w:highlight w:val="yellow"/>
        </w:rPr>
        <w:t>,</w:t>
      </w:r>
      <w:r w:rsidR="00A924BE" w:rsidRPr="001C22CF">
        <w:rPr>
          <w:rFonts w:ascii="Times New Roman" w:hAnsi="Times New Roman"/>
          <w:sz w:val="28"/>
          <w:szCs w:val="28"/>
        </w:rPr>
        <w:t xml:space="preserve"> общий объем финансирования которой составил 500 тыс. руб.</w:t>
      </w:r>
      <w:r w:rsidR="00A924BE" w:rsidRPr="001C22CF">
        <w:rPr>
          <w:rFonts w:ascii="Times New Roman" w:hAnsi="Times New Roman"/>
          <w:color w:val="FF0000"/>
          <w:sz w:val="28"/>
          <w:szCs w:val="28"/>
        </w:rPr>
        <w:t xml:space="preserve"> </w:t>
      </w:r>
      <w:r w:rsidR="00A924BE" w:rsidRPr="00DA02A8">
        <w:rPr>
          <w:rFonts w:ascii="Times New Roman" w:hAnsi="Times New Roman"/>
          <w:sz w:val="28"/>
          <w:szCs w:val="28"/>
          <w:highlight w:val="yellow"/>
        </w:rPr>
        <w:t xml:space="preserve">Проведено 32 спортивно-массовых мероприятия районного уровня, в том </w:t>
      </w:r>
      <w:r w:rsidR="00E37874">
        <w:rPr>
          <w:rFonts w:ascii="Times New Roman" w:hAnsi="Times New Roman"/>
          <w:sz w:val="28"/>
          <w:szCs w:val="28"/>
          <w:highlight w:val="yellow"/>
        </w:rPr>
        <w:t>числе:</w:t>
      </w:r>
    </w:p>
    <w:p w14:paraId="589B1AD0" w14:textId="77777777" w:rsidR="00A924BE" w:rsidRPr="001C22CF" w:rsidRDefault="00A924BE" w:rsidP="00A924BE">
      <w:pPr>
        <w:ind w:left="-120"/>
        <w:jc w:val="both"/>
        <w:rPr>
          <w:rFonts w:ascii="Times New Roman" w:hAnsi="Times New Roman"/>
          <w:sz w:val="28"/>
          <w:szCs w:val="28"/>
        </w:rPr>
      </w:pPr>
      <w:r w:rsidRPr="00DA02A8">
        <w:rPr>
          <w:rFonts w:ascii="Times New Roman" w:hAnsi="Times New Roman"/>
          <w:sz w:val="28"/>
          <w:szCs w:val="28"/>
          <w:highlight w:val="yellow"/>
        </w:rPr>
        <w:t>.</w:t>
      </w:r>
    </w:p>
    <w:p w14:paraId="516090F4" w14:textId="77777777" w:rsidR="00A924BE" w:rsidRPr="001C22CF" w:rsidRDefault="00E2244D" w:rsidP="00A924BE">
      <w:pPr>
        <w:ind w:left="-120"/>
        <w:jc w:val="both"/>
        <w:rPr>
          <w:rFonts w:ascii="Times New Roman" w:hAnsi="Times New Roman"/>
          <w:sz w:val="28"/>
          <w:szCs w:val="28"/>
        </w:rPr>
      </w:pPr>
      <w:r w:rsidRPr="001C22CF">
        <w:rPr>
          <w:rFonts w:ascii="Times New Roman" w:hAnsi="Times New Roman"/>
          <w:sz w:val="28"/>
          <w:szCs w:val="28"/>
        </w:rPr>
        <w:t xml:space="preserve">     </w:t>
      </w:r>
      <w:r w:rsidR="00181E20" w:rsidRPr="001C22CF">
        <w:rPr>
          <w:rFonts w:ascii="Times New Roman" w:hAnsi="Times New Roman"/>
          <w:sz w:val="28"/>
          <w:szCs w:val="28"/>
        </w:rPr>
        <w:t xml:space="preserve">    </w:t>
      </w:r>
      <w:r w:rsidR="00A924BE" w:rsidRPr="001C22CF">
        <w:rPr>
          <w:rFonts w:ascii="Times New Roman" w:hAnsi="Times New Roman"/>
          <w:sz w:val="28"/>
          <w:szCs w:val="28"/>
        </w:rPr>
        <w:t xml:space="preserve">Спортсмены района приняли участие в </w:t>
      </w:r>
      <w:r w:rsidR="00E37874">
        <w:rPr>
          <w:rFonts w:ascii="Times New Roman" w:hAnsi="Times New Roman"/>
          <w:sz w:val="28"/>
          <w:szCs w:val="28"/>
        </w:rPr>
        <w:t>….(количество)</w:t>
      </w:r>
      <w:r w:rsidR="00A924BE" w:rsidRPr="001C22CF">
        <w:rPr>
          <w:rFonts w:ascii="Times New Roman" w:hAnsi="Times New Roman"/>
          <w:sz w:val="28"/>
          <w:szCs w:val="28"/>
        </w:rPr>
        <w:t xml:space="preserve"> </w:t>
      </w:r>
      <w:r w:rsidR="004510E1">
        <w:rPr>
          <w:rFonts w:ascii="Times New Roman" w:hAnsi="Times New Roman"/>
          <w:sz w:val="28"/>
          <w:szCs w:val="28"/>
        </w:rPr>
        <w:t>республиканских</w:t>
      </w:r>
      <w:r w:rsidR="00A924BE" w:rsidRPr="001C22CF">
        <w:rPr>
          <w:rFonts w:ascii="Times New Roman" w:hAnsi="Times New Roman"/>
          <w:sz w:val="28"/>
          <w:szCs w:val="28"/>
        </w:rPr>
        <w:t xml:space="preserve"> и межрегиональных соревнованиях по волейболу, мини-футболу, гиревому, горо</w:t>
      </w:r>
      <w:r w:rsidR="00E37874">
        <w:rPr>
          <w:rFonts w:ascii="Times New Roman" w:hAnsi="Times New Roman"/>
          <w:sz w:val="28"/>
          <w:szCs w:val="28"/>
        </w:rPr>
        <w:t>дошному спорту, шахматам, вольной борьбе, боксу. Идр.</w:t>
      </w:r>
    </w:p>
    <w:p w14:paraId="00A5AFFE" w14:textId="77777777" w:rsidR="00A924BE" w:rsidRPr="001C22CF" w:rsidRDefault="00181E20" w:rsidP="00A924BE">
      <w:pPr>
        <w:ind w:left="-120"/>
        <w:jc w:val="both"/>
        <w:rPr>
          <w:rFonts w:ascii="Times New Roman" w:hAnsi="Times New Roman"/>
          <w:sz w:val="28"/>
          <w:szCs w:val="28"/>
        </w:rPr>
      </w:pPr>
      <w:r w:rsidRPr="001C22CF">
        <w:rPr>
          <w:rFonts w:ascii="Times New Roman" w:hAnsi="Times New Roman"/>
          <w:sz w:val="28"/>
          <w:szCs w:val="28"/>
        </w:rPr>
        <w:t xml:space="preserve">    </w:t>
      </w:r>
      <w:r w:rsidR="00E2244D" w:rsidRPr="001C22CF">
        <w:rPr>
          <w:rFonts w:ascii="Times New Roman" w:hAnsi="Times New Roman"/>
          <w:sz w:val="28"/>
          <w:szCs w:val="28"/>
        </w:rPr>
        <w:t xml:space="preserve">     </w:t>
      </w:r>
      <w:r w:rsidR="00A924BE" w:rsidRPr="001C22CF">
        <w:rPr>
          <w:rFonts w:ascii="Times New Roman" w:hAnsi="Times New Roman"/>
          <w:sz w:val="28"/>
          <w:szCs w:val="28"/>
        </w:rPr>
        <w:t>Сборная команда района заняла первое место в</w:t>
      </w:r>
      <w:r w:rsidR="00A924BE" w:rsidRPr="001C22CF">
        <w:rPr>
          <w:rFonts w:ascii="Times New Roman" w:hAnsi="Times New Roman"/>
          <w:color w:val="FF0000"/>
          <w:sz w:val="28"/>
          <w:szCs w:val="28"/>
        </w:rPr>
        <w:t xml:space="preserve"> </w:t>
      </w:r>
      <w:r w:rsidR="00E37874">
        <w:rPr>
          <w:rFonts w:ascii="Times New Roman" w:hAnsi="Times New Roman"/>
          <w:color w:val="FF0000"/>
          <w:sz w:val="28"/>
          <w:szCs w:val="28"/>
        </w:rPr>
        <w:t>………….</w:t>
      </w:r>
      <w:r w:rsidR="00A924BE" w:rsidRPr="001C22CF">
        <w:rPr>
          <w:rFonts w:ascii="Times New Roman" w:hAnsi="Times New Roman"/>
          <w:sz w:val="28"/>
          <w:szCs w:val="28"/>
        </w:rPr>
        <w:t xml:space="preserve">по гиревому спорту, в соревнованиях </w:t>
      </w:r>
      <w:r w:rsidR="00E37874">
        <w:rPr>
          <w:rFonts w:ascii="Times New Roman" w:hAnsi="Times New Roman"/>
          <w:sz w:val="28"/>
          <w:szCs w:val="28"/>
        </w:rPr>
        <w:t>……………………….</w:t>
      </w:r>
    </w:p>
    <w:p w14:paraId="6F5D6475" w14:textId="77777777" w:rsidR="00555267" w:rsidRDefault="00181E20" w:rsidP="00555267">
      <w:pPr>
        <w:ind w:left="-120"/>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 xml:space="preserve">На территории района проводились соревнования </w:t>
      </w:r>
      <w:r w:rsidR="00333DF6">
        <w:rPr>
          <w:rFonts w:ascii="Times New Roman" w:hAnsi="Times New Roman"/>
          <w:sz w:val="28"/>
          <w:szCs w:val="28"/>
        </w:rPr>
        <w:t xml:space="preserve">республиканского </w:t>
      </w:r>
      <w:r w:rsidR="00A924BE" w:rsidRPr="001C22CF">
        <w:rPr>
          <w:rFonts w:ascii="Times New Roman" w:hAnsi="Times New Roman"/>
          <w:sz w:val="28"/>
          <w:szCs w:val="28"/>
        </w:rPr>
        <w:t xml:space="preserve">уровня: </w:t>
      </w:r>
      <w:r w:rsidR="00E37874">
        <w:rPr>
          <w:rFonts w:ascii="Times New Roman" w:hAnsi="Times New Roman"/>
          <w:sz w:val="28"/>
          <w:szCs w:val="28"/>
        </w:rPr>
        <w:t>Чемпионат Д</w:t>
      </w:r>
      <w:r w:rsidR="00333DF6">
        <w:rPr>
          <w:rFonts w:ascii="Times New Roman" w:hAnsi="Times New Roman"/>
          <w:sz w:val="28"/>
          <w:szCs w:val="28"/>
        </w:rPr>
        <w:t>агестан по национальным видам спорта.</w:t>
      </w:r>
    </w:p>
    <w:p w14:paraId="6CE3DDC1" w14:textId="77777777" w:rsidR="00333DF6" w:rsidRDefault="00181E20" w:rsidP="00A924BE">
      <w:pPr>
        <w:ind w:left="-120"/>
        <w:jc w:val="both"/>
        <w:rPr>
          <w:rFonts w:ascii="Times New Roman" w:hAnsi="Times New Roman"/>
          <w:sz w:val="28"/>
          <w:szCs w:val="28"/>
        </w:rPr>
      </w:pPr>
      <w:r w:rsidRPr="001C22CF">
        <w:rPr>
          <w:rFonts w:ascii="Times New Roman" w:hAnsi="Times New Roman"/>
          <w:sz w:val="28"/>
          <w:szCs w:val="28"/>
        </w:rPr>
        <w:t xml:space="preserve"> </w:t>
      </w:r>
      <w:r w:rsidR="009C5454" w:rsidRPr="001C22CF">
        <w:rPr>
          <w:rFonts w:ascii="Times New Roman" w:hAnsi="Times New Roman"/>
          <w:sz w:val="28"/>
          <w:szCs w:val="28"/>
        </w:rPr>
        <w:t xml:space="preserve">    </w:t>
      </w:r>
      <w:r w:rsidR="00A924BE" w:rsidRPr="001C22CF">
        <w:rPr>
          <w:rFonts w:ascii="Times New Roman" w:hAnsi="Times New Roman"/>
          <w:sz w:val="28"/>
          <w:szCs w:val="28"/>
        </w:rPr>
        <w:t>У района огромный потенциал по наращиванию производства сельскохозяйственной и продовольственной продукции. Резервы роста, прежде всего, в развитии животноводства, а также наращиванию перерабатывающего производства и выходе на рынок с продукцией КФХ и ЛПХ. Есть предпосылки для расширения спектра продукции мясоперерабатывающих модулей</w:t>
      </w:r>
      <w:r w:rsidR="00333DF6">
        <w:rPr>
          <w:rFonts w:ascii="Times New Roman" w:hAnsi="Times New Roman"/>
          <w:sz w:val="28"/>
          <w:szCs w:val="28"/>
        </w:rPr>
        <w:t>.</w:t>
      </w:r>
    </w:p>
    <w:p w14:paraId="7CBF273A" w14:textId="77777777" w:rsidR="00A924BE" w:rsidRPr="001C22CF" w:rsidRDefault="009C5454" w:rsidP="00A924BE">
      <w:pPr>
        <w:ind w:left="-120"/>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 xml:space="preserve">Наличие же </w:t>
      </w:r>
      <w:r w:rsidR="007817A4">
        <w:rPr>
          <w:rFonts w:ascii="Times New Roman" w:hAnsi="Times New Roman"/>
          <w:sz w:val="28"/>
          <w:szCs w:val="28"/>
        </w:rPr>
        <w:t>памятников природы, каньонов, бурных речных потоков</w:t>
      </w:r>
      <w:r w:rsidR="00A924BE" w:rsidRPr="001C22CF">
        <w:rPr>
          <w:rFonts w:ascii="Times New Roman" w:hAnsi="Times New Roman"/>
          <w:sz w:val="28"/>
          <w:szCs w:val="28"/>
        </w:rPr>
        <w:t xml:space="preserve"> создают благоприятные условия для организации новой отрасли экономики района – туризма. </w:t>
      </w:r>
    </w:p>
    <w:p w14:paraId="4C50CE7C" w14:textId="77777777" w:rsidR="00C260A9" w:rsidRPr="001C22CF" w:rsidRDefault="00876CAC" w:rsidP="00876CAC">
      <w:pPr>
        <w:ind w:firstLine="720"/>
        <w:rPr>
          <w:rFonts w:ascii="Times New Roman" w:hAnsi="Times New Roman"/>
          <w:b/>
          <w:sz w:val="28"/>
          <w:szCs w:val="28"/>
        </w:rPr>
      </w:pPr>
      <w:r w:rsidRPr="001C22CF">
        <w:rPr>
          <w:rFonts w:ascii="Times New Roman" w:hAnsi="Times New Roman"/>
          <w:b/>
          <w:sz w:val="28"/>
          <w:szCs w:val="28"/>
        </w:rPr>
        <w:t xml:space="preserve">                             </w:t>
      </w:r>
    </w:p>
    <w:p w14:paraId="530E52F9" w14:textId="77777777" w:rsidR="00FC31C0" w:rsidRPr="001C22CF" w:rsidRDefault="00C260A9" w:rsidP="00876CAC">
      <w:pPr>
        <w:ind w:firstLine="720"/>
        <w:rPr>
          <w:rFonts w:ascii="Times New Roman" w:hAnsi="Times New Roman"/>
          <w:b/>
          <w:sz w:val="28"/>
          <w:szCs w:val="28"/>
        </w:rPr>
      </w:pPr>
      <w:r w:rsidRPr="001C22CF">
        <w:rPr>
          <w:rFonts w:ascii="Times New Roman" w:hAnsi="Times New Roman"/>
          <w:b/>
          <w:sz w:val="28"/>
          <w:szCs w:val="28"/>
        </w:rPr>
        <w:t xml:space="preserve">                                 </w:t>
      </w:r>
      <w:r w:rsidR="00876CAC" w:rsidRPr="001C22CF">
        <w:rPr>
          <w:rFonts w:ascii="Times New Roman" w:hAnsi="Times New Roman"/>
          <w:b/>
          <w:sz w:val="28"/>
          <w:szCs w:val="28"/>
        </w:rPr>
        <w:t xml:space="preserve">       </w:t>
      </w:r>
      <w:r w:rsidR="00105457" w:rsidRPr="001C22CF">
        <w:rPr>
          <w:rFonts w:ascii="Times New Roman" w:hAnsi="Times New Roman"/>
          <w:b/>
          <w:sz w:val="28"/>
          <w:szCs w:val="28"/>
        </w:rPr>
        <w:t xml:space="preserve">1.2. </w:t>
      </w:r>
      <w:r w:rsidR="00A924BE" w:rsidRPr="001C22CF">
        <w:rPr>
          <w:rFonts w:ascii="Times New Roman" w:hAnsi="Times New Roman"/>
          <w:b/>
          <w:sz w:val="28"/>
          <w:szCs w:val="28"/>
        </w:rPr>
        <w:t>Социальное развитие</w:t>
      </w:r>
      <w:r w:rsidR="00105457" w:rsidRPr="001C22CF">
        <w:rPr>
          <w:rFonts w:ascii="Times New Roman" w:hAnsi="Times New Roman"/>
          <w:b/>
          <w:sz w:val="28"/>
          <w:szCs w:val="28"/>
        </w:rPr>
        <w:t xml:space="preserve"> </w:t>
      </w:r>
    </w:p>
    <w:p w14:paraId="6791F1D2" w14:textId="77777777" w:rsidR="00C260A9" w:rsidRPr="001C22CF" w:rsidRDefault="00D505D1" w:rsidP="00105457">
      <w:pPr>
        <w:ind w:firstLine="709"/>
        <w:jc w:val="both"/>
        <w:rPr>
          <w:rFonts w:ascii="Times New Roman" w:hAnsi="Times New Roman"/>
          <w:b/>
          <w:sz w:val="28"/>
          <w:szCs w:val="28"/>
        </w:rPr>
      </w:pPr>
      <w:r w:rsidRPr="001C22CF">
        <w:rPr>
          <w:rFonts w:ascii="Times New Roman" w:hAnsi="Times New Roman"/>
          <w:b/>
          <w:sz w:val="28"/>
          <w:szCs w:val="28"/>
        </w:rPr>
        <w:t xml:space="preserve">  </w:t>
      </w:r>
      <w:r w:rsidR="00876CAC" w:rsidRPr="001C22CF">
        <w:rPr>
          <w:rFonts w:ascii="Times New Roman" w:hAnsi="Times New Roman"/>
          <w:b/>
          <w:sz w:val="28"/>
          <w:szCs w:val="28"/>
        </w:rPr>
        <w:t xml:space="preserve">                        </w:t>
      </w:r>
    </w:p>
    <w:p w14:paraId="64F6FD8C" w14:textId="77777777" w:rsidR="00A924BE" w:rsidRPr="001C22CF" w:rsidRDefault="00C260A9" w:rsidP="00105457">
      <w:pPr>
        <w:ind w:firstLine="709"/>
        <w:jc w:val="both"/>
        <w:rPr>
          <w:rFonts w:ascii="Times New Roman" w:hAnsi="Times New Roman"/>
          <w:b/>
          <w:sz w:val="28"/>
          <w:szCs w:val="28"/>
        </w:rPr>
      </w:pPr>
      <w:r w:rsidRPr="001C22CF">
        <w:rPr>
          <w:rFonts w:ascii="Times New Roman" w:hAnsi="Times New Roman"/>
          <w:b/>
          <w:sz w:val="28"/>
          <w:szCs w:val="28"/>
        </w:rPr>
        <w:t xml:space="preserve">                              </w:t>
      </w:r>
      <w:r w:rsidR="00876CAC" w:rsidRPr="001C22CF">
        <w:rPr>
          <w:rFonts w:ascii="Times New Roman" w:hAnsi="Times New Roman"/>
          <w:b/>
          <w:sz w:val="28"/>
          <w:szCs w:val="28"/>
        </w:rPr>
        <w:t xml:space="preserve"> </w:t>
      </w:r>
      <w:r w:rsidR="00A924BE" w:rsidRPr="001C22CF">
        <w:rPr>
          <w:rFonts w:ascii="Times New Roman" w:hAnsi="Times New Roman"/>
          <w:b/>
          <w:sz w:val="28"/>
          <w:szCs w:val="28"/>
        </w:rPr>
        <w:t>1.2.1. Демографическое развитие</w:t>
      </w:r>
    </w:p>
    <w:p w14:paraId="7269D227" w14:textId="77777777" w:rsidR="0018558A" w:rsidRPr="001C22CF" w:rsidRDefault="0018558A" w:rsidP="00A924BE">
      <w:pPr>
        <w:ind w:firstLine="709"/>
        <w:jc w:val="both"/>
        <w:rPr>
          <w:rFonts w:ascii="Times New Roman" w:hAnsi="Times New Roman"/>
          <w:sz w:val="28"/>
          <w:szCs w:val="28"/>
        </w:rPr>
      </w:pPr>
    </w:p>
    <w:p w14:paraId="60B00A64" w14:textId="77777777" w:rsidR="003E314D" w:rsidRPr="001C22CF" w:rsidRDefault="00A924BE" w:rsidP="00A924BE">
      <w:pPr>
        <w:ind w:firstLine="709"/>
        <w:jc w:val="both"/>
        <w:rPr>
          <w:rFonts w:ascii="Times New Roman" w:hAnsi="Times New Roman"/>
          <w:sz w:val="28"/>
          <w:szCs w:val="28"/>
        </w:rPr>
      </w:pPr>
      <w:r w:rsidRPr="001C22CF">
        <w:rPr>
          <w:rFonts w:ascii="Times New Roman" w:hAnsi="Times New Roman"/>
          <w:sz w:val="28"/>
          <w:szCs w:val="28"/>
        </w:rPr>
        <w:t xml:space="preserve">В </w:t>
      </w:r>
      <w:r w:rsidR="00DA02A8">
        <w:rPr>
          <w:rFonts w:ascii="Times New Roman" w:hAnsi="Times New Roman"/>
          <w:sz w:val="28"/>
          <w:szCs w:val="28"/>
        </w:rPr>
        <w:t>Левашинском</w:t>
      </w:r>
      <w:r w:rsidRPr="001C22CF">
        <w:rPr>
          <w:rFonts w:ascii="Times New Roman" w:hAnsi="Times New Roman"/>
          <w:sz w:val="28"/>
          <w:szCs w:val="28"/>
        </w:rPr>
        <w:t xml:space="preserve"> районе проживает </w:t>
      </w:r>
      <w:r w:rsidR="001E6020">
        <w:rPr>
          <w:rFonts w:ascii="Times New Roman" w:hAnsi="Times New Roman"/>
          <w:sz w:val="28"/>
          <w:szCs w:val="28"/>
        </w:rPr>
        <w:t>74,018</w:t>
      </w:r>
      <w:r w:rsidRPr="001C22CF">
        <w:rPr>
          <w:rFonts w:ascii="Times New Roman" w:hAnsi="Times New Roman"/>
          <w:sz w:val="28"/>
          <w:szCs w:val="28"/>
        </w:rPr>
        <w:t xml:space="preserve"> тыс. человек. </w:t>
      </w:r>
    </w:p>
    <w:p w14:paraId="5C8B91A4" w14:textId="77777777" w:rsidR="00A924BE" w:rsidRPr="001C22CF" w:rsidRDefault="00A924BE" w:rsidP="00A924BE">
      <w:pPr>
        <w:ind w:firstLine="709"/>
        <w:jc w:val="both"/>
        <w:rPr>
          <w:rFonts w:ascii="Times New Roman" w:hAnsi="Times New Roman"/>
          <w:sz w:val="28"/>
          <w:szCs w:val="28"/>
        </w:rPr>
      </w:pPr>
      <w:r w:rsidRPr="007817A4">
        <w:rPr>
          <w:rFonts w:ascii="Times New Roman" w:hAnsi="Times New Roman"/>
          <w:sz w:val="28"/>
          <w:szCs w:val="28"/>
        </w:rPr>
        <w:t xml:space="preserve">Как и в большинстве районов и городов </w:t>
      </w:r>
      <w:r w:rsidR="004510E1" w:rsidRPr="007817A4">
        <w:rPr>
          <w:rFonts w:ascii="Times New Roman" w:hAnsi="Times New Roman"/>
          <w:sz w:val="28"/>
          <w:szCs w:val="28"/>
        </w:rPr>
        <w:t>Республики Дагестан</w:t>
      </w:r>
      <w:r w:rsidRPr="007817A4">
        <w:rPr>
          <w:rFonts w:ascii="Times New Roman" w:hAnsi="Times New Roman"/>
          <w:sz w:val="28"/>
          <w:szCs w:val="28"/>
        </w:rPr>
        <w:t xml:space="preserve">, в последние годы численность населения района </w:t>
      </w:r>
      <w:r w:rsidR="007817A4" w:rsidRPr="007817A4">
        <w:rPr>
          <w:rFonts w:ascii="Times New Roman" w:hAnsi="Times New Roman"/>
          <w:sz w:val="28"/>
          <w:szCs w:val="28"/>
        </w:rPr>
        <w:t>растет</w:t>
      </w:r>
      <w:r w:rsidRPr="007817A4">
        <w:rPr>
          <w:rFonts w:ascii="Times New Roman" w:hAnsi="Times New Roman"/>
          <w:sz w:val="28"/>
          <w:szCs w:val="28"/>
        </w:rPr>
        <w:t xml:space="preserve">. Так за последние </w:t>
      </w:r>
      <w:r w:rsidR="003E314D" w:rsidRPr="007817A4">
        <w:rPr>
          <w:rFonts w:ascii="Times New Roman" w:hAnsi="Times New Roman"/>
          <w:sz w:val="28"/>
          <w:szCs w:val="28"/>
        </w:rPr>
        <w:t>4</w:t>
      </w:r>
      <w:r w:rsidRPr="007817A4">
        <w:rPr>
          <w:rFonts w:ascii="Times New Roman" w:hAnsi="Times New Roman"/>
          <w:sz w:val="28"/>
          <w:szCs w:val="28"/>
        </w:rPr>
        <w:t xml:space="preserve"> года численность населения </w:t>
      </w:r>
      <w:r w:rsidR="00F301F2">
        <w:rPr>
          <w:rFonts w:ascii="Times New Roman" w:hAnsi="Times New Roman"/>
          <w:sz w:val="28"/>
          <w:szCs w:val="28"/>
        </w:rPr>
        <w:t>увеличи</w:t>
      </w:r>
      <w:r w:rsidR="007817A4" w:rsidRPr="007817A4">
        <w:rPr>
          <w:rFonts w:ascii="Times New Roman" w:hAnsi="Times New Roman"/>
          <w:sz w:val="28"/>
          <w:szCs w:val="28"/>
        </w:rPr>
        <w:t>лось</w:t>
      </w:r>
      <w:r w:rsidRPr="007817A4">
        <w:rPr>
          <w:rFonts w:ascii="Times New Roman" w:hAnsi="Times New Roman"/>
          <w:sz w:val="28"/>
          <w:szCs w:val="28"/>
        </w:rPr>
        <w:t xml:space="preserve">  на </w:t>
      </w:r>
      <w:r w:rsidR="001E6020">
        <w:rPr>
          <w:rFonts w:ascii="Times New Roman" w:hAnsi="Times New Roman"/>
          <w:sz w:val="28"/>
          <w:szCs w:val="28"/>
        </w:rPr>
        <w:t>2807</w:t>
      </w:r>
      <w:r w:rsidR="008119F6">
        <w:rPr>
          <w:rFonts w:ascii="Times New Roman" w:hAnsi="Times New Roman"/>
          <w:sz w:val="28"/>
          <w:szCs w:val="28"/>
        </w:rPr>
        <w:t xml:space="preserve"> </w:t>
      </w:r>
      <w:r w:rsidRPr="007817A4">
        <w:rPr>
          <w:rFonts w:ascii="Times New Roman" w:hAnsi="Times New Roman"/>
          <w:sz w:val="28"/>
          <w:szCs w:val="28"/>
        </w:rPr>
        <w:t>человек.</w:t>
      </w:r>
    </w:p>
    <w:p w14:paraId="715F2F52" w14:textId="77777777" w:rsidR="003E314D" w:rsidRPr="001C22CF" w:rsidRDefault="003E314D" w:rsidP="00A924BE">
      <w:pPr>
        <w:ind w:firstLine="709"/>
        <w:jc w:val="both"/>
        <w:rPr>
          <w:rFonts w:ascii="Times New Roman" w:hAnsi="Times New Roman"/>
          <w:sz w:val="28"/>
          <w:szCs w:val="28"/>
        </w:rPr>
      </w:pPr>
      <w:r w:rsidRPr="001C22CF">
        <w:rPr>
          <w:rFonts w:ascii="Times New Roman" w:hAnsi="Times New Roman"/>
          <w:sz w:val="28"/>
          <w:szCs w:val="28"/>
        </w:rPr>
        <w:t xml:space="preserve">По итогам </w:t>
      </w:r>
      <w:r w:rsidR="00EB0D6A" w:rsidRPr="001C22CF">
        <w:rPr>
          <w:rFonts w:ascii="Times New Roman" w:hAnsi="Times New Roman"/>
          <w:sz w:val="28"/>
          <w:szCs w:val="28"/>
        </w:rPr>
        <w:t>4 лет</w:t>
      </w:r>
      <w:r w:rsidRPr="001C22CF">
        <w:rPr>
          <w:rFonts w:ascii="Times New Roman" w:hAnsi="Times New Roman"/>
          <w:sz w:val="28"/>
          <w:szCs w:val="28"/>
        </w:rPr>
        <w:t xml:space="preserve"> в р</w:t>
      </w:r>
      <w:r w:rsidR="00EB0D6A" w:rsidRPr="001C22CF">
        <w:rPr>
          <w:rFonts w:ascii="Times New Roman" w:hAnsi="Times New Roman"/>
          <w:sz w:val="28"/>
          <w:szCs w:val="28"/>
        </w:rPr>
        <w:t>айоне</w:t>
      </w:r>
      <w:r w:rsidRPr="001C22CF">
        <w:rPr>
          <w:rFonts w:ascii="Times New Roman" w:hAnsi="Times New Roman"/>
          <w:sz w:val="28"/>
          <w:szCs w:val="28"/>
        </w:rPr>
        <w:t xml:space="preserve"> сократилась и рождаемость и смертность. </w:t>
      </w:r>
      <w:r w:rsidR="00876CAC" w:rsidRPr="001C22CF">
        <w:rPr>
          <w:rFonts w:ascii="Times New Roman" w:hAnsi="Times New Roman"/>
          <w:sz w:val="28"/>
          <w:szCs w:val="28"/>
        </w:rPr>
        <w:t>Б</w:t>
      </w:r>
      <w:r w:rsidRPr="001C22CF">
        <w:rPr>
          <w:rFonts w:ascii="Times New Roman" w:hAnsi="Times New Roman"/>
          <w:sz w:val="28"/>
          <w:szCs w:val="28"/>
        </w:rPr>
        <w:t>ольшее влияние на падение численности населения оказала миграция из р</w:t>
      </w:r>
      <w:r w:rsidR="00EB0D6A" w:rsidRPr="001C22CF">
        <w:rPr>
          <w:rFonts w:ascii="Times New Roman" w:hAnsi="Times New Roman"/>
          <w:sz w:val="28"/>
          <w:szCs w:val="28"/>
        </w:rPr>
        <w:t>айона</w:t>
      </w:r>
      <w:r w:rsidR="00AE4B45" w:rsidRPr="001C22CF">
        <w:rPr>
          <w:rFonts w:ascii="Times New Roman" w:hAnsi="Times New Roman"/>
          <w:sz w:val="28"/>
          <w:szCs w:val="28"/>
        </w:rPr>
        <w:t>: м</w:t>
      </w:r>
      <w:r w:rsidRPr="001C22CF">
        <w:rPr>
          <w:rFonts w:ascii="Times New Roman" w:hAnsi="Times New Roman"/>
          <w:sz w:val="28"/>
          <w:szCs w:val="28"/>
        </w:rPr>
        <w:t>играционный баланс составил -</w:t>
      </w:r>
      <w:r w:rsidR="00883F45">
        <w:rPr>
          <w:rFonts w:ascii="Times New Roman" w:hAnsi="Times New Roman"/>
          <w:sz w:val="28"/>
          <w:szCs w:val="28"/>
        </w:rPr>
        <w:t>…..</w:t>
      </w:r>
    </w:p>
    <w:p w14:paraId="6BA74875" w14:textId="77777777" w:rsidR="00A924BE" w:rsidRPr="001C22CF" w:rsidRDefault="00A924BE" w:rsidP="00A924BE">
      <w:pPr>
        <w:spacing w:after="274" w:line="1" w:lineRule="exact"/>
        <w:rPr>
          <w:rFonts w:ascii="Times New Roman" w:hAnsi="Times New Roman"/>
          <w:sz w:val="28"/>
          <w:szCs w:val="28"/>
        </w:rPr>
      </w:pPr>
    </w:p>
    <w:tbl>
      <w:tblPr>
        <w:tblW w:w="9639" w:type="dxa"/>
        <w:tblInd w:w="40" w:type="dxa"/>
        <w:tblLayout w:type="fixed"/>
        <w:tblCellMar>
          <w:left w:w="40" w:type="dxa"/>
          <w:right w:w="40" w:type="dxa"/>
        </w:tblCellMar>
        <w:tblLook w:val="0000" w:firstRow="0" w:lastRow="0" w:firstColumn="0" w:lastColumn="0" w:noHBand="0" w:noVBand="0"/>
      </w:tblPr>
      <w:tblGrid>
        <w:gridCol w:w="4464"/>
        <w:gridCol w:w="1065"/>
        <w:gridCol w:w="820"/>
        <w:gridCol w:w="1081"/>
        <w:gridCol w:w="1075"/>
        <w:gridCol w:w="1134"/>
      </w:tblGrid>
      <w:tr w:rsidR="00C1750B" w:rsidRPr="00DA02A8" w14:paraId="6E111E5F" w14:textId="77777777" w:rsidTr="003E314D">
        <w:trPr>
          <w:trHeight w:hRule="exact" w:val="433"/>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0B93B176"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Показатели</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3C0BA035" w14:textId="77777777" w:rsidR="00C1750B" w:rsidRPr="000A618E" w:rsidRDefault="00C1750B" w:rsidP="00A924BE">
            <w:pPr>
              <w:shd w:val="clear" w:color="auto" w:fill="FFFFFF"/>
              <w:ind w:left="178"/>
              <w:rPr>
                <w:rFonts w:ascii="Times New Roman" w:hAnsi="Times New Roman"/>
                <w:sz w:val="28"/>
                <w:szCs w:val="28"/>
              </w:rPr>
            </w:pPr>
            <w:r w:rsidRPr="000A618E">
              <w:rPr>
                <w:rFonts w:ascii="Times New Roman" w:hAnsi="Times New Roman"/>
                <w:sz w:val="28"/>
                <w:szCs w:val="28"/>
              </w:rPr>
              <w:t>Ед. изм.</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250DEEC4" w14:textId="77777777" w:rsidR="00C1750B" w:rsidRPr="000A618E" w:rsidRDefault="00C1750B" w:rsidP="002D4CCD">
            <w:pPr>
              <w:shd w:val="clear" w:color="auto" w:fill="FFFFFF"/>
              <w:rPr>
                <w:rFonts w:ascii="Times New Roman" w:hAnsi="Times New Roman"/>
                <w:sz w:val="28"/>
                <w:szCs w:val="28"/>
              </w:rPr>
            </w:pPr>
            <w:r w:rsidRPr="000A618E">
              <w:rPr>
                <w:rFonts w:ascii="Times New Roman" w:hAnsi="Times New Roman"/>
                <w:sz w:val="28"/>
                <w:szCs w:val="28"/>
              </w:rPr>
              <w:t>20</w:t>
            </w:r>
            <w:r w:rsidR="007817A4" w:rsidRPr="000A618E">
              <w:rPr>
                <w:rFonts w:ascii="Times New Roman" w:hAnsi="Times New Roman"/>
                <w:sz w:val="28"/>
                <w:szCs w:val="28"/>
              </w:rPr>
              <w:t>1</w:t>
            </w:r>
            <w:r w:rsidR="002D4CCD">
              <w:rPr>
                <w:rFonts w:ascii="Times New Roman" w:hAnsi="Times New Roman"/>
                <w:sz w:val="28"/>
                <w:szCs w:val="28"/>
              </w:rPr>
              <w:t>1</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228DA30E" w14:textId="77777777" w:rsidR="00C1750B" w:rsidRPr="000A618E" w:rsidRDefault="00C1750B" w:rsidP="002D4CCD">
            <w:pPr>
              <w:shd w:val="clear" w:color="auto" w:fill="FFFFFF"/>
              <w:ind w:left="274"/>
              <w:rPr>
                <w:rFonts w:ascii="Times New Roman" w:hAnsi="Times New Roman"/>
                <w:sz w:val="28"/>
                <w:szCs w:val="28"/>
              </w:rPr>
            </w:pPr>
            <w:r w:rsidRPr="000A618E">
              <w:rPr>
                <w:rFonts w:ascii="Times New Roman" w:hAnsi="Times New Roman"/>
                <w:sz w:val="28"/>
                <w:szCs w:val="28"/>
              </w:rPr>
              <w:t>20</w:t>
            </w:r>
            <w:r w:rsidR="007817A4" w:rsidRPr="000A618E">
              <w:rPr>
                <w:rFonts w:ascii="Times New Roman" w:hAnsi="Times New Roman"/>
                <w:sz w:val="28"/>
                <w:szCs w:val="28"/>
              </w:rPr>
              <w:t>1</w:t>
            </w:r>
            <w:r w:rsidR="002D4CCD">
              <w:rPr>
                <w:rFonts w:ascii="Times New Roman" w:hAnsi="Times New Roman"/>
                <w:sz w:val="28"/>
                <w:szCs w:val="28"/>
              </w:rPr>
              <w:t>2</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2EB51F5D" w14:textId="77777777" w:rsidR="00C1750B" w:rsidRPr="000A618E" w:rsidRDefault="00C1750B" w:rsidP="002D4CCD">
            <w:pPr>
              <w:shd w:val="clear" w:color="auto" w:fill="FFFFFF"/>
              <w:ind w:left="182"/>
              <w:rPr>
                <w:rFonts w:ascii="Times New Roman" w:hAnsi="Times New Roman"/>
                <w:sz w:val="28"/>
                <w:szCs w:val="28"/>
              </w:rPr>
            </w:pPr>
            <w:r w:rsidRPr="000A618E">
              <w:rPr>
                <w:rFonts w:ascii="Times New Roman" w:hAnsi="Times New Roman"/>
                <w:sz w:val="28"/>
                <w:szCs w:val="28"/>
              </w:rPr>
              <w:t>20</w:t>
            </w:r>
            <w:r w:rsidR="007817A4" w:rsidRPr="000A618E">
              <w:rPr>
                <w:rFonts w:ascii="Times New Roman" w:hAnsi="Times New Roman"/>
                <w:sz w:val="28"/>
                <w:szCs w:val="28"/>
              </w:rPr>
              <w:t>1</w:t>
            </w:r>
            <w:r w:rsidR="002D4CCD">
              <w:rPr>
                <w:rFonts w:ascii="Times New Roman" w:hAnsi="Times New Roman"/>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580ED00" w14:textId="22BA24E6" w:rsidR="00C1750B" w:rsidRPr="000A618E" w:rsidRDefault="003E5BF8" w:rsidP="002D4CCD">
            <w:pPr>
              <w:shd w:val="clear" w:color="auto" w:fill="FFFFFF"/>
              <w:ind w:left="182"/>
              <w:rPr>
                <w:rFonts w:ascii="Times New Roman" w:hAnsi="Times New Roman"/>
                <w:sz w:val="28"/>
                <w:szCs w:val="28"/>
              </w:rPr>
            </w:pPr>
            <w:r>
              <w:rPr>
                <w:rFonts w:ascii="Times New Roman" w:hAnsi="Times New Roman"/>
                <w:sz w:val="28"/>
                <w:szCs w:val="28"/>
              </w:rPr>
              <w:t>2023</w:t>
            </w:r>
          </w:p>
        </w:tc>
      </w:tr>
      <w:tr w:rsidR="00C1750B" w:rsidRPr="00DA02A8" w14:paraId="0E9D3392" w14:textId="77777777" w:rsidTr="003E314D">
        <w:trPr>
          <w:trHeight w:hRule="exact" w:val="674"/>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21C708A4" w14:textId="77777777" w:rsidR="00C1750B" w:rsidRPr="000A618E" w:rsidRDefault="00C1750B" w:rsidP="00A924BE">
            <w:pPr>
              <w:shd w:val="clear" w:color="auto" w:fill="FFFFFF"/>
              <w:spacing w:line="274" w:lineRule="exact"/>
              <w:ind w:right="360"/>
              <w:rPr>
                <w:rFonts w:ascii="Times New Roman" w:hAnsi="Times New Roman"/>
                <w:sz w:val="28"/>
                <w:szCs w:val="28"/>
              </w:rPr>
            </w:pPr>
            <w:r w:rsidRPr="000A618E">
              <w:rPr>
                <w:rFonts w:ascii="Times New Roman" w:hAnsi="Times New Roman"/>
                <w:spacing w:val="-13"/>
                <w:sz w:val="28"/>
                <w:szCs w:val="28"/>
              </w:rPr>
              <w:lastRenderedPageBreak/>
              <w:t xml:space="preserve">Численность постоянного населения (на </w:t>
            </w:r>
            <w:r w:rsidRPr="000A618E">
              <w:rPr>
                <w:rFonts w:ascii="Times New Roman" w:hAnsi="Times New Roman"/>
                <w:sz w:val="28"/>
                <w:szCs w:val="28"/>
              </w:rPr>
              <w:t>начало года) – всего</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6BA3453B" w14:textId="77777777"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71A3D77A" w14:textId="77777777"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72497</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358E44A7" w14:textId="77777777"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73129</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2DEC92B6" w14:textId="77777777" w:rsidR="00C1750B" w:rsidRPr="000A618E" w:rsidRDefault="00E00B60" w:rsidP="00A924BE">
            <w:pPr>
              <w:shd w:val="clear" w:color="auto" w:fill="FFFFFF"/>
              <w:rPr>
                <w:rFonts w:ascii="Times New Roman" w:hAnsi="Times New Roman"/>
                <w:sz w:val="28"/>
                <w:szCs w:val="28"/>
              </w:rPr>
            </w:pPr>
            <w:r>
              <w:rPr>
                <w:rFonts w:ascii="Times New Roman" w:hAnsi="Times New Roman"/>
                <w:sz w:val="28"/>
                <w:szCs w:val="28"/>
              </w:rPr>
              <w:t>74018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7C51400" w14:textId="77777777" w:rsidR="00C1750B" w:rsidRPr="000A618E" w:rsidRDefault="000B1123" w:rsidP="00A924BE">
            <w:pPr>
              <w:shd w:val="clear" w:color="auto" w:fill="FFFFFF"/>
              <w:rPr>
                <w:rFonts w:ascii="Times New Roman" w:hAnsi="Times New Roman"/>
                <w:sz w:val="28"/>
                <w:szCs w:val="28"/>
              </w:rPr>
            </w:pPr>
            <w:r>
              <w:rPr>
                <w:rFonts w:ascii="Times New Roman" w:hAnsi="Times New Roman"/>
                <w:sz w:val="28"/>
                <w:szCs w:val="28"/>
              </w:rPr>
              <w:t>76289</w:t>
            </w:r>
          </w:p>
        </w:tc>
      </w:tr>
      <w:tr w:rsidR="00C1750B" w:rsidRPr="00DA02A8" w14:paraId="6B4ADCBD" w14:textId="77777777" w:rsidTr="003E314D">
        <w:trPr>
          <w:trHeight w:hRule="exact" w:val="290"/>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3FD02D46" w14:textId="77777777" w:rsidR="00C1750B" w:rsidRPr="000A618E" w:rsidRDefault="00C1750B" w:rsidP="00A924BE">
            <w:pPr>
              <w:shd w:val="clear" w:color="auto" w:fill="FFFFFF"/>
              <w:ind w:left="379"/>
              <w:rPr>
                <w:rFonts w:ascii="Times New Roman" w:hAnsi="Times New Roman"/>
                <w:sz w:val="28"/>
                <w:szCs w:val="28"/>
              </w:rPr>
            </w:pPr>
            <w:r w:rsidRPr="000A618E">
              <w:rPr>
                <w:rFonts w:ascii="Times New Roman" w:hAnsi="Times New Roman"/>
                <w:sz w:val="28"/>
                <w:szCs w:val="28"/>
              </w:rPr>
              <w:t>в том числе:</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3065A9FA" w14:textId="77777777" w:rsidR="00C1750B" w:rsidRPr="000A618E" w:rsidRDefault="00C1750B" w:rsidP="00A924BE">
            <w:pPr>
              <w:shd w:val="clear" w:color="auto" w:fill="FFFFFF"/>
              <w:rPr>
                <w:rFonts w:ascii="Times New Roman" w:hAnsi="Times New Roman"/>
              </w:rPr>
            </w:pP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4736A39A" w14:textId="77777777" w:rsidR="00C1750B" w:rsidRPr="000A618E" w:rsidRDefault="00C1750B" w:rsidP="00A924BE">
            <w:pPr>
              <w:shd w:val="clear" w:color="auto" w:fill="FFFFFF"/>
              <w:rPr>
                <w:rFonts w:ascii="Times New Roman" w:hAnsi="Times New Roman"/>
                <w:sz w:val="28"/>
                <w:szCs w:val="28"/>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162F253D" w14:textId="77777777" w:rsidR="00C1750B" w:rsidRPr="000A618E" w:rsidRDefault="00C1750B" w:rsidP="00A924BE">
            <w:pPr>
              <w:shd w:val="clear" w:color="auto" w:fill="FFFFFF"/>
              <w:rPr>
                <w:rFonts w:ascii="Times New Roman" w:hAnsi="Times New Roman"/>
                <w:sz w:val="28"/>
                <w:szCs w:val="28"/>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29B443EB" w14:textId="77777777" w:rsidR="00C1750B" w:rsidRPr="000A618E" w:rsidRDefault="00C1750B" w:rsidP="00A924BE">
            <w:pPr>
              <w:shd w:val="clear" w:color="auto" w:fill="FFFFFF"/>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39E4F0A" w14:textId="77777777" w:rsidR="00C1750B" w:rsidRPr="000A618E" w:rsidRDefault="00C1750B" w:rsidP="00A924BE">
            <w:pPr>
              <w:shd w:val="clear" w:color="auto" w:fill="FFFFFF"/>
              <w:rPr>
                <w:rFonts w:ascii="Times New Roman" w:hAnsi="Times New Roman"/>
                <w:sz w:val="28"/>
                <w:szCs w:val="28"/>
              </w:rPr>
            </w:pPr>
          </w:p>
        </w:tc>
      </w:tr>
      <w:tr w:rsidR="00C1750B" w:rsidRPr="00DA02A8" w14:paraId="6FDC44F6" w14:textId="77777777" w:rsidTr="003E314D">
        <w:trPr>
          <w:trHeight w:hRule="exact" w:val="285"/>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32034203"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pacing w:val="-12"/>
                <w:sz w:val="28"/>
                <w:szCs w:val="28"/>
              </w:rPr>
              <w:t>- моложе трудоспособного возраста</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4208309A" w14:textId="77777777"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4F3D50AC" w14:textId="77777777"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22286</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7E4CB052" w14:textId="77777777"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22692</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5F1531D3" w14:textId="77777777" w:rsidR="00C1750B" w:rsidRPr="000A618E" w:rsidRDefault="00E00B60" w:rsidP="00A924BE">
            <w:pPr>
              <w:shd w:val="clear" w:color="auto" w:fill="FFFFFF"/>
              <w:rPr>
                <w:rFonts w:ascii="Times New Roman" w:hAnsi="Times New Roman"/>
                <w:sz w:val="28"/>
                <w:szCs w:val="28"/>
              </w:rPr>
            </w:pPr>
            <w:r>
              <w:rPr>
                <w:rFonts w:ascii="Times New Roman" w:hAnsi="Times New Roman"/>
                <w:sz w:val="28"/>
                <w:szCs w:val="28"/>
              </w:rPr>
              <w:t>22987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B254531" w14:textId="77777777" w:rsidR="00C1750B" w:rsidRPr="000A618E" w:rsidRDefault="00F35685" w:rsidP="00A924BE">
            <w:pPr>
              <w:shd w:val="clear" w:color="auto" w:fill="FFFFFF"/>
              <w:rPr>
                <w:rFonts w:ascii="Times New Roman" w:hAnsi="Times New Roman"/>
                <w:sz w:val="28"/>
                <w:szCs w:val="28"/>
              </w:rPr>
            </w:pPr>
            <w:r>
              <w:rPr>
                <w:rFonts w:ascii="Times New Roman" w:hAnsi="Times New Roman"/>
                <w:sz w:val="28"/>
                <w:szCs w:val="28"/>
              </w:rPr>
              <w:t>23744</w:t>
            </w:r>
          </w:p>
        </w:tc>
      </w:tr>
      <w:tr w:rsidR="00C1750B" w:rsidRPr="00DA02A8" w14:paraId="7B7F4BBF" w14:textId="77777777" w:rsidTr="003E314D">
        <w:trPr>
          <w:trHeight w:hRule="exact" w:val="290"/>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704E7B3D"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 в трудоспособном возрасте</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0DDAC654" w14:textId="77777777"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1CF73F09" w14:textId="77777777"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39097</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543A10CA" w14:textId="77777777"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39225</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52A2EB06" w14:textId="77777777" w:rsidR="00C1750B" w:rsidRPr="000A618E" w:rsidRDefault="00E00B60" w:rsidP="00A924BE">
            <w:pPr>
              <w:shd w:val="clear" w:color="auto" w:fill="FFFFFF"/>
              <w:rPr>
                <w:rFonts w:ascii="Times New Roman" w:hAnsi="Times New Roman"/>
                <w:sz w:val="28"/>
                <w:szCs w:val="28"/>
              </w:rPr>
            </w:pPr>
            <w:r>
              <w:rPr>
                <w:rFonts w:ascii="Times New Roman" w:hAnsi="Times New Roman"/>
                <w:sz w:val="28"/>
                <w:szCs w:val="28"/>
              </w:rPr>
              <w:t>39520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F1F369F" w14:textId="77777777" w:rsidR="00C1750B" w:rsidRPr="000A618E" w:rsidRDefault="00AB4136" w:rsidP="00AB4136">
            <w:pPr>
              <w:shd w:val="clear" w:color="auto" w:fill="FFFFFF"/>
              <w:rPr>
                <w:rFonts w:ascii="Times New Roman" w:hAnsi="Times New Roman"/>
                <w:sz w:val="28"/>
                <w:szCs w:val="28"/>
              </w:rPr>
            </w:pPr>
            <w:r>
              <w:rPr>
                <w:rFonts w:ascii="Times New Roman" w:hAnsi="Times New Roman"/>
                <w:sz w:val="28"/>
                <w:szCs w:val="28"/>
              </w:rPr>
              <w:t>40277</w:t>
            </w:r>
          </w:p>
        </w:tc>
      </w:tr>
      <w:tr w:rsidR="00C1750B" w:rsidRPr="00DA02A8" w14:paraId="50D540E2" w14:textId="77777777" w:rsidTr="003E314D">
        <w:trPr>
          <w:trHeight w:hRule="exact" w:val="290"/>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5D89E45B"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pacing w:val="-14"/>
                <w:sz w:val="28"/>
                <w:szCs w:val="28"/>
              </w:rPr>
              <w:t>- старше трудоспособного возраста</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0E0A6E93" w14:textId="77777777"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4140A604" w14:textId="77777777"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11114</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682DAC29" w14:textId="77777777"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11212</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3B329063" w14:textId="77777777" w:rsidR="00C1750B" w:rsidRPr="000A618E" w:rsidRDefault="00E00B60" w:rsidP="00A924BE">
            <w:pPr>
              <w:shd w:val="clear" w:color="auto" w:fill="FFFFFF"/>
              <w:rPr>
                <w:rFonts w:ascii="Times New Roman" w:hAnsi="Times New Roman"/>
                <w:sz w:val="28"/>
                <w:szCs w:val="28"/>
              </w:rPr>
            </w:pPr>
            <w:r>
              <w:rPr>
                <w:rFonts w:ascii="Times New Roman" w:hAnsi="Times New Roman"/>
                <w:sz w:val="28"/>
                <w:szCs w:val="28"/>
              </w:rPr>
              <w:t>11411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DDA0A99" w14:textId="77777777" w:rsidR="00C1750B" w:rsidRPr="000A618E" w:rsidRDefault="00AB4136" w:rsidP="00A924BE">
            <w:pPr>
              <w:shd w:val="clear" w:color="auto" w:fill="FFFFFF"/>
              <w:rPr>
                <w:rFonts w:ascii="Times New Roman" w:hAnsi="Times New Roman"/>
                <w:sz w:val="28"/>
                <w:szCs w:val="28"/>
              </w:rPr>
            </w:pPr>
            <w:r>
              <w:rPr>
                <w:rFonts w:ascii="Times New Roman" w:hAnsi="Times New Roman"/>
                <w:sz w:val="28"/>
                <w:szCs w:val="28"/>
              </w:rPr>
              <w:t>12268</w:t>
            </w:r>
          </w:p>
        </w:tc>
      </w:tr>
      <w:tr w:rsidR="00C1750B" w:rsidRPr="00DA02A8" w14:paraId="38DC97D0" w14:textId="77777777" w:rsidTr="003E314D">
        <w:trPr>
          <w:trHeight w:hRule="exact" w:val="285"/>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20270BE0"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pacing w:val="-13"/>
                <w:sz w:val="28"/>
                <w:szCs w:val="28"/>
              </w:rPr>
              <w:t>Численность мужского населения</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14FF47D3" w14:textId="77777777"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20732D04" w14:textId="77777777" w:rsidR="00C1750B" w:rsidRPr="000A618E" w:rsidRDefault="00C1750B" w:rsidP="00A924BE">
            <w:pPr>
              <w:shd w:val="clear" w:color="auto" w:fill="FFFFFF"/>
              <w:rPr>
                <w:rFonts w:ascii="Times New Roman" w:hAnsi="Times New Roman"/>
                <w:sz w:val="28"/>
                <w:szCs w:val="28"/>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7D92B13D" w14:textId="77777777" w:rsidR="00C1750B" w:rsidRPr="000A618E" w:rsidRDefault="00C1750B" w:rsidP="00A924BE">
            <w:pPr>
              <w:shd w:val="clear" w:color="auto" w:fill="FFFFFF"/>
              <w:rPr>
                <w:rFonts w:ascii="Times New Roman" w:hAnsi="Times New Roman"/>
                <w:sz w:val="28"/>
                <w:szCs w:val="28"/>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7FA6799A" w14:textId="77777777" w:rsidR="00C1750B" w:rsidRPr="000A618E" w:rsidRDefault="00C1750B" w:rsidP="00A924BE">
            <w:pPr>
              <w:shd w:val="clear" w:color="auto" w:fill="FFFFFF"/>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094004F" w14:textId="77777777" w:rsidR="00C1750B" w:rsidRPr="000A618E" w:rsidRDefault="00C1750B" w:rsidP="00A924BE">
            <w:pPr>
              <w:shd w:val="clear" w:color="auto" w:fill="FFFFFF"/>
              <w:rPr>
                <w:rFonts w:ascii="Times New Roman" w:hAnsi="Times New Roman"/>
                <w:sz w:val="28"/>
                <w:szCs w:val="28"/>
              </w:rPr>
            </w:pPr>
          </w:p>
        </w:tc>
      </w:tr>
      <w:tr w:rsidR="00C1750B" w:rsidRPr="00DA02A8" w14:paraId="2FD4845A" w14:textId="77777777" w:rsidTr="003E314D">
        <w:trPr>
          <w:trHeight w:hRule="exact" w:val="290"/>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01B8DA7C"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Численность женского населения</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2BA28B4F" w14:textId="77777777"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15C71B63" w14:textId="77777777" w:rsidR="00C1750B" w:rsidRPr="000A618E" w:rsidRDefault="00C1750B" w:rsidP="00A924BE">
            <w:pPr>
              <w:shd w:val="clear" w:color="auto" w:fill="FFFFFF"/>
              <w:rPr>
                <w:rFonts w:ascii="Times New Roman" w:hAnsi="Times New Roman"/>
                <w:sz w:val="28"/>
                <w:szCs w:val="28"/>
              </w:rPr>
            </w:pP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14:paraId="12726C99" w14:textId="77777777" w:rsidR="00C1750B" w:rsidRPr="000A618E" w:rsidRDefault="00C1750B" w:rsidP="00A924BE">
            <w:pPr>
              <w:shd w:val="clear" w:color="auto" w:fill="FFFFFF"/>
              <w:rPr>
                <w:rFonts w:ascii="Times New Roman" w:hAnsi="Times New Roman"/>
                <w:sz w:val="28"/>
                <w:szCs w:val="28"/>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14:paraId="4ABCF5EF" w14:textId="77777777" w:rsidR="00C1750B" w:rsidRPr="000A618E" w:rsidRDefault="00C1750B" w:rsidP="00A924BE">
            <w:pPr>
              <w:shd w:val="clear" w:color="auto" w:fill="FFFFFF"/>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E33AF2F" w14:textId="77777777" w:rsidR="00C1750B" w:rsidRPr="000A618E" w:rsidRDefault="00C1750B" w:rsidP="00A924BE">
            <w:pPr>
              <w:shd w:val="clear" w:color="auto" w:fill="FFFFFF"/>
              <w:rPr>
                <w:rFonts w:ascii="Times New Roman" w:hAnsi="Times New Roman"/>
                <w:sz w:val="28"/>
                <w:szCs w:val="28"/>
              </w:rPr>
            </w:pPr>
          </w:p>
        </w:tc>
      </w:tr>
      <w:tr w:rsidR="00C1750B" w:rsidRPr="00DA02A8" w14:paraId="72895AD5" w14:textId="77777777" w:rsidTr="003E314D">
        <w:trPr>
          <w:trHeight w:hRule="exact" w:val="396"/>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06E64837"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Число домохозяйств</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4B6D1F73" w14:textId="77777777" w:rsidR="00C1750B" w:rsidRPr="000A618E" w:rsidRDefault="00C1750B" w:rsidP="00A924BE">
            <w:pPr>
              <w:shd w:val="clear" w:color="auto" w:fill="FFFFFF"/>
              <w:ind w:left="461"/>
              <w:rPr>
                <w:rFonts w:ascii="Times New Roman" w:hAnsi="Times New Roman"/>
              </w:rPr>
            </w:pPr>
            <w:r w:rsidRPr="000A618E">
              <w:rPr>
                <w:rFonts w:ascii="Times New Roman" w:hAnsi="Times New Roman"/>
              </w:rPr>
              <w:t>ед.</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345C64D5" w14:textId="77777777"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23707</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579501FD" w14:textId="77777777"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24227</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0A7A331C" w14:textId="77777777" w:rsidR="00C1750B" w:rsidRPr="000A618E" w:rsidRDefault="00E00B60" w:rsidP="00A924BE">
            <w:pPr>
              <w:shd w:val="clear" w:color="auto" w:fill="FFFFFF"/>
              <w:rPr>
                <w:rFonts w:ascii="Times New Roman" w:hAnsi="Times New Roman"/>
                <w:sz w:val="28"/>
                <w:szCs w:val="28"/>
              </w:rPr>
            </w:pPr>
            <w:r>
              <w:rPr>
                <w:rFonts w:ascii="Times New Roman" w:hAnsi="Times New Roman"/>
                <w:sz w:val="28"/>
                <w:szCs w:val="28"/>
              </w:rPr>
              <w:t>25082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D0777BE" w14:textId="77777777" w:rsidR="00C1750B" w:rsidRPr="000A618E" w:rsidRDefault="00C1750B" w:rsidP="00A924BE">
            <w:pPr>
              <w:shd w:val="clear" w:color="auto" w:fill="FFFFFF"/>
              <w:rPr>
                <w:rFonts w:ascii="Times New Roman" w:hAnsi="Times New Roman"/>
                <w:sz w:val="28"/>
                <w:szCs w:val="28"/>
              </w:rPr>
            </w:pPr>
          </w:p>
        </w:tc>
      </w:tr>
      <w:tr w:rsidR="00C1750B" w:rsidRPr="00DA02A8" w14:paraId="213345CF" w14:textId="77777777" w:rsidTr="003E314D">
        <w:trPr>
          <w:trHeight w:hRule="exact" w:val="431"/>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1A6EA108"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Число родившихся</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212468EE" w14:textId="77777777"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0CDA2EB5" w14:textId="77777777"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1720</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293E8ABB" w14:textId="77777777"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1483</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5F5CEB84" w14:textId="77777777"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1442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AC42104" w14:textId="77777777" w:rsidR="00C1750B" w:rsidRPr="000A618E" w:rsidRDefault="00C1750B" w:rsidP="00A924BE">
            <w:pPr>
              <w:shd w:val="clear" w:color="auto" w:fill="FFFFFF"/>
              <w:rPr>
                <w:rFonts w:ascii="Times New Roman" w:hAnsi="Times New Roman"/>
                <w:sz w:val="28"/>
                <w:szCs w:val="28"/>
              </w:rPr>
            </w:pPr>
          </w:p>
        </w:tc>
      </w:tr>
      <w:tr w:rsidR="00C1750B" w:rsidRPr="00DA02A8" w14:paraId="5B9A6907" w14:textId="77777777" w:rsidTr="003E314D">
        <w:trPr>
          <w:trHeight w:hRule="exact" w:val="566"/>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4709E83F"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pacing w:val="-15"/>
                <w:sz w:val="28"/>
                <w:szCs w:val="28"/>
              </w:rPr>
              <w:t>Общий коэффициент рождаемости</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621F8EC1" w14:textId="77777777" w:rsidR="00C1750B" w:rsidRPr="000A618E" w:rsidRDefault="00C1750B" w:rsidP="00A924BE">
            <w:pPr>
              <w:shd w:val="clear" w:color="auto" w:fill="FFFFFF"/>
              <w:spacing w:line="274" w:lineRule="exact"/>
              <w:ind w:left="86" w:right="86" w:firstLine="130"/>
              <w:rPr>
                <w:rFonts w:ascii="Times New Roman" w:hAnsi="Times New Roman"/>
              </w:rPr>
            </w:pPr>
            <w:r w:rsidRPr="000A618E">
              <w:rPr>
                <w:rFonts w:ascii="Times New Roman" w:hAnsi="Times New Roman"/>
              </w:rPr>
              <w:t xml:space="preserve">на 1000 </w:t>
            </w:r>
            <w:r w:rsidRPr="000A618E">
              <w:rPr>
                <w:rFonts w:ascii="Times New Roman" w:hAnsi="Times New Roman"/>
                <w:spacing w:val="-19"/>
              </w:rPr>
              <w:t>населения</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6FB46218" w14:textId="77777777" w:rsidR="00C1750B" w:rsidRPr="000A618E" w:rsidRDefault="00012978" w:rsidP="00A924BE">
            <w:pPr>
              <w:shd w:val="clear" w:color="auto" w:fill="FFFFFF"/>
              <w:rPr>
                <w:rFonts w:ascii="Times New Roman" w:hAnsi="Times New Roman"/>
                <w:sz w:val="28"/>
                <w:szCs w:val="28"/>
              </w:rPr>
            </w:pPr>
            <w:r>
              <w:rPr>
                <w:rFonts w:ascii="Times New Roman" w:hAnsi="Times New Roman"/>
                <w:sz w:val="28"/>
                <w:szCs w:val="28"/>
              </w:rPr>
              <w:t>24</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762426B4" w14:textId="77777777" w:rsidR="00C1750B" w:rsidRPr="000A618E" w:rsidRDefault="00012978" w:rsidP="00A924BE">
            <w:pPr>
              <w:shd w:val="clear" w:color="auto" w:fill="FFFFFF"/>
              <w:rPr>
                <w:rFonts w:ascii="Times New Roman" w:hAnsi="Times New Roman"/>
                <w:sz w:val="28"/>
                <w:szCs w:val="28"/>
              </w:rPr>
            </w:pPr>
            <w:r>
              <w:rPr>
                <w:rFonts w:ascii="Times New Roman" w:hAnsi="Times New Roman"/>
                <w:sz w:val="28"/>
                <w:szCs w:val="28"/>
              </w:rPr>
              <w:t>21</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63EDCE7C" w14:textId="77777777"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5175812" w14:textId="77777777" w:rsidR="00C1750B" w:rsidRPr="000A618E" w:rsidRDefault="00C1750B" w:rsidP="00A924BE">
            <w:pPr>
              <w:shd w:val="clear" w:color="auto" w:fill="FFFFFF"/>
              <w:rPr>
                <w:rFonts w:ascii="Times New Roman" w:hAnsi="Times New Roman"/>
                <w:sz w:val="28"/>
                <w:szCs w:val="28"/>
              </w:rPr>
            </w:pPr>
          </w:p>
        </w:tc>
      </w:tr>
      <w:tr w:rsidR="00C1750B" w:rsidRPr="00DA02A8" w14:paraId="40A04B4D" w14:textId="77777777" w:rsidTr="003E314D">
        <w:trPr>
          <w:trHeight w:hRule="exact" w:val="405"/>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4DBC1E1D"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Число умерших</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44DC1FF1" w14:textId="77777777"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4BC23F7C" w14:textId="77777777"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419</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760A5734" w14:textId="77777777"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461</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05C059F5" w14:textId="77777777"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400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F47CD6B" w14:textId="77777777" w:rsidR="00C1750B" w:rsidRPr="000A618E" w:rsidRDefault="00C1750B" w:rsidP="00A924BE">
            <w:pPr>
              <w:shd w:val="clear" w:color="auto" w:fill="FFFFFF"/>
              <w:rPr>
                <w:rFonts w:ascii="Times New Roman" w:hAnsi="Times New Roman"/>
                <w:sz w:val="28"/>
                <w:szCs w:val="28"/>
              </w:rPr>
            </w:pPr>
          </w:p>
        </w:tc>
      </w:tr>
      <w:tr w:rsidR="00C1750B" w:rsidRPr="00DA02A8" w14:paraId="6DFBEF2C" w14:textId="77777777" w:rsidTr="003E314D">
        <w:trPr>
          <w:trHeight w:hRule="exact" w:val="566"/>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6075A31C"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Общий коэффициент смертности</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1BFF56B8" w14:textId="77777777" w:rsidR="00C1750B" w:rsidRPr="000A618E" w:rsidRDefault="003E314D" w:rsidP="003E314D">
            <w:pPr>
              <w:shd w:val="clear" w:color="auto" w:fill="FFFFFF"/>
              <w:spacing w:line="278" w:lineRule="exact"/>
              <w:ind w:left="86" w:right="86"/>
              <w:rPr>
                <w:rFonts w:ascii="Times New Roman" w:hAnsi="Times New Roman"/>
              </w:rPr>
            </w:pPr>
            <w:r w:rsidRPr="000A618E">
              <w:rPr>
                <w:rFonts w:ascii="Times New Roman" w:hAnsi="Times New Roman"/>
              </w:rPr>
              <w:t>на</w:t>
            </w:r>
            <w:r w:rsidR="00C1750B" w:rsidRPr="000A618E">
              <w:rPr>
                <w:rFonts w:ascii="Times New Roman" w:hAnsi="Times New Roman"/>
              </w:rPr>
              <w:t xml:space="preserve">1000 </w:t>
            </w:r>
            <w:r w:rsidR="00C1750B" w:rsidRPr="000A618E">
              <w:rPr>
                <w:rFonts w:ascii="Times New Roman" w:hAnsi="Times New Roman"/>
                <w:spacing w:val="-19"/>
              </w:rPr>
              <w:t>населения</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2DAE99C0" w14:textId="77777777" w:rsidR="00C1750B" w:rsidRPr="000A618E" w:rsidRDefault="00012978" w:rsidP="00A924BE">
            <w:pPr>
              <w:shd w:val="clear" w:color="auto" w:fill="FFFFFF"/>
              <w:rPr>
                <w:rFonts w:ascii="Times New Roman" w:hAnsi="Times New Roman"/>
                <w:sz w:val="28"/>
                <w:szCs w:val="28"/>
              </w:rPr>
            </w:pPr>
            <w:r>
              <w:rPr>
                <w:rFonts w:ascii="Times New Roman" w:hAnsi="Times New Roman"/>
                <w:sz w:val="28"/>
                <w:szCs w:val="28"/>
              </w:rPr>
              <w:t>6</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1E4D2A7A" w14:textId="77777777" w:rsidR="00C1750B" w:rsidRPr="000A618E" w:rsidRDefault="00012978" w:rsidP="00A924BE">
            <w:pPr>
              <w:shd w:val="clear" w:color="auto" w:fill="FFFFFF"/>
              <w:rPr>
                <w:rFonts w:ascii="Times New Roman" w:hAnsi="Times New Roman"/>
                <w:sz w:val="28"/>
                <w:szCs w:val="28"/>
              </w:rPr>
            </w:pPr>
            <w:r>
              <w:rPr>
                <w:rFonts w:ascii="Times New Roman" w:hAnsi="Times New Roman"/>
                <w:sz w:val="28"/>
                <w:szCs w:val="28"/>
              </w:rPr>
              <w:t>7</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116347FD" w14:textId="77777777"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8CD7B32" w14:textId="77777777" w:rsidR="00C1750B" w:rsidRPr="000A618E" w:rsidRDefault="00C1750B" w:rsidP="00A924BE">
            <w:pPr>
              <w:shd w:val="clear" w:color="auto" w:fill="FFFFFF"/>
              <w:rPr>
                <w:rFonts w:ascii="Times New Roman" w:hAnsi="Times New Roman"/>
                <w:sz w:val="28"/>
                <w:szCs w:val="28"/>
              </w:rPr>
            </w:pPr>
          </w:p>
        </w:tc>
      </w:tr>
      <w:tr w:rsidR="00C1750B" w:rsidRPr="00DA02A8" w14:paraId="186E1950" w14:textId="77777777" w:rsidTr="008F2A03">
        <w:trPr>
          <w:trHeight w:hRule="exact" w:val="675"/>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75136C28" w14:textId="77777777" w:rsidR="00C1750B" w:rsidRPr="000A618E" w:rsidRDefault="00C1750B" w:rsidP="008F2A03">
            <w:pPr>
              <w:shd w:val="clear" w:color="auto" w:fill="FFFFFF"/>
              <w:rPr>
                <w:rFonts w:ascii="Times New Roman" w:hAnsi="Times New Roman"/>
                <w:sz w:val="28"/>
                <w:szCs w:val="28"/>
              </w:rPr>
            </w:pPr>
            <w:r w:rsidRPr="000A618E">
              <w:rPr>
                <w:rFonts w:ascii="Times New Roman" w:hAnsi="Times New Roman"/>
                <w:spacing w:val="-14"/>
                <w:sz w:val="28"/>
                <w:szCs w:val="28"/>
              </w:rPr>
              <w:t>Естественный прирост (убыль) насел</w:t>
            </w:r>
            <w:r w:rsidR="008F2A03" w:rsidRPr="000A618E">
              <w:rPr>
                <w:rFonts w:ascii="Times New Roman" w:hAnsi="Times New Roman"/>
                <w:spacing w:val="-14"/>
                <w:sz w:val="28"/>
                <w:szCs w:val="28"/>
              </w:rPr>
              <w:t>е</w:t>
            </w:r>
            <w:r w:rsidRPr="000A618E">
              <w:rPr>
                <w:rFonts w:ascii="Times New Roman" w:hAnsi="Times New Roman"/>
                <w:spacing w:val="-14"/>
                <w:sz w:val="28"/>
                <w:szCs w:val="28"/>
              </w:rPr>
              <w:t>ния</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0529406F" w14:textId="77777777"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1A998638" w14:textId="77777777"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1301</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0EBEC60C" w14:textId="77777777"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1022</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47C07A93" w14:textId="77777777" w:rsidR="00C1750B" w:rsidRPr="000A618E" w:rsidRDefault="00301B82" w:rsidP="00A924BE">
            <w:pPr>
              <w:shd w:val="clear" w:color="auto" w:fill="FFFFFF"/>
              <w:rPr>
                <w:rFonts w:ascii="Times New Roman" w:hAnsi="Times New Roman"/>
                <w:sz w:val="28"/>
                <w:szCs w:val="28"/>
              </w:rPr>
            </w:pPr>
            <w:r>
              <w:rPr>
                <w:rFonts w:ascii="Times New Roman" w:hAnsi="Times New Roman"/>
                <w:sz w:val="28"/>
                <w:szCs w:val="28"/>
              </w:rPr>
              <w:t>1042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E2B266E" w14:textId="77777777" w:rsidR="00C1750B" w:rsidRPr="000A618E" w:rsidRDefault="00C1750B" w:rsidP="00A924BE">
            <w:pPr>
              <w:shd w:val="clear" w:color="auto" w:fill="FFFFFF"/>
              <w:rPr>
                <w:rFonts w:ascii="Times New Roman" w:hAnsi="Times New Roman"/>
                <w:sz w:val="28"/>
                <w:szCs w:val="28"/>
              </w:rPr>
            </w:pPr>
          </w:p>
        </w:tc>
      </w:tr>
      <w:tr w:rsidR="00C1750B" w:rsidRPr="00DA02A8" w14:paraId="06F2CEFE" w14:textId="77777777" w:rsidTr="003E314D">
        <w:trPr>
          <w:trHeight w:hRule="exact" w:val="290"/>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52CDD340"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Число прибывших</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3D2E1923" w14:textId="77777777"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2C873A38" w14:textId="77777777"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428</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5AD13C67" w14:textId="77777777"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770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28070EE4" w14:textId="77777777"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592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1D301A4" w14:textId="77777777" w:rsidR="00C1750B" w:rsidRPr="000A618E" w:rsidRDefault="00C1750B" w:rsidP="00A924BE">
            <w:pPr>
              <w:shd w:val="clear" w:color="auto" w:fill="FFFFFF"/>
              <w:rPr>
                <w:rFonts w:ascii="Times New Roman" w:hAnsi="Times New Roman"/>
                <w:sz w:val="28"/>
                <w:szCs w:val="28"/>
              </w:rPr>
            </w:pPr>
          </w:p>
        </w:tc>
      </w:tr>
      <w:tr w:rsidR="00C1750B" w:rsidRPr="00DA02A8" w14:paraId="16DA51B3" w14:textId="77777777" w:rsidTr="003E314D">
        <w:trPr>
          <w:trHeight w:hRule="exact" w:val="285"/>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2BFB94A8"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Численность выбывших</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6D82B537" w14:textId="77777777"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4A6EE40F" w14:textId="77777777"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444</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1B2FEEA4" w14:textId="77777777"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786</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18E2BF3B" w14:textId="77777777"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758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DCEF002" w14:textId="77777777" w:rsidR="00C1750B" w:rsidRPr="000A618E" w:rsidRDefault="00C1750B" w:rsidP="00A924BE">
            <w:pPr>
              <w:shd w:val="clear" w:color="auto" w:fill="FFFFFF"/>
              <w:rPr>
                <w:rFonts w:ascii="Times New Roman" w:hAnsi="Times New Roman"/>
                <w:sz w:val="28"/>
                <w:szCs w:val="28"/>
              </w:rPr>
            </w:pPr>
          </w:p>
        </w:tc>
      </w:tr>
      <w:tr w:rsidR="00C1750B" w:rsidRPr="001C22CF" w14:paraId="0D151E4D" w14:textId="77777777" w:rsidTr="008F2A03">
        <w:trPr>
          <w:trHeight w:hRule="exact" w:val="688"/>
        </w:trPr>
        <w:tc>
          <w:tcPr>
            <w:tcW w:w="4464" w:type="dxa"/>
            <w:tcBorders>
              <w:top w:val="single" w:sz="6" w:space="0" w:color="auto"/>
              <w:left w:val="single" w:sz="6" w:space="0" w:color="auto"/>
              <w:bottom w:val="single" w:sz="6" w:space="0" w:color="auto"/>
              <w:right w:val="single" w:sz="6" w:space="0" w:color="auto"/>
            </w:tcBorders>
            <w:shd w:val="clear" w:color="auto" w:fill="FFFFFF"/>
          </w:tcPr>
          <w:p w14:paraId="507CF2C1" w14:textId="77777777"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pacing w:val="-12"/>
                <w:sz w:val="28"/>
                <w:szCs w:val="28"/>
              </w:rPr>
              <w:t>Миграционный прирост (убыль) населения</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14:paraId="6479AED4" w14:textId="77777777"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14:paraId="2B34D741" w14:textId="77777777"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-16</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2532A318" w14:textId="77777777"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-16</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22A79854" w14:textId="77777777"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-166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28B825E" w14:textId="77777777" w:rsidR="00C1750B" w:rsidRPr="000A618E" w:rsidRDefault="00C1750B" w:rsidP="00A924BE">
            <w:pPr>
              <w:shd w:val="clear" w:color="auto" w:fill="FFFFFF"/>
              <w:rPr>
                <w:rFonts w:ascii="Times New Roman" w:hAnsi="Times New Roman"/>
                <w:sz w:val="28"/>
                <w:szCs w:val="28"/>
              </w:rPr>
            </w:pPr>
          </w:p>
        </w:tc>
      </w:tr>
    </w:tbl>
    <w:p w14:paraId="7E3834C1" w14:textId="77777777" w:rsidR="00C1750B" w:rsidRPr="001C22CF" w:rsidRDefault="00C1750B" w:rsidP="00A924BE">
      <w:pPr>
        <w:ind w:firstLine="709"/>
        <w:jc w:val="both"/>
        <w:rPr>
          <w:rFonts w:ascii="Times New Roman" w:hAnsi="Times New Roman"/>
          <w:sz w:val="28"/>
          <w:szCs w:val="28"/>
        </w:rPr>
      </w:pPr>
    </w:p>
    <w:p w14:paraId="4D4CC693" w14:textId="77777777" w:rsidR="00DA02A8" w:rsidRDefault="00876CAC" w:rsidP="00DA02A8">
      <w:pPr>
        <w:shd w:val="clear" w:color="auto" w:fill="FFFFFF"/>
        <w:tabs>
          <w:tab w:val="left" w:pos="0"/>
          <w:tab w:val="left" w:pos="9498"/>
        </w:tabs>
        <w:ind w:right="-63"/>
        <w:jc w:val="both"/>
        <w:rPr>
          <w:rFonts w:ascii="Times New Roman" w:hAnsi="Times New Roman"/>
          <w:sz w:val="28"/>
          <w:szCs w:val="28"/>
        </w:rPr>
      </w:pPr>
      <w:r w:rsidRPr="00883F45">
        <w:rPr>
          <w:rFonts w:ascii="Times New Roman" w:hAnsi="Times New Roman"/>
          <w:spacing w:val="-7"/>
          <w:sz w:val="28"/>
          <w:szCs w:val="28"/>
        </w:rPr>
        <w:t>Основной проблемой демографического положения района является</w:t>
      </w:r>
      <w:r w:rsidRPr="001C22CF">
        <w:rPr>
          <w:rFonts w:ascii="Times New Roman" w:hAnsi="Times New Roman"/>
          <w:spacing w:val="-7"/>
          <w:sz w:val="28"/>
          <w:szCs w:val="28"/>
        </w:rPr>
        <w:t xml:space="preserve"> </w:t>
      </w:r>
      <w:r w:rsidRPr="001C22CF">
        <w:rPr>
          <w:rFonts w:ascii="Times New Roman" w:hAnsi="Times New Roman"/>
          <w:sz w:val="28"/>
          <w:szCs w:val="28"/>
        </w:rPr>
        <w:t xml:space="preserve"> </w:t>
      </w:r>
      <w:r w:rsidR="00883F45">
        <w:rPr>
          <w:rFonts w:ascii="Times New Roman" w:hAnsi="Times New Roman"/>
          <w:sz w:val="28"/>
          <w:szCs w:val="28"/>
        </w:rPr>
        <w:t>…………………………………………………………………………..</w:t>
      </w:r>
    </w:p>
    <w:p w14:paraId="156AD5FD" w14:textId="77777777" w:rsidR="00DA02A8" w:rsidRDefault="00DA02A8" w:rsidP="00DA02A8">
      <w:pPr>
        <w:shd w:val="clear" w:color="auto" w:fill="FFFFFF"/>
        <w:tabs>
          <w:tab w:val="left" w:pos="0"/>
          <w:tab w:val="left" w:pos="9498"/>
        </w:tabs>
        <w:ind w:right="-63"/>
        <w:jc w:val="both"/>
        <w:rPr>
          <w:rFonts w:ascii="Times New Roman" w:hAnsi="Times New Roman"/>
          <w:sz w:val="28"/>
          <w:szCs w:val="28"/>
        </w:rPr>
      </w:pPr>
    </w:p>
    <w:p w14:paraId="3EA0038E" w14:textId="77777777" w:rsidR="00C1750B" w:rsidRPr="001C22CF" w:rsidRDefault="00B17F03" w:rsidP="00DA02A8">
      <w:pPr>
        <w:shd w:val="clear" w:color="auto" w:fill="FFFFFF"/>
        <w:tabs>
          <w:tab w:val="left" w:pos="0"/>
          <w:tab w:val="left" w:pos="9498"/>
        </w:tabs>
        <w:ind w:right="-63"/>
        <w:jc w:val="center"/>
        <w:rPr>
          <w:rFonts w:ascii="Times New Roman" w:hAnsi="Times New Roman"/>
          <w:b/>
          <w:sz w:val="28"/>
          <w:szCs w:val="28"/>
        </w:rPr>
      </w:pPr>
      <w:r w:rsidRPr="001C22CF">
        <w:rPr>
          <w:rFonts w:ascii="Times New Roman" w:hAnsi="Times New Roman"/>
          <w:b/>
          <w:sz w:val="28"/>
          <w:szCs w:val="28"/>
        </w:rPr>
        <w:t>Уровень жизни населения</w:t>
      </w:r>
    </w:p>
    <w:p w14:paraId="1BB544B7" w14:textId="77777777" w:rsidR="00447D03" w:rsidRPr="001C22CF" w:rsidRDefault="00447D03" w:rsidP="00447D03">
      <w:pPr>
        <w:jc w:val="both"/>
        <w:rPr>
          <w:rFonts w:ascii="Times New Roman" w:hAnsi="Times New Roman"/>
          <w:sz w:val="28"/>
          <w:szCs w:val="28"/>
        </w:rPr>
      </w:pPr>
      <w:r w:rsidRPr="001C22CF">
        <w:rPr>
          <w:rFonts w:ascii="Times New Roman" w:hAnsi="Times New Roman"/>
          <w:sz w:val="28"/>
          <w:szCs w:val="28"/>
        </w:rPr>
        <w:t xml:space="preserve"> </w:t>
      </w:r>
      <w:r w:rsidR="00F738FE" w:rsidRPr="001C22CF">
        <w:rPr>
          <w:rFonts w:ascii="Times New Roman" w:hAnsi="Times New Roman"/>
          <w:sz w:val="28"/>
          <w:szCs w:val="28"/>
        </w:rPr>
        <w:t xml:space="preserve"> Последние четыре года (</w:t>
      </w:r>
      <w:r w:rsidRPr="001C22CF">
        <w:rPr>
          <w:rFonts w:ascii="Times New Roman" w:hAnsi="Times New Roman"/>
          <w:sz w:val="28"/>
          <w:szCs w:val="28"/>
        </w:rPr>
        <w:t>20</w:t>
      </w:r>
      <w:r w:rsidR="00B721E9">
        <w:rPr>
          <w:rFonts w:ascii="Times New Roman" w:hAnsi="Times New Roman"/>
          <w:sz w:val="28"/>
          <w:szCs w:val="28"/>
        </w:rPr>
        <w:t>10</w:t>
      </w:r>
      <w:r w:rsidRPr="001C22CF">
        <w:rPr>
          <w:rFonts w:ascii="Times New Roman" w:hAnsi="Times New Roman"/>
          <w:sz w:val="28"/>
          <w:szCs w:val="28"/>
        </w:rPr>
        <w:t>-201</w:t>
      </w:r>
      <w:r w:rsidR="00B721E9">
        <w:rPr>
          <w:rFonts w:ascii="Times New Roman" w:hAnsi="Times New Roman"/>
          <w:sz w:val="28"/>
          <w:szCs w:val="28"/>
        </w:rPr>
        <w:t>3</w:t>
      </w:r>
      <w:r w:rsidR="00F738FE" w:rsidRPr="001C22CF">
        <w:rPr>
          <w:rFonts w:ascii="Times New Roman" w:hAnsi="Times New Roman"/>
          <w:sz w:val="28"/>
          <w:szCs w:val="28"/>
        </w:rPr>
        <w:t xml:space="preserve">) </w:t>
      </w:r>
      <w:r w:rsidRPr="001C22CF">
        <w:rPr>
          <w:rFonts w:ascii="Times New Roman" w:hAnsi="Times New Roman"/>
          <w:sz w:val="28"/>
          <w:szCs w:val="28"/>
        </w:rPr>
        <w:t xml:space="preserve"> региональная политика содействия эффективной занятости была направлена на обеспечение баланса спроса и предложения на рынке труда, повышение производительности труда, вовлечение безработных в общественное производство. В результате, преодолены наиболее острые проблемы сферы занятости, возникшие под воздействием мирового финансово-экономического кризиса, рынок труда в основном нормализовался.</w:t>
      </w:r>
    </w:p>
    <w:p w14:paraId="1419EA10" w14:textId="77777777" w:rsidR="00AC1B74" w:rsidRPr="001C22CF" w:rsidRDefault="00AC1B74" w:rsidP="00AC1B74">
      <w:pPr>
        <w:jc w:val="both"/>
        <w:rPr>
          <w:rFonts w:ascii="Times New Roman" w:hAnsi="Times New Roman"/>
          <w:sz w:val="28"/>
          <w:szCs w:val="28"/>
        </w:rPr>
      </w:pPr>
      <w:r w:rsidRPr="001C22CF">
        <w:rPr>
          <w:rFonts w:ascii="Times New Roman" w:hAnsi="Times New Roman"/>
          <w:sz w:val="28"/>
          <w:szCs w:val="28"/>
        </w:rPr>
        <w:t xml:space="preserve">   Рынок труда  представляют </w:t>
      </w:r>
      <w:r w:rsidR="00140A30">
        <w:rPr>
          <w:rFonts w:ascii="Times New Roman" w:hAnsi="Times New Roman"/>
          <w:sz w:val="28"/>
          <w:szCs w:val="28"/>
        </w:rPr>
        <w:t>9514</w:t>
      </w:r>
      <w:r w:rsidRPr="001C22CF">
        <w:rPr>
          <w:rFonts w:ascii="Times New Roman" w:hAnsi="Times New Roman"/>
          <w:sz w:val="28"/>
          <w:szCs w:val="28"/>
        </w:rPr>
        <w:t xml:space="preserve"> человека,  занятых в экономике (</w:t>
      </w:r>
      <w:r w:rsidR="00883F45">
        <w:rPr>
          <w:rFonts w:ascii="Times New Roman" w:hAnsi="Times New Roman"/>
          <w:sz w:val="28"/>
          <w:szCs w:val="28"/>
        </w:rPr>
        <w:t>…….</w:t>
      </w:r>
      <w:r w:rsidRPr="001C22CF">
        <w:rPr>
          <w:rFonts w:ascii="Times New Roman" w:hAnsi="Times New Roman"/>
          <w:sz w:val="28"/>
          <w:szCs w:val="28"/>
        </w:rPr>
        <w:t xml:space="preserve">%  к уровню 2010 года).   </w:t>
      </w:r>
    </w:p>
    <w:p w14:paraId="41352986" w14:textId="77777777" w:rsidR="00AC1B74" w:rsidRPr="001C22CF" w:rsidRDefault="00AC1B74" w:rsidP="00AC1B74">
      <w:pPr>
        <w:jc w:val="both"/>
        <w:rPr>
          <w:rFonts w:ascii="Times New Roman" w:hAnsi="Times New Roman"/>
          <w:sz w:val="28"/>
          <w:szCs w:val="28"/>
        </w:rPr>
      </w:pPr>
      <w:r w:rsidRPr="001C22CF">
        <w:rPr>
          <w:rFonts w:ascii="Times New Roman" w:hAnsi="Times New Roman"/>
          <w:sz w:val="28"/>
          <w:szCs w:val="28"/>
        </w:rPr>
        <w:t xml:space="preserve">   Уровень регистрируемой безработицы по отношению к трудоспособному населению фактически сложился 1,</w:t>
      </w:r>
      <w:r w:rsidR="00A479BD">
        <w:rPr>
          <w:rFonts w:ascii="Times New Roman" w:hAnsi="Times New Roman"/>
          <w:sz w:val="28"/>
          <w:szCs w:val="28"/>
        </w:rPr>
        <w:t>8 % (в 2011</w:t>
      </w:r>
      <w:r w:rsidRPr="001C22CF">
        <w:rPr>
          <w:rFonts w:ascii="Times New Roman" w:hAnsi="Times New Roman"/>
          <w:sz w:val="28"/>
          <w:szCs w:val="28"/>
        </w:rPr>
        <w:t xml:space="preserve"> году </w:t>
      </w:r>
      <w:r w:rsidR="00A479BD">
        <w:rPr>
          <w:rFonts w:ascii="Times New Roman" w:hAnsi="Times New Roman"/>
          <w:sz w:val="28"/>
          <w:szCs w:val="28"/>
        </w:rPr>
        <w:t>–</w:t>
      </w:r>
      <w:r w:rsidRPr="001C22CF">
        <w:rPr>
          <w:rFonts w:ascii="Times New Roman" w:hAnsi="Times New Roman"/>
          <w:sz w:val="28"/>
          <w:szCs w:val="28"/>
        </w:rPr>
        <w:t xml:space="preserve"> </w:t>
      </w:r>
      <w:r w:rsidR="00A479BD">
        <w:rPr>
          <w:rFonts w:ascii="Times New Roman" w:hAnsi="Times New Roman"/>
          <w:sz w:val="28"/>
          <w:szCs w:val="28"/>
        </w:rPr>
        <w:t>1,9</w:t>
      </w:r>
      <w:r w:rsidRPr="001C22CF">
        <w:rPr>
          <w:rFonts w:ascii="Times New Roman" w:hAnsi="Times New Roman"/>
          <w:sz w:val="28"/>
          <w:szCs w:val="28"/>
        </w:rPr>
        <w:t>%).</w:t>
      </w:r>
    </w:p>
    <w:p w14:paraId="2F86DEFC" w14:textId="77777777" w:rsidR="00AC1B74" w:rsidRPr="001C22CF" w:rsidRDefault="00AC1B74" w:rsidP="00AC1B74">
      <w:pPr>
        <w:jc w:val="both"/>
        <w:rPr>
          <w:rFonts w:ascii="Times New Roman" w:hAnsi="Times New Roman"/>
          <w:sz w:val="28"/>
          <w:szCs w:val="28"/>
        </w:rPr>
      </w:pPr>
      <w:r w:rsidRPr="001C22CF">
        <w:rPr>
          <w:rFonts w:ascii="Times New Roman" w:hAnsi="Times New Roman"/>
          <w:sz w:val="28"/>
          <w:szCs w:val="28"/>
        </w:rPr>
        <w:t xml:space="preserve">      Всего за 201</w:t>
      </w:r>
      <w:r w:rsidR="00A3427B">
        <w:rPr>
          <w:rFonts w:ascii="Times New Roman" w:hAnsi="Times New Roman"/>
          <w:sz w:val="28"/>
          <w:szCs w:val="28"/>
        </w:rPr>
        <w:t>3</w:t>
      </w:r>
      <w:r w:rsidRPr="001C22CF">
        <w:rPr>
          <w:rFonts w:ascii="Times New Roman" w:hAnsi="Times New Roman"/>
          <w:sz w:val="28"/>
          <w:szCs w:val="28"/>
        </w:rPr>
        <w:t xml:space="preserve"> год было введено </w:t>
      </w:r>
      <w:r w:rsidR="004B1A14">
        <w:rPr>
          <w:rFonts w:ascii="Times New Roman" w:hAnsi="Times New Roman"/>
          <w:sz w:val="28"/>
          <w:szCs w:val="28"/>
        </w:rPr>
        <w:t>609</w:t>
      </w:r>
      <w:r w:rsidRPr="001C22CF">
        <w:rPr>
          <w:rFonts w:ascii="Times New Roman" w:hAnsi="Times New Roman"/>
          <w:sz w:val="28"/>
          <w:szCs w:val="28"/>
        </w:rPr>
        <w:t xml:space="preserve"> новых рабочих мест, это выше уровня 201</w:t>
      </w:r>
      <w:r w:rsidR="004B1A14">
        <w:rPr>
          <w:rFonts w:ascii="Times New Roman" w:hAnsi="Times New Roman"/>
          <w:sz w:val="28"/>
          <w:szCs w:val="28"/>
        </w:rPr>
        <w:t>2</w:t>
      </w:r>
      <w:r w:rsidRPr="001C22CF">
        <w:rPr>
          <w:rFonts w:ascii="Times New Roman" w:hAnsi="Times New Roman"/>
          <w:sz w:val="28"/>
          <w:szCs w:val="28"/>
        </w:rPr>
        <w:t xml:space="preserve"> года  на 1</w:t>
      </w:r>
      <w:r w:rsidR="00CA648A">
        <w:rPr>
          <w:rFonts w:ascii="Times New Roman" w:hAnsi="Times New Roman"/>
          <w:sz w:val="28"/>
          <w:szCs w:val="28"/>
        </w:rPr>
        <w:t>10</w:t>
      </w:r>
      <w:r w:rsidRPr="001C22CF">
        <w:rPr>
          <w:rFonts w:ascii="Times New Roman" w:hAnsi="Times New Roman"/>
          <w:sz w:val="28"/>
          <w:szCs w:val="28"/>
        </w:rPr>
        <w:t xml:space="preserve">%.                   </w:t>
      </w:r>
    </w:p>
    <w:p w14:paraId="64253333" w14:textId="77777777" w:rsidR="00AC1B74" w:rsidRPr="001C22CF" w:rsidRDefault="00AC1B74" w:rsidP="00AC1B74">
      <w:pPr>
        <w:jc w:val="both"/>
        <w:rPr>
          <w:rFonts w:ascii="Times New Roman" w:hAnsi="Times New Roman"/>
          <w:sz w:val="28"/>
          <w:szCs w:val="28"/>
        </w:rPr>
      </w:pPr>
      <w:r w:rsidRPr="001C22CF">
        <w:rPr>
          <w:rFonts w:ascii="Times New Roman" w:hAnsi="Times New Roman"/>
          <w:sz w:val="28"/>
          <w:szCs w:val="28"/>
        </w:rPr>
        <w:t xml:space="preserve">       Среднемесячная зарплата  одного работника за  201</w:t>
      </w:r>
      <w:r w:rsidR="00DA02A8">
        <w:rPr>
          <w:rFonts w:ascii="Times New Roman" w:hAnsi="Times New Roman"/>
          <w:sz w:val="28"/>
          <w:szCs w:val="28"/>
        </w:rPr>
        <w:t>3</w:t>
      </w:r>
      <w:r w:rsidRPr="001C22CF">
        <w:rPr>
          <w:rFonts w:ascii="Times New Roman" w:hAnsi="Times New Roman"/>
          <w:sz w:val="28"/>
          <w:szCs w:val="28"/>
        </w:rPr>
        <w:t xml:space="preserve"> год  в целом по району составила </w:t>
      </w:r>
      <w:r w:rsidR="00792AD8">
        <w:rPr>
          <w:rFonts w:ascii="Times New Roman" w:hAnsi="Times New Roman"/>
          <w:sz w:val="28"/>
          <w:szCs w:val="28"/>
        </w:rPr>
        <w:t>15824</w:t>
      </w:r>
      <w:r w:rsidRPr="001C22CF">
        <w:rPr>
          <w:rFonts w:ascii="Times New Roman" w:hAnsi="Times New Roman"/>
          <w:sz w:val="28"/>
          <w:szCs w:val="28"/>
        </w:rPr>
        <w:t xml:space="preserve"> рубля, темп роста - </w:t>
      </w:r>
      <w:r w:rsidR="00883F45">
        <w:rPr>
          <w:rFonts w:ascii="Times New Roman" w:hAnsi="Times New Roman"/>
          <w:sz w:val="28"/>
          <w:szCs w:val="28"/>
          <w:highlight w:val="yellow"/>
        </w:rPr>
        <w:t>………..</w:t>
      </w:r>
      <w:r w:rsidRPr="00DA02A8">
        <w:rPr>
          <w:rFonts w:ascii="Times New Roman" w:hAnsi="Times New Roman"/>
          <w:sz w:val="28"/>
          <w:szCs w:val="28"/>
          <w:highlight w:val="yellow"/>
        </w:rPr>
        <w:t>%.</w:t>
      </w:r>
      <w:r w:rsidRPr="001C22CF">
        <w:rPr>
          <w:rFonts w:ascii="Times New Roman" w:hAnsi="Times New Roman"/>
          <w:sz w:val="28"/>
          <w:szCs w:val="28"/>
        </w:rPr>
        <w:t xml:space="preserve"> </w:t>
      </w:r>
      <w:r w:rsidR="00883F45">
        <w:rPr>
          <w:rFonts w:ascii="Times New Roman" w:hAnsi="Times New Roman"/>
          <w:sz w:val="28"/>
          <w:szCs w:val="28"/>
        </w:rPr>
        <w:t>к</w:t>
      </w:r>
      <w:r w:rsidR="00710737">
        <w:rPr>
          <w:rFonts w:ascii="Times New Roman" w:hAnsi="Times New Roman"/>
          <w:sz w:val="28"/>
          <w:szCs w:val="28"/>
        </w:rPr>
        <w:t xml:space="preserve"> 2012 году.</w:t>
      </w:r>
    </w:p>
    <w:p w14:paraId="022A1A93" w14:textId="77777777" w:rsidR="00AC1B74" w:rsidRPr="001C22CF" w:rsidRDefault="00AC1B74" w:rsidP="001701F4">
      <w:pPr>
        <w:jc w:val="both"/>
        <w:rPr>
          <w:rFonts w:ascii="Times New Roman" w:hAnsi="Times New Roman"/>
          <w:sz w:val="28"/>
          <w:szCs w:val="28"/>
        </w:rPr>
      </w:pPr>
      <w:r w:rsidRPr="001C22CF">
        <w:rPr>
          <w:rFonts w:ascii="Times New Roman" w:hAnsi="Times New Roman"/>
          <w:sz w:val="28"/>
          <w:szCs w:val="28"/>
        </w:rPr>
        <w:t xml:space="preserve">       По комплексной  оценке </w:t>
      </w:r>
      <w:r w:rsidR="00710737">
        <w:rPr>
          <w:rFonts w:ascii="Times New Roman" w:hAnsi="Times New Roman"/>
          <w:sz w:val="28"/>
          <w:szCs w:val="28"/>
        </w:rPr>
        <w:t>эффективности деятельности органов местного самоуправления по горной зоне</w:t>
      </w:r>
      <w:r w:rsidRPr="001C22CF">
        <w:rPr>
          <w:rFonts w:ascii="Times New Roman" w:hAnsi="Times New Roman"/>
          <w:sz w:val="28"/>
          <w:szCs w:val="28"/>
        </w:rPr>
        <w:t xml:space="preserve"> муниципальных образований </w:t>
      </w:r>
      <w:r w:rsidR="004510E1">
        <w:rPr>
          <w:rFonts w:ascii="Times New Roman" w:hAnsi="Times New Roman"/>
          <w:sz w:val="28"/>
          <w:szCs w:val="28"/>
        </w:rPr>
        <w:t>Левашинский район</w:t>
      </w:r>
      <w:r w:rsidR="00710737">
        <w:rPr>
          <w:rFonts w:ascii="Times New Roman" w:hAnsi="Times New Roman"/>
          <w:sz w:val="28"/>
          <w:szCs w:val="28"/>
        </w:rPr>
        <w:t xml:space="preserve"> </w:t>
      </w:r>
      <w:r w:rsidRPr="001C22CF">
        <w:rPr>
          <w:rFonts w:ascii="Times New Roman" w:hAnsi="Times New Roman"/>
          <w:sz w:val="28"/>
          <w:szCs w:val="28"/>
        </w:rPr>
        <w:t xml:space="preserve">за 2011 год занял </w:t>
      </w:r>
      <w:r w:rsidR="00710737">
        <w:rPr>
          <w:rFonts w:ascii="Times New Roman" w:hAnsi="Times New Roman"/>
          <w:sz w:val="28"/>
          <w:szCs w:val="28"/>
        </w:rPr>
        <w:t xml:space="preserve">1 место, за 2012 год 2 место. </w:t>
      </w:r>
    </w:p>
    <w:p w14:paraId="244A3439" w14:textId="77777777" w:rsidR="00AC1B74" w:rsidRPr="001C22CF" w:rsidRDefault="00AC1B74" w:rsidP="00AC1B74">
      <w:pPr>
        <w:jc w:val="both"/>
        <w:rPr>
          <w:rFonts w:ascii="Times New Roman" w:hAnsi="Times New Roman"/>
          <w:sz w:val="28"/>
          <w:szCs w:val="28"/>
        </w:rPr>
      </w:pPr>
      <w:r w:rsidRPr="001C22CF">
        <w:rPr>
          <w:rFonts w:ascii="Times New Roman" w:hAnsi="Times New Roman"/>
          <w:sz w:val="28"/>
          <w:szCs w:val="28"/>
        </w:rPr>
        <w:lastRenderedPageBreak/>
        <w:t xml:space="preserve">   По денежным доходам район прирос</w:t>
      </w:r>
      <w:r w:rsidR="00B42B3E">
        <w:rPr>
          <w:rFonts w:ascii="Times New Roman" w:hAnsi="Times New Roman"/>
          <w:sz w:val="28"/>
          <w:szCs w:val="28"/>
        </w:rPr>
        <w:t>т</w:t>
      </w:r>
      <w:r w:rsidRPr="001C22CF">
        <w:rPr>
          <w:rFonts w:ascii="Times New Roman" w:hAnsi="Times New Roman"/>
          <w:sz w:val="28"/>
          <w:szCs w:val="28"/>
        </w:rPr>
        <w:t xml:space="preserve"> к 2010 году на 125,3%, среднемесячные доход</w:t>
      </w:r>
      <w:r w:rsidR="00555267">
        <w:rPr>
          <w:rFonts w:ascii="Times New Roman" w:hAnsi="Times New Roman"/>
          <w:sz w:val="28"/>
          <w:szCs w:val="28"/>
        </w:rPr>
        <w:t>ы на душу населения  составили …….</w:t>
      </w:r>
      <w:r w:rsidRPr="001C22CF">
        <w:rPr>
          <w:rFonts w:ascii="Times New Roman" w:hAnsi="Times New Roman"/>
          <w:sz w:val="28"/>
          <w:szCs w:val="28"/>
        </w:rPr>
        <w:t xml:space="preserve"> рублей (</w:t>
      </w:r>
      <w:r w:rsidR="00555267">
        <w:rPr>
          <w:rFonts w:ascii="Times New Roman" w:hAnsi="Times New Roman"/>
          <w:sz w:val="28"/>
          <w:szCs w:val="28"/>
        </w:rPr>
        <w:t>………</w:t>
      </w:r>
      <w:r w:rsidRPr="001C22CF">
        <w:rPr>
          <w:rFonts w:ascii="Times New Roman" w:hAnsi="Times New Roman"/>
          <w:sz w:val="28"/>
          <w:szCs w:val="28"/>
        </w:rPr>
        <w:t>руб. - 2010 год).</w:t>
      </w:r>
    </w:p>
    <w:p w14:paraId="4DC238BD" w14:textId="77777777" w:rsidR="00AC1B74" w:rsidRPr="001C22CF" w:rsidRDefault="00AC1B74" w:rsidP="00AC1B74">
      <w:pPr>
        <w:pStyle w:val="a5"/>
        <w:rPr>
          <w:sz w:val="28"/>
          <w:szCs w:val="28"/>
        </w:rPr>
      </w:pPr>
      <w:r w:rsidRPr="001C22CF">
        <w:rPr>
          <w:sz w:val="28"/>
          <w:szCs w:val="28"/>
        </w:rPr>
        <w:t xml:space="preserve">     Рост обеспечен за счет социальных выплат (пенсий, пособий) – на 129,6%  и  доходов от собственности на 164,6%,   доходов от предпринимательской деятельности на 112%. </w:t>
      </w:r>
    </w:p>
    <w:p w14:paraId="2F0786D3" w14:textId="77777777" w:rsidR="00AC1B74" w:rsidRPr="001C22CF" w:rsidRDefault="00AC1B74" w:rsidP="00AC1B74">
      <w:pPr>
        <w:pStyle w:val="a5"/>
        <w:rPr>
          <w:sz w:val="28"/>
          <w:szCs w:val="28"/>
        </w:rPr>
      </w:pPr>
      <w:r w:rsidRPr="001C22CF">
        <w:rPr>
          <w:sz w:val="28"/>
          <w:szCs w:val="28"/>
        </w:rPr>
        <w:t xml:space="preserve">     </w:t>
      </w:r>
      <w:r w:rsidRPr="007B40D0">
        <w:rPr>
          <w:sz w:val="28"/>
          <w:szCs w:val="28"/>
          <w:highlight w:val="yellow"/>
        </w:rPr>
        <w:t>Удельный вес в структуре денежных доходов  населения  занимают:  соци</w:t>
      </w:r>
      <w:r w:rsidR="00A479BD">
        <w:rPr>
          <w:sz w:val="28"/>
          <w:szCs w:val="28"/>
          <w:highlight w:val="yellow"/>
        </w:rPr>
        <w:t>альные выплаты –29,5</w:t>
      </w:r>
      <w:r w:rsidRPr="007B40D0">
        <w:rPr>
          <w:sz w:val="28"/>
          <w:szCs w:val="28"/>
          <w:highlight w:val="yellow"/>
        </w:rPr>
        <w:t xml:space="preserve">%,  фонд оплаты </w:t>
      </w:r>
      <w:r w:rsidR="00703A3C">
        <w:rPr>
          <w:sz w:val="28"/>
          <w:szCs w:val="28"/>
          <w:highlight w:val="yellow"/>
        </w:rPr>
        <w:t>труда-24</w:t>
      </w:r>
      <w:r w:rsidRPr="007B40D0">
        <w:rPr>
          <w:sz w:val="28"/>
          <w:szCs w:val="28"/>
          <w:highlight w:val="yellow"/>
        </w:rPr>
        <w:t>%,  доходы от предпринима</w:t>
      </w:r>
      <w:r w:rsidR="00703A3C">
        <w:rPr>
          <w:sz w:val="28"/>
          <w:szCs w:val="28"/>
          <w:highlight w:val="yellow"/>
        </w:rPr>
        <w:t>тельской деятельности – 2,8</w:t>
      </w:r>
      <w:r w:rsidR="00F92AB5">
        <w:rPr>
          <w:sz w:val="28"/>
          <w:szCs w:val="28"/>
          <w:highlight w:val="yellow"/>
        </w:rPr>
        <w:t>%, доходы от собственности -50,6</w:t>
      </w:r>
      <w:r w:rsidRPr="007B40D0">
        <w:rPr>
          <w:sz w:val="28"/>
          <w:szCs w:val="28"/>
          <w:highlight w:val="yellow"/>
        </w:rPr>
        <w:t>%.</w:t>
      </w:r>
      <w:r w:rsidRPr="001C22CF">
        <w:rPr>
          <w:sz w:val="28"/>
          <w:szCs w:val="28"/>
        </w:rPr>
        <w:t xml:space="preserve">  </w:t>
      </w:r>
    </w:p>
    <w:p w14:paraId="4ECC102A" w14:textId="77777777" w:rsidR="00AC1B74" w:rsidRPr="001C22CF" w:rsidRDefault="00AC1B74" w:rsidP="00AC1B74">
      <w:pPr>
        <w:pStyle w:val="a5"/>
        <w:rPr>
          <w:sz w:val="28"/>
          <w:szCs w:val="28"/>
        </w:rPr>
      </w:pPr>
      <w:r w:rsidRPr="001C22CF">
        <w:rPr>
          <w:sz w:val="28"/>
          <w:szCs w:val="28"/>
        </w:rPr>
        <w:t xml:space="preserve">     Среднемесячные расходы на душу населения – </w:t>
      </w:r>
      <w:r w:rsidR="00555267">
        <w:rPr>
          <w:sz w:val="28"/>
          <w:szCs w:val="28"/>
        </w:rPr>
        <w:t>………</w:t>
      </w:r>
      <w:r w:rsidRPr="001C22CF">
        <w:rPr>
          <w:sz w:val="28"/>
          <w:szCs w:val="28"/>
        </w:rPr>
        <w:t xml:space="preserve"> рубля (109,8% к 2010 году).</w:t>
      </w:r>
    </w:p>
    <w:tbl>
      <w:tblPr>
        <w:tblW w:w="10065" w:type="dxa"/>
        <w:tblInd w:w="40" w:type="dxa"/>
        <w:tblLayout w:type="fixed"/>
        <w:tblCellMar>
          <w:left w:w="40" w:type="dxa"/>
          <w:right w:w="40" w:type="dxa"/>
        </w:tblCellMar>
        <w:tblLook w:val="0000" w:firstRow="0" w:lastRow="0" w:firstColumn="0" w:lastColumn="0" w:noHBand="0" w:noVBand="0"/>
      </w:tblPr>
      <w:tblGrid>
        <w:gridCol w:w="5384"/>
        <w:gridCol w:w="1137"/>
        <w:gridCol w:w="1276"/>
        <w:gridCol w:w="1134"/>
        <w:gridCol w:w="1134"/>
      </w:tblGrid>
      <w:tr w:rsidR="008F2A03" w:rsidRPr="00DA02A8" w14:paraId="5E577C85" w14:textId="77777777" w:rsidTr="001701F4">
        <w:trPr>
          <w:trHeight w:hRule="exact" w:val="482"/>
        </w:trPr>
        <w:tc>
          <w:tcPr>
            <w:tcW w:w="5384" w:type="dxa"/>
            <w:tcBorders>
              <w:top w:val="single" w:sz="6" w:space="0" w:color="auto"/>
              <w:left w:val="single" w:sz="6" w:space="0" w:color="auto"/>
              <w:bottom w:val="single" w:sz="6" w:space="0" w:color="auto"/>
              <w:right w:val="single" w:sz="6" w:space="0" w:color="auto"/>
            </w:tcBorders>
            <w:shd w:val="clear" w:color="auto" w:fill="FFFFFF"/>
          </w:tcPr>
          <w:p w14:paraId="0594E7FD"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Показатели</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14:paraId="3C948863" w14:textId="77777777" w:rsidR="008F2A03" w:rsidRPr="00555267" w:rsidRDefault="00555267" w:rsidP="008F19E6">
            <w:pPr>
              <w:shd w:val="clear" w:color="auto" w:fill="FFFFFF"/>
              <w:ind w:left="187"/>
              <w:rPr>
                <w:rFonts w:ascii="Times New Roman" w:hAnsi="Times New Roman"/>
                <w:sz w:val="28"/>
                <w:szCs w:val="28"/>
              </w:rPr>
            </w:pPr>
            <w:r w:rsidRPr="00555267">
              <w:rPr>
                <w:rFonts w:ascii="Times New Roman" w:hAnsi="Times New Roman"/>
                <w:sz w:val="28"/>
                <w:szCs w:val="28"/>
              </w:rPr>
              <w:t>2010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9410FA3" w14:textId="77777777" w:rsidR="008F2A03" w:rsidRPr="00555267" w:rsidRDefault="00555267" w:rsidP="008F19E6">
            <w:pPr>
              <w:shd w:val="clear" w:color="auto" w:fill="FFFFFF"/>
              <w:ind w:left="278"/>
              <w:rPr>
                <w:rFonts w:ascii="Times New Roman" w:hAnsi="Times New Roman"/>
                <w:sz w:val="28"/>
                <w:szCs w:val="28"/>
              </w:rPr>
            </w:pPr>
            <w:r w:rsidRPr="00555267">
              <w:rPr>
                <w:rFonts w:ascii="Times New Roman" w:hAnsi="Times New Roman"/>
                <w:sz w:val="28"/>
                <w:szCs w:val="28"/>
              </w:rPr>
              <w:t>2011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001B99B" w14:textId="77777777" w:rsidR="008F2A03" w:rsidRPr="00555267" w:rsidRDefault="008F2A03" w:rsidP="00555267">
            <w:pPr>
              <w:shd w:val="clear" w:color="auto" w:fill="FFFFFF"/>
              <w:ind w:left="182"/>
              <w:rPr>
                <w:rFonts w:ascii="Times New Roman" w:hAnsi="Times New Roman"/>
                <w:sz w:val="28"/>
                <w:szCs w:val="28"/>
              </w:rPr>
            </w:pPr>
            <w:r w:rsidRPr="00555267">
              <w:rPr>
                <w:rFonts w:ascii="Times New Roman" w:hAnsi="Times New Roman"/>
                <w:sz w:val="28"/>
                <w:szCs w:val="28"/>
              </w:rPr>
              <w:t>201</w:t>
            </w:r>
            <w:r w:rsidR="00555267" w:rsidRPr="00555267">
              <w:rPr>
                <w:rFonts w:ascii="Times New Roman" w:hAnsi="Times New Roman"/>
                <w:sz w:val="28"/>
                <w:szCs w:val="28"/>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D3A3D89" w14:textId="0A9FECD0" w:rsidR="008F2A03" w:rsidRPr="00555267" w:rsidRDefault="003E5BF8" w:rsidP="00555267">
            <w:pPr>
              <w:shd w:val="clear" w:color="auto" w:fill="FFFFFF"/>
              <w:ind w:left="182"/>
              <w:rPr>
                <w:rFonts w:ascii="Times New Roman" w:hAnsi="Times New Roman"/>
                <w:sz w:val="28"/>
                <w:szCs w:val="28"/>
              </w:rPr>
            </w:pPr>
            <w:r>
              <w:rPr>
                <w:rFonts w:ascii="Times New Roman" w:hAnsi="Times New Roman"/>
                <w:sz w:val="28"/>
                <w:szCs w:val="28"/>
              </w:rPr>
              <w:t>2023</w:t>
            </w:r>
          </w:p>
        </w:tc>
      </w:tr>
      <w:tr w:rsidR="008F2A03" w:rsidRPr="00DA02A8" w14:paraId="72CD3470" w14:textId="77777777" w:rsidTr="001701F4">
        <w:trPr>
          <w:trHeight w:hRule="exact" w:val="445"/>
        </w:trPr>
        <w:tc>
          <w:tcPr>
            <w:tcW w:w="5384" w:type="dxa"/>
            <w:tcBorders>
              <w:top w:val="single" w:sz="6" w:space="0" w:color="auto"/>
              <w:left w:val="single" w:sz="6" w:space="0" w:color="auto"/>
              <w:bottom w:val="single" w:sz="6" w:space="0" w:color="auto"/>
              <w:right w:val="single" w:sz="6" w:space="0" w:color="auto"/>
            </w:tcBorders>
            <w:shd w:val="clear" w:color="auto" w:fill="FFFFFF"/>
          </w:tcPr>
          <w:p w14:paraId="5D50ECA8"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Численность занятых в экономике</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14:paraId="0493C9EB" w14:textId="77777777" w:rsidR="008F2A03" w:rsidRPr="00555267" w:rsidRDefault="00A11717" w:rsidP="00A11717">
            <w:pPr>
              <w:shd w:val="clear" w:color="auto" w:fill="FFFFFF"/>
              <w:rPr>
                <w:rFonts w:ascii="Times New Roman" w:hAnsi="Times New Roman"/>
                <w:sz w:val="28"/>
                <w:szCs w:val="28"/>
              </w:rPr>
            </w:pPr>
            <w:r>
              <w:rPr>
                <w:rFonts w:ascii="Times New Roman" w:hAnsi="Times New Roman"/>
                <w:sz w:val="28"/>
                <w:szCs w:val="28"/>
              </w:rPr>
              <w:t>32324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4B5EA87" w14:textId="77777777" w:rsidR="008F2A03" w:rsidRPr="00555267" w:rsidRDefault="00A11717" w:rsidP="007D1C94">
            <w:pPr>
              <w:shd w:val="clear" w:color="auto" w:fill="FFFFFF"/>
              <w:rPr>
                <w:rFonts w:ascii="Times New Roman" w:hAnsi="Times New Roman"/>
                <w:sz w:val="28"/>
                <w:szCs w:val="28"/>
              </w:rPr>
            </w:pPr>
            <w:r>
              <w:rPr>
                <w:rFonts w:ascii="Times New Roman" w:hAnsi="Times New Roman"/>
                <w:sz w:val="28"/>
                <w:szCs w:val="28"/>
              </w:rPr>
              <w:t>32386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1F312B0"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520B505" w14:textId="77777777" w:rsidR="008F2A03" w:rsidRPr="00555267" w:rsidRDefault="008F2A03" w:rsidP="008F19E6">
            <w:pPr>
              <w:shd w:val="clear" w:color="auto" w:fill="FFFFFF"/>
              <w:jc w:val="center"/>
              <w:rPr>
                <w:rFonts w:ascii="Times New Roman" w:hAnsi="Times New Roman"/>
                <w:sz w:val="28"/>
                <w:szCs w:val="28"/>
              </w:rPr>
            </w:pPr>
          </w:p>
        </w:tc>
      </w:tr>
      <w:tr w:rsidR="008F2A03" w:rsidRPr="00DA02A8" w14:paraId="017A93E2" w14:textId="77777777" w:rsidTr="001701F4">
        <w:trPr>
          <w:trHeight w:hRule="exact" w:val="448"/>
        </w:trPr>
        <w:tc>
          <w:tcPr>
            <w:tcW w:w="5384" w:type="dxa"/>
            <w:tcBorders>
              <w:top w:val="single" w:sz="6" w:space="0" w:color="auto"/>
              <w:left w:val="single" w:sz="6" w:space="0" w:color="auto"/>
              <w:bottom w:val="single" w:sz="6" w:space="0" w:color="auto"/>
              <w:right w:val="single" w:sz="6" w:space="0" w:color="auto"/>
            </w:tcBorders>
            <w:shd w:val="clear" w:color="auto" w:fill="FFFFFF"/>
          </w:tcPr>
          <w:p w14:paraId="4561B2A9" w14:textId="77777777" w:rsidR="008F2A03" w:rsidRPr="00555267" w:rsidRDefault="008F2A03" w:rsidP="008F19E6">
            <w:pPr>
              <w:shd w:val="clear" w:color="auto" w:fill="FFFFFF"/>
              <w:ind w:left="480"/>
              <w:rPr>
                <w:rFonts w:ascii="Times New Roman" w:hAnsi="Times New Roman"/>
                <w:sz w:val="28"/>
                <w:szCs w:val="28"/>
              </w:rPr>
            </w:pPr>
            <w:r w:rsidRPr="00555267">
              <w:rPr>
                <w:rFonts w:ascii="Times New Roman" w:hAnsi="Times New Roman"/>
                <w:sz w:val="28"/>
                <w:szCs w:val="28"/>
              </w:rPr>
              <w:t>в т.ч. по отраслям:</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14:paraId="500FCE8B" w14:textId="77777777"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9737979"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E07DBAB"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E82F83F" w14:textId="77777777" w:rsidR="008F2A03" w:rsidRPr="00555267" w:rsidRDefault="008F2A03" w:rsidP="008F19E6">
            <w:pPr>
              <w:shd w:val="clear" w:color="auto" w:fill="FFFFFF"/>
              <w:jc w:val="center"/>
              <w:rPr>
                <w:rFonts w:ascii="Times New Roman" w:hAnsi="Times New Roman"/>
                <w:sz w:val="28"/>
                <w:szCs w:val="28"/>
              </w:rPr>
            </w:pPr>
          </w:p>
        </w:tc>
      </w:tr>
      <w:tr w:rsidR="008F2A03" w:rsidRPr="00DA02A8" w14:paraId="69D14388" w14:textId="77777777" w:rsidTr="001701F4">
        <w:trPr>
          <w:trHeight w:hRule="exact" w:val="798"/>
        </w:trPr>
        <w:tc>
          <w:tcPr>
            <w:tcW w:w="5384" w:type="dxa"/>
            <w:tcBorders>
              <w:top w:val="single" w:sz="6" w:space="0" w:color="auto"/>
              <w:left w:val="single" w:sz="6" w:space="0" w:color="auto"/>
              <w:bottom w:val="single" w:sz="6" w:space="0" w:color="auto"/>
              <w:right w:val="single" w:sz="6" w:space="0" w:color="auto"/>
            </w:tcBorders>
            <w:shd w:val="clear" w:color="auto" w:fill="FFFFFF"/>
          </w:tcPr>
          <w:p w14:paraId="5687F67A"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-сельское хозяйство</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14:paraId="39079B0F" w14:textId="77777777" w:rsidR="008F2A03" w:rsidRPr="00555267" w:rsidRDefault="00A11717" w:rsidP="00A11717">
            <w:pPr>
              <w:shd w:val="clear" w:color="auto" w:fill="FFFFFF"/>
              <w:rPr>
                <w:rFonts w:ascii="Times New Roman" w:hAnsi="Times New Roman"/>
                <w:sz w:val="28"/>
                <w:szCs w:val="28"/>
              </w:rPr>
            </w:pPr>
            <w:r>
              <w:rPr>
                <w:rFonts w:ascii="Times New Roman" w:hAnsi="Times New Roman"/>
                <w:sz w:val="28"/>
                <w:szCs w:val="28"/>
              </w:rPr>
              <w:t>23121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3D47399" w14:textId="77777777" w:rsidR="008F2A03" w:rsidRPr="00555267" w:rsidRDefault="00A11717" w:rsidP="00A11717">
            <w:pPr>
              <w:shd w:val="clear" w:color="auto" w:fill="FFFFFF"/>
              <w:rPr>
                <w:rFonts w:ascii="Times New Roman" w:hAnsi="Times New Roman"/>
                <w:sz w:val="28"/>
                <w:szCs w:val="28"/>
              </w:rPr>
            </w:pPr>
            <w:r>
              <w:rPr>
                <w:rFonts w:ascii="Times New Roman" w:hAnsi="Times New Roman"/>
                <w:sz w:val="28"/>
                <w:szCs w:val="28"/>
              </w:rPr>
              <w:t>23125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863BD07" w14:textId="77777777" w:rsidR="008F2A03" w:rsidRPr="00555267" w:rsidRDefault="008F2A03" w:rsidP="00A11717">
            <w:pPr>
              <w:shd w:val="clear" w:color="auto" w:fill="FFFFFF"/>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557868A" w14:textId="77777777" w:rsidR="008F2A03" w:rsidRPr="00555267" w:rsidRDefault="008F2A03" w:rsidP="008F19E6">
            <w:pPr>
              <w:shd w:val="clear" w:color="auto" w:fill="FFFFFF"/>
              <w:jc w:val="center"/>
              <w:rPr>
                <w:rFonts w:ascii="Times New Roman" w:hAnsi="Times New Roman"/>
                <w:sz w:val="28"/>
                <w:szCs w:val="28"/>
              </w:rPr>
            </w:pPr>
          </w:p>
        </w:tc>
      </w:tr>
      <w:tr w:rsidR="008F2A03" w:rsidRPr="00DA02A8" w14:paraId="676AE368" w14:textId="77777777" w:rsidTr="001701F4">
        <w:trPr>
          <w:trHeight w:hRule="exact" w:val="297"/>
        </w:trPr>
        <w:tc>
          <w:tcPr>
            <w:tcW w:w="5384" w:type="dxa"/>
            <w:tcBorders>
              <w:top w:val="single" w:sz="6" w:space="0" w:color="auto"/>
              <w:left w:val="single" w:sz="6" w:space="0" w:color="auto"/>
              <w:bottom w:val="single" w:sz="6" w:space="0" w:color="auto"/>
              <w:right w:val="single" w:sz="6" w:space="0" w:color="auto"/>
            </w:tcBorders>
            <w:shd w:val="clear" w:color="auto" w:fill="FFFFFF"/>
          </w:tcPr>
          <w:p w14:paraId="1C18ABB9"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-связь</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14:paraId="7980A096" w14:textId="77777777" w:rsidR="008F2A03" w:rsidRPr="00555267" w:rsidRDefault="00A11717" w:rsidP="00A11717">
            <w:pPr>
              <w:shd w:val="clear" w:color="auto" w:fill="FFFFFF"/>
              <w:rPr>
                <w:rFonts w:ascii="Times New Roman" w:hAnsi="Times New Roman"/>
                <w:sz w:val="28"/>
                <w:szCs w:val="28"/>
              </w:rPr>
            </w:pPr>
            <w:r>
              <w:rPr>
                <w:rFonts w:ascii="Times New Roman" w:hAnsi="Times New Roman"/>
                <w:sz w:val="28"/>
                <w:szCs w:val="28"/>
              </w:rPr>
              <w:t>48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69D862A" w14:textId="77777777" w:rsidR="008F2A03" w:rsidRPr="00555267" w:rsidRDefault="00A11717" w:rsidP="008F19E6">
            <w:pPr>
              <w:shd w:val="clear" w:color="auto" w:fill="FFFFFF"/>
              <w:jc w:val="center"/>
              <w:rPr>
                <w:rFonts w:ascii="Times New Roman" w:hAnsi="Times New Roman"/>
                <w:sz w:val="28"/>
                <w:szCs w:val="28"/>
              </w:rPr>
            </w:pPr>
            <w:r>
              <w:rPr>
                <w:rFonts w:ascii="Times New Roman" w:hAnsi="Times New Roman"/>
                <w:sz w:val="28"/>
                <w:szCs w:val="28"/>
              </w:rPr>
              <w:t>63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430D3D8"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03BF677" w14:textId="77777777" w:rsidR="008F2A03" w:rsidRPr="00555267" w:rsidRDefault="008F2A03" w:rsidP="008F19E6">
            <w:pPr>
              <w:shd w:val="clear" w:color="auto" w:fill="FFFFFF"/>
              <w:jc w:val="center"/>
              <w:rPr>
                <w:rFonts w:ascii="Times New Roman" w:hAnsi="Times New Roman"/>
                <w:sz w:val="28"/>
                <w:szCs w:val="28"/>
              </w:rPr>
            </w:pPr>
          </w:p>
        </w:tc>
      </w:tr>
      <w:tr w:rsidR="008F2A03" w:rsidRPr="00DA02A8" w14:paraId="11317900" w14:textId="77777777" w:rsidTr="001701F4">
        <w:trPr>
          <w:trHeight w:hRule="exact" w:val="408"/>
        </w:trPr>
        <w:tc>
          <w:tcPr>
            <w:tcW w:w="5384" w:type="dxa"/>
            <w:tcBorders>
              <w:top w:val="single" w:sz="6" w:space="0" w:color="auto"/>
              <w:left w:val="single" w:sz="6" w:space="0" w:color="auto"/>
              <w:bottom w:val="single" w:sz="6" w:space="0" w:color="auto"/>
              <w:right w:val="single" w:sz="6" w:space="0" w:color="auto"/>
            </w:tcBorders>
            <w:shd w:val="clear" w:color="auto" w:fill="FFFFFF"/>
          </w:tcPr>
          <w:p w14:paraId="0AA3051F"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-торговля и общественное питание</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14:paraId="2B081ECD" w14:textId="77777777" w:rsidR="008F2A03" w:rsidRPr="00555267" w:rsidRDefault="00A11717" w:rsidP="00A11717">
            <w:pPr>
              <w:shd w:val="clear" w:color="auto" w:fill="FFFFFF"/>
              <w:rPr>
                <w:rFonts w:ascii="Times New Roman" w:hAnsi="Times New Roman"/>
                <w:sz w:val="28"/>
                <w:szCs w:val="28"/>
              </w:rPr>
            </w:pPr>
            <w:r>
              <w:rPr>
                <w:rFonts w:ascii="Times New Roman" w:hAnsi="Times New Roman"/>
                <w:sz w:val="28"/>
                <w:szCs w:val="28"/>
              </w:rPr>
              <w:t>2047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1925C36" w14:textId="77777777" w:rsidR="008F2A03" w:rsidRPr="00555267" w:rsidRDefault="00A11717" w:rsidP="008F19E6">
            <w:pPr>
              <w:shd w:val="clear" w:color="auto" w:fill="FFFFFF"/>
              <w:jc w:val="center"/>
              <w:rPr>
                <w:rFonts w:ascii="Times New Roman" w:hAnsi="Times New Roman"/>
                <w:sz w:val="28"/>
                <w:szCs w:val="28"/>
              </w:rPr>
            </w:pPr>
            <w:r>
              <w:rPr>
                <w:rFonts w:ascii="Times New Roman" w:hAnsi="Times New Roman"/>
                <w:sz w:val="28"/>
                <w:szCs w:val="28"/>
              </w:rPr>
              <w:t>2025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6E8773C" w14:textId="77777777" w:rsidR="008F2A03" w:rsidRPr="00555267" w:rsidRDefault="008F2A03" w:rsidP="00A11717">
            <w:pPr>
              <w:shd w:val="clear" w:color="auto" w:fill="FFFFFF"/>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F32F6C3" w14:textId="77777777" w:rsidR="008F2A03" w:rsidRPr="00555267" w:rsidRDefault="008F2A03" w:rsidP="008F19E6">
            <w:pPr>
              <w:shd w:val="clear" w:color="auto" w:fill="FFFFFF"/>
              <w:jc w:val="center"/>
              <w:rPr>
                <w:rFonts w:ascii="Times New Roman" w:hAnsi="Times New Roman"/>
                <w:sz w:val="28"/>
                <w:szCs w:val="28"/>
              </w:rPr>
            </w:pPr>
          </w:p>
        </w:tc>
      </w:tr>
      <w:tr w:rsidR="008F2A03" w:rsidRPr="00DA02A8" w14:paraId="26664032" w14:textId="77777777" w:rsidTr="001701F4">
        <w:trPr>
          <w:trHeight w:hRule="exact" w:val="398"/>
        </w:trPr>
        <w:tc>
          <w:tcPr>
            <w:tcW w:w="5384" w:type="dxa"/>
            <w:tcBorders>
              <w:top w:val="single" w:sz="6" w:space="0" w:color="auto"/>
              <w:left w:val="single" w:sz="6" w:space="0" w:color="auto"/>
              <w:bottom w:val="single" w:sz="6" w:space="0" w:color="auto"/>
              <w:right w:val="single" w:sz="6" w:space="0" w:color="auto"/>
            </w:tcBorders>
            <w:shd w:val="clear" w:color="auto" w:fill="FFFFFF"/>
          </w:tcPr>
          <w:p w14:paraId="31FBA6AE"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-здравоохранение, образование, культура</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14:paraId="1E362519" w14:textId="77777777"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E39F94A"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11D511E"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CBDBF71" w14:textId="77777777" w:rsidR="008F2A03" w:rsidRPr="00555267" w:rsidRDefault="008F2A03" w:rsidP="008F19E6">
            <w:pPr>
              <w:shd w:val="clear" w:color="auto" w:fill="FFFFFF"/>
              <w:jc w:val="center"/>
              <w:rPr>
                <w:rFonts w:ascii="Times New Roman" w:hAnsi="Times New Roman"/>
                <w:sz w:val="28"/>
                <w:szCs w:val="28"/>
              </w:rPr>
            </w:pPr>
          </w:p>
        </w:tc>
      </w:tr>
      <w:tr w:rsidR="008F2A03" w:rsidRPr="00DA02A8" w14:paraId="37E1FB5F" w14:textId="77777777" w:rsidTr="001701F4">
        <w:trPr>
          <w:trHeight w:hRule="exact" w:val="436"/>
        </w:trPr>
        <w:tc>
          <w:tcPr>
            <w:tcW w:w="5384" w:type="dxa"/>
            <w:tcBorders>
              <w:top w:val="single" w:sz="6" w:space="0" w:color="auto"/>
              <w:left w:val="single" w:sz="6" w:space="0" w:color="auto"/>
              <w:bottom w:val="single" w:sz="6" w:space="0" w:color="auto"/>
              <w:right w:val="single" w:sz="6" w:space="0" w:color="auto"/>
            </w:tcBorders>
            <w:shd w:val="clear" w:color="auto" w:fill="FFFFFF"/>
          </w:tcPr>
          <w:p w14:paraId="3BB99874"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Численность безработных - всего</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14:paraId="5A1A6F42" w14:textId="77777777"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32B1E01"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82ADCD6"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F66DABA" w14:textId="77777777" w:rsidR="008F2A03" w:rsidRPr="00555267" w:rsidRDefault="008F2A03" w:rsidP="000A1A7E">
            <w:pPr>
              <w:shd w:val="clear" w:color="auto" w:fill="FFFFFF"/>
              <w:jc w:val="center"/>
              <w:rPr>
                <w:rFonts w:ascii="Times New Roman" w:hAnsi="Times New Roman"/>
                <w:sz w:val="28"/>
                <w:szCs w:val="28"/>
              </w:rPr>
            </w:pPr>
          </w:p>
        </w:tc>
      </w:tr>
      <w:tr w:rsidR="008F2A03" w:rsidRPr="00DA02A8" w14:paraId="06D840B3" w14:textId="77777777" w:rsidTr="001701F4">
        <w:trPr>
          <w:trHeight w:hRule="exact" w:val="401"/>
        </w:trPr>
        <w:tc>
          <w:tcPr>
            <w:tcW w:w="5384" w:type="dxa"/>
            <w:tcBorders>
              <w:top w:val="single" w:sz="6" w:space="0" w:color="auto"/>
              <w:left w:val="single" w:sz="6" w:space="0" w:color="auto"/>
              <w:bottom w:val="single" w:sz="6" w:space="0" w:color="auto"/>
              <w:right w:val="single" w:sz="6" w:space="0" w:color="auto"/>
            </w:tcBorders>
            <w:shd w:val="clear" w:color="auto" w:fill="FFFFFF"/>
          </w:tcPr>
          <w:p w14:paraId="73753144" w14:textId="77777777" w:rsidR="008F2A03" w:rsidRPr="00555267" w:rsidRDefault="008F2A03" w:rsidP="008F19E6">
            <w:pPr>
              <w:shd w:val="clear" w:color="auto" w:fill="FFFFFF"/>
              <w:ind w:left="120"/>
              <w:rPr>
                <w:rFonts w:ascii="Times New Roman" w:hAnsi="Times New Roman"/>
                <w:sz w:val="28"/>
                <w:szCs w:val="28"/>
              </w:rPr>
            </w:pPr>
            <w:r w:rsidRPr="00555267">
              <w:rPr>
                <w:rFonts w:ascii="Times New Roman" w:hAnsi="Times New Roman"/>
                <w:sz w:val="28"/>
                <w:szCs w:val="28"/>
              </w:rPr>
              <w:t>в т.ч. официально зарегистрированных</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14:paraId="71F00206" w14:textId="77777777"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F8A97FE"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2F5AFD6"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6675FEF" w14:textId="77777777" w:rsidR="008F2A03" w:rsidRPr="00555267" w:rsidRDefault="008F2A03" w:rsidP="000A1A7E">
            <w:pPr>
              <w:shd w:val="clear" w:color="auto" w:fill="FFFFFF"/>
              <w:jc w:val="center"/>
              <w:rPr>
                <w:rFonts w:ascii="Times New Roman" w:hAnsi="Times New Roman"/>
                <w:sz w:val="28"/>
                <w:szCs w:val="28"/>
              </w:rPr>
            </w:pPr>
          </w:p>
        </w:tc>
      </w:tr>
      <w:tr w:rsidR="008F2A03" w:rsidRPr="001C22CF" w14:paraId="4BF24514" w14:textId="77777777" w:rsidTr="001701F4">
        <w:trPr>
          <w:trHeight w:hRule="exact" w:val="584"/>
        </w:trPr>
        <w:tc>
          <w:tcPr>
            <w:tcW w:w="5384" w:type="dxa"/>
            <w:tcBorders>
              <w:top w:val="single" w:sz="6" w:space="0" w:color="auto"/>
              <w:left w:val="single" w:sz="6" w:space="0" w:color="auto"/>
              <w:bottom w:val="single" w:sz="6" w:space="0" w:color="auto"/>
              <w:right w:val="single" w:sz="6" w:space="0" w:color="auto"/>
            </w:tcBorders>
            <w:shd w:val="clear" w:color="auto" w:fill="FFFFFF"/>
          </w:tcPr>
          <w:p w14:paraId="3136C395" w14:textId="77777777" w:rsidR="008F2A03" w:rsidRPr="00555267" w:rsidRDefault="008F2A03" w:rsidP="008F19E6">
            <w:pPr>
              <w:shd w:val="clear" w:color="auto" w:fill="FFFFFF"/>
              <w:spacing w:line="274" w:lineRule="exact"/>
              <w:ind w:right="5"/>
              <w:rPr>
                <w:rFonts w:ascii="Times New Roman" w:hAnsi="Times New Roman"/>
                <w:sz w:val="28"/>
                <w:szCs w:val="28"/>
              </w:rPr>
            </w:pPr>
            <w:r w:rsidRPr="00555267">
              <w:rPr>
                <w:rFonts w:ascii="Times New Roman" w:hAnsi="Times New Roman"/>
                <w:spacing w:val="-13"/>
                <w:sz w:val="28"/>
                <w:szCs w:val="28"/>
              </w:rPr>
              <w:t xml:space="preserve">Уровень безработицы в % к трудоспособному населению </w:t>
            </w:r>
            <w:r w:rsidRPr="00555267">
              <w:rPr>
                <w:rFonts w:ascii="Times New Roman" w:hAnsi="Times New Roman"/>
                <w:sz w:val="28"/>
                <w:szCs w:val="28"/>
              </w:rPr>
              <w:t>на начало года</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14:paraId="1CF9F995" w14:textId="77777777"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CE8836C"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F06AC36"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E09759F" w14:textId="77777777" w:rsidR="008F2A03" w:rsidRPr="00555267" w:rsidRDefault="008F2A03" w:rsidP="008F19E6">
            <w:pPr>
              <w:shd w:val="clear" w:color="auto" w:fill="FFFFFF"/>
              <w:jc w:val="center"/>
              <w:rPr>
                <w:rFonts w:ascii="Times New Roman" w:hAnsi="Times New Roman"/>
                <w:sz w:val="28"/>
                <w:szCs w:val="28"/>
              </w:rPr>
            </w:pPr>
          </w:p>
        </w:tc>
      </w:tr>
    </w:tbl>
    <w:p w14:paraId="2850F4E5" w14:textId="77777777" w:rsidR="008F2A03" w:rsidRPr="001C22CF" w:rsidRDefault="008F2A03" w:rsidP="008F2A03">
      <w:pPr>
        <w:ind w:firstLine="709"/>
        <w:jc w:val="both"/>
        <w:rPr>
          <w:rFonts w:ascii="Times New Roman" w:hAnsi="Times New Roman"/>
          <w:sz w:val="28"/>
          <w:szCs w:val="28"/>
        </w:rPr>
      </w:pPr>
    </w:p>
    <w:p w14:paraId="44CFCCDC" w14:textId="77777777" w:rsidR="008F19E6" w:rsidRPr="001C22CF" w:rsidRDefault="008F2A03" w:rsidP="008F2A03">
      <w:pPr>
        <w:shd w:val="clear" w:color="auto" w:fill="FFFFFF"/>
        <w:ind w:left="3298"/>
        <w:rPr>
          <w:rFonts w:ascii="Times New Roman" w:hAnsi="Times New Roman"/>
          <w:sz w:val="28"/>
          <w:szCs w:val="28"/>
        </w:rPr>
      </w:pPr>
      <w:r w:rsidRPr="001C22CF">
        <w:rPr>
          <w:rFonts w:ascii="Times New Roman" w:hAnsi="Times New Roman"/>
          <w:spacing w:val="-9"/>
          <w:sz w:val="28"/>
          <w:szCs w:val="28"/>
        </w:rPr>
        <w:t>Среднемесячная заработная плата</w:t>
      </w:r>
    </w:p>
    <w:tbl>
      <w:tblPr>
        <w:tblW w:w="9962" w:type="dxa"/>
        <w:tblInd w:w="40" w:type="dxa"/>
        <w:tblLayout w:type="fixed"/>
        <w:tblCellMar>
          <w:left w:w="40" w:type="dxa"/>
          <w:right w:w="40" w:type="dxa"/>
        </w:tblCellMar>
        <w:tblLook w:val="0000" w:firstRow="0" w:lastRow="0" w:firstColumn="0" w:lastColumn="0" w:noHBand="0" w:noVBand="0"/>
      </w:tblPr>
      <w:tblGrid>
        <w:gridCol w:w="3969"/>
        <w:gridCol w:w="1134"/>
        <w:gridCol w:w="1276"/>
        <w:gridCol w:w="1134"/>
        <w:gridCol w:w="1276"/>
        <w:gridCol w:w="1173"/>
      </w:tblGrid>
      <w:tr w:rsidR="008F2A03" w:rsidRPr="00555267" w14:paraId="6B190A4A" w14:textId="77777777" w:rsidTr="001701F4">
        <w:trPr>
          <w:trHeight w:hRule="exact" w:val="534"/>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72F2DB53" w14:textId="77777777" w:rsidR="008F2A03" w:rsidRPr="00555267" w:rsidRDefault="008F2A03" w:rsidP="008F19E6">
            <w:pPr>
              <w:shd w:val="clear" w:color="auto" w:fill="FFFFFF"/>
              <w:ind w:left="1862"/>
              <w:rPr>
                <w:rFonts w:ascii="Times New Roman" w:hAnsi="Times New Roman"/>
                <w:sz w:val="28"/>
                <w:szCs w:val="28"/>
              </w:rPr>
            </w:pPr>
            <w:r w:rsidRPr="00555267">
              <w:rPr>
                <w:rFonts w:ascii="Times New Roman" w:hAnsi="Times New Roman"/>
                <w:sz w:val="28"/>
                <w:szCs w:val="28"/>
              </w:rPr>
              <w:t>Показатели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9D50353" w14:textId="77777777"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pacing w:val="-8"/>
                <w:sz w:val="28"/>
                <w:szCs w:val="28"/>
              </w:rPr>
              <w:t>Ед. изм.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BED70E1" w14:textId="77777777" w:rsidR="008F2A03" w:rsidRPr="00555267" w:rsidRDefault="00A11717" w:rsidP="00555267">
            <w:pPr>
              <w:shd w:val="clear" w:color="auto" w:fill="FFFFFF"/>
              <w:ind w:left="182"/>
              <w:rPr>
                <w:rFonts w:ascii="Times New Roman" w:hAnsi="Times New Roman"/>
                <w:sz w:val="28"/>
                <w:szCs w:val="28"/>
              </w:rPr>
            </w:pPr>
            <w:r>
              <w:rPr>
                <w:rFonts w:ascii="Times New Roman" w:hAnsi="Times New Roman"/>
                <w:sz w:val="28"/>
                <w:szCs w:val="28"/>
              </w:rPr>
              <w:t>2011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F102687" w14:textId="77777777" w:rsidR="008F2A03" w:rsidRPr="00555267" w:rsidRDefault="008F2A03" w:rsidP="00555267">
            <w:pPr>
              <w:shd w:val="clear" w:color="auto" w:fill="FFFFFF"/>
              <w:ind w:left="182"/>
              <w:rPr>
                <w:rFonts w:ascii="Times New Roman" w:hAnsi="Times New Roman"/>
                <w:sz w:val="28"/>
                <w:szCs w:val="28"/>
              </w:rPr>
            </w:pPr>
            <w:r w:rsidRPr="00555267">
              <w:rPr>
                <w:rFonts w:ascii="Times New Roman" w:hAnsi="Times New Roman"/>
                <w:sz w:val="28"/>
                <w:szCs w:val="28"/>
              </w:rPr>
              <w:t>2</w:t>
            </w:r>
            <w:r w:rsidR="00A11717">
              <w:rPr>
                <w:rFonts w:ascii="Times New Roman" w:hAnsi="Times New Roman"/>
                <w:sz w:val="28"/>
                <w:szCs w:val="28"/>
              </w:rPr>
              <w:t>012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9A2EB20" w14:textId="77777777" w:rsidR="008F2A03" w:rsidRPr="00555267" w:rsidRDefault="008F2A03" w:rsidP="00555267">
            <w:pPr>
              <w:shd w:val="clear" w:color="auto" w:fill="FFFFFF"/>
              <w:ind w:left="182"/>
              <w:rPr>
                <w:rFonts w:ascii="Times New Roman" w:hAnsi="Times New Roman"/>
                <w:sz w:val="28"/>
                <w:szCs w:val="28"/>
              </w:rPr>
            </w:pPr>
            <w:r w:rsidRPr="00555267">
              <w:rPr>
                <w:rFonts w:ascii="Times New Roman" w:hAnsi="Times New Roman"/>
                <w:sz w:val="28"/>
                <w:szCs w:val="28"/>
              </w:rPr>
              <w:t>201</w:t>
            </w:r>
            <w:r w:rsidR="00A11717">
              <w:rPr>
                <w:rFonts w:ascii="Times New Roman" w:hAnsi="Times New Roman"/>
                <w:sz w:val="28"/>
                <w:szCs w:val="28"/>
              </w:rPr>
              <w:t>3</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14:paraId="3A22FB8C" w14:textId="787790BA" w:rsidR="008F2A03" w:rsidRPr="00555267" w:rsidRDefault="003E5BF8" w:rsidP="00555267">
            <w:pPr>
              <w:shd w:val="clear" w:color="auto" w:fill="FFFFFF"/>
              <w:ind w:left="182"/>
              <w:rPr>
                <w:rFonts w:ascii="Times New Roman" w:hAnsi="Times New Roman"/>
                <w:sz w:val="28"/>
                <w:szCs w:val="28"/>
              </w:rPr>
            </w:pPr>
            <w:r>
              <w:rPr>
                <w:rFonts w:ascii="Times New Roman" w:hAnsi="Times New Roman"/>
                <w:sz w:val="28"/>
                <w:szCs w:val="28"/>
              </w:rPr>
              <w:t>2023</w:t>
            </w:r>
          </w:p>
        </w:tc>
      </w:tr>
      <w:tr w:rsidR="008F2A03" w:rsidRPr="00555267" w14:paraId="3DD1AF23" w14:textId="77777777" w:rsidTr="001701F4">
        <w:trPr>
          <w:trHeight w:hRule="exact" w:val="428"/>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3AACB052"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Среднемесячная заработная плата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DF501F3" w14:textId="77777777"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руб.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B5877AF"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BF43516" w14:textId="77777777"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2A575E4" w14:textId="77777777"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14:paraId="60A8910E" w14:textId="77777777" w:rsidR="008F2A03" w:rsidRPr="00555267" w:rsidRDefault="008F2A03" w:rsidP="008F19E6">
            <w:pPr>
              <w:shd w:val="clear" w:color="auto" w:fill="FFFFFF"/>
              <w:jc w:val="center"/>
              <w:rPr>
                <w:rFonts w:ascii="Times New Roman" w:hAnsi="Times New Roman"/>
                <w:sz w:val="28"/>
                <w:szCs w:val="28"/>
              </w:rPr>
            </w:pPr>
          </w:p>
        </w:tc>
      </w:tr>
      <w:tr w:rsidR="008F2A03" w:rsidRPr="00555267" w14:paraId="0D6A8E3E" w14:textId="77777777" w:rsidTr="001701F4">
        <w:trPr>
          <w:trHeight w:hRule="exact" w:val="377"/>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30389E85" w14:textId="77777777" w:rsidR="008F2A03" w:rsidRPr="00555267" w:rsidRDefault="008F2A03" w:rsidP="008F19E6">
            <w:pPr>
              <w:shd w:val="clear" w:color="auto" w:fill="FFFFFF"/>
              <w:ind w:left="202"/>
              <w:rPr>
                <w:rFonts w:ascii="Times New Roman" w:hAnsi="Times New Roman"/>
                <w:sz w:val="28"/>
                <w:szCs w:val="28"/>
              </w:rPr>
            </w:pPr>
            <w:r w:rsidRPr="00555267">
              <w:rPr>
                <w:rFonts w:ascii="Times New Roman" w:hAnsi="Times New Roman"/>
                <w:sz w:val="28"/>
                <w:szCs w:val="28"/>
              </w:rPr>
              <w:t>в том числе: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7260EC4" w14:textId="77777777" w:rsidR="008F2A03" w:rsidRPr="00555267" w:rsidRDefault="008F2A03" w:rsidP="008F19E6">
            <w:pPr>
              <w:shd w:val="clear" w:color="auto" w:fill="FFFFFF"/>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A111C64"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D7B0217" w14:textId="77777777"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30C1D6C" w14:textId="77777777"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14:paraId="12D195BF" w14:textId="77777777" w:rsidR="008F2A03" w:rsidRPr="00555267" w:rsidRDefault="008F2A03" w:rsidP="008F19E6">
            <w:pPr>
              <w:shd w:val="clear" w:color="auto" w:fill="FFFFFF"/>
              <w:jc w:val="center"/>
              <w:rPr>
                <w:rFonts w:ascii="Times New Roman" w:hAnsi="Times New Roman"/>
                <w:sz w:val="28"/>
                <w:szCs w:val="28"/>
              </w:rPr>
            </w:pPr>
          </w:p>
        </w:tc>
      </w:tr>
      <w:tr w:rsidR="008F2A03" w:rsidRPr="00555267" w14:paraId="567AA677" w14:textId="77777777" w:rsidTr="001701F4">
        <w:trPr>
          <w:trHeight w:hRule="exact" w:val="508"/>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4BDF896F"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 сельское хозяйство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9A847E8" w14:textId="77777777"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 "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7DB6E4B"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822F303" w14:textId="77777777"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FD183AB" w14:textId="77777777"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14:paraId="03B51F33" w14:textId="77777777" w:rsidR="008F2A03" w:rsidRPr="00555267" w:rsidRDefault="008F2A03" w:rsidP="008F19E6">
            <w:pPr>
              <w:shd w:val="clear" w:color="auto" w:fill="FFFFFF"/>
              <w:jc w:val="center"/>
              <w:rPr>
                <w:rFonts w:ascii="Times New Roman" w:hAnsi="Times New Roman"/>
                <w:sz w:val="28"/>
                <w:szCs w:val="28"/>
              </w:rPr>
            </w:pPr>
          </w:p>
        </w:tc>
      </w:tr>
      <w:tr w:rsidR="008F2A03" w:rsidRPr="00555267" w14:paraId="4DB56C98" w14:textId="77777777" w:rsidTr="008F19E6">
        <w:trPr>
          <w:trHeight w:hRule="exact" w:val="438"/>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3A511340"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 связь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35C46EE" w14:textId="77777777"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 "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619F9A5"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D8AF8F8" w14:textId="77777777"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77E2D9D" w14:textId="77777777"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14:paraId="1EA8D30D" w14:textId="77777777" w:rsidR="008F2A03" w:rsidRPr="00555267" w:rsidRDefault="008F2A03" w:rsidP="008F19E6">
            <w:pPr>
              <w:shd w:val="clear" w:color="auto" w:fill="FFFFFF"/>
              <w:jc w:val="center"/>
              <w:rPr>
                <w:rFonts w:ascii="Times New Roman" w:hAnsi="Times New Roman"/>
                <w:sz w:val="28"/>
                <w:szCs w:val="28"/>
              </w:rPr>
            </w:pPr>
          </w:p>
        </w:tc>
      </w:tr>
      <w:tr w:rsidR="008F2A03" w:rsidRPr="00555267" w14:paraId="29FA76CA" w14:textId="77777777" w:rsidTr="00E122CF">
        <w:trPr>
          <w:trHeight w:hRule="exact" w:val="721"/>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4413D903" w14:textId="77777777" w:rsidR="001701F4"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 xml:space="preserve">- торговля и общественное </w:t>
            </w:r>
          </w:p>
          <w:p w14:paraId="4879211B"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питание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9F7DA8E" w14:textId="77777777"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 "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48859F1"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DEF6304" w14:textId="77777777"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3B682F2" w14:textId="77777777"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14:paraId="4BCA465F" w14:textId="77777777" w:rsidR="008F2A03" w:rsidRPr="00555267" w:rsidRDefault="008F2A03" w:rsidP="008F19E6">
            <w:pPr>
              <w:shd w:val="clear" w:color="auto" w:fill="FFFFFF"/>
              <w:jc w:val="center"/>
              <w:rPr>
                <w:rFonts w:ascii="Times New Roman" w:hAnsi="Times New Roman"/>
                <w:sz w:val="28"/>
                <w:szCs w:val="28"/>
              </w:rPr>
            </w:pPr>
          </w:p>
        </w:tc>
      </w:tr>
      <w:tr w:rsidR="008F2A03" w:rsidRPr="00555267" w14:paraId="1F3F8BB6" w14:textId="77777777" w:rsidTr="00E122CF">
        <w:trPr>
          <w:trHeight w:hRule="exact" w:val="419"/>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08ABF9C7"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 здравоохранение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89A0B54" w14:textId="77777777"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 "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8B16CA8"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9A24C63" w14:textId="77777777"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2594642" w14:textId="77777777"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14:paraId="45E93914" w14:textId="77777777" w:rsidR="008F2A03" w:rsidRPr="00555267" w:rsidRDefault="008F2A03" w:rsidP="008F19E6">
            <w:pPr>
              <w:shd w:val="clear" w:color="auto" w:fill="FFFFFF"/>
              <w:jc w:val="center"/>
              <w:rPr>
                <w:rFonts w:ascii="Times New Roman" w:hAnsi="Times New Roman"/>
                <w:sz w:val="28"/>
                <w:szCs w:val="28"/>
              </w:rPr>
            </w:pPr>
          </w:p>
        </w:tc>
      </w:tr>
      <w:tr w:rsidR="008F2A03" w:rsidRPr="00555267" w14:paraId="058B8D16" w14:textId="77777777" w:rsidTr="00E122CF">
        <w:trPr>
          <w:trHeight w:hRule="exact" w:val="410"/>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63DF779E"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 образование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EFCD293" w14:textId="77777777"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 "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42713A4"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A2943EF" w14:textId="77777777"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C1FFAFE" w14:textId="77777777"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14:paraId="51ECD3F0" w14:textId="77777777" w:rsidR="008F2A03" w:rsidRPr="00555267" w:rsidRDefault="008F2A03" w:rsidP="008F19E6">
            <w:pPr>
              <w:shd w:val="clear" w:color="auto" w:fill="FFFFFF"/>
              <w:jc w:val="center"/>
              <w:rPr>
                <w:rFonts w:ascii="Times New Roman" w:hAnsi="Times New Roman"/>
                <w:sz w:val="28"/>
                <w:szCs w:val="28"/>
              </w:rPr>
            </w:pPr>
          </w:p>
        </w:tc>
      </w:tr>
      <w:tr w:rsidR="008F2A03" w:rsidRPr="00555267" w14:paraId="5F1FFE5F" w14:textId="77777777" w:rsidTr="008F19E6">
        <w:trPr>
          <w:trHeight w:hRule="exact" w:val="376"/>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55B031E0" w14:textId="77777777"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 культура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37630A5" w14:textId="77777777"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 "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83514B7" w14:textId="77777777"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768841A" w14:textId="77777777"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FA0A832" w14:textId="77777777"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14:paraId="11615C56" w14:textId="77777777" w:rsidR="008F2A03" w:rsidRPr="00555267" w:rsidRDefault="008F2A03" w:rsidP="008F19E6">
            <w:pPr>
              <w:shd w:val="clear" w:color="auto" w:fill="FFFFFF"/>
              <w:jc w:val="center"/>
              <w:rPr>
                <w:rFonts w:ascii="Times New Roman" w:hAnsi="Times New Roman"/>
                <w:sz w:val="28"/>
                <w:szCs w:val="28"/>
              </w:rPr>
            </w:pPr>
          </w:p>
        </w:tc>
      </w:tr>
    </w:tbl>
    <w:p w14:paraId="696E6604" w14:textId="77777777" w:rsidR="00447D03" w:rsidRPr="001C22CF" w:rsidRDefault="00447D03" w:rsidP="00447D03">
      <w:pPr>
        <w:ind w:firstLine="720"/>
        <w:jc w:val="both"/>
        <w:rPr>
          <w:rFonts w:ascii="Times New Roman" w:hAnsi="Times New Roman"/>
          <w:sz w:val="28"/>
          <w:szCs w:val="28"/>
        </w:rPr>
      </w:pPr>
      <w:r w:rsidRPr="00555267">
        <w:rPr>
          <w:rFonts w:ascii="Times New Roman" w:hAnsi="Times New Roman"/>
          <w:sz w:val="28"/>
          <w:szCs w:val="28"/>
        </w:rPr>
        <w:t>Вместе с тем, наряду с положительной динамикой основных показателей</w:t>
      </w:r>
      <w:r w:rsidRPr="001C22CF">
        <w:rPr>
          <w:rFonts w:ascii="Times New Roman" w:hAnsi="Times New Roman"/>
          <w:sz w:val="28"/>
          <w:szCs w:val="28"/>
        </w:rPr>
        <w:t xml:space="preserve">, в сфере занятости </w:t>
      </w:r>
      <w:r w:rsidR="001701F4" w:rsidRPr="001C22CF">
        <w:rPr>
          <w:rFonts w:ascii="Times New Roman" w:hAnsi="Times New Roman"/>
          <w:sz w:val="28"/>
          <w:szCs w:val="28"/>
        </w:rPr>
        <w:t xml:space="preserve"> и доходов населения района</w:t>
      </w:r>
      <w:r w:rsidRPr="001C22CF">
        <w:rPr>
          <w:rFonts w:ascii="Times New Roman" w:hAnsi="Times New Roman"/>
          <w:sz w:val="28"/>
          <w:szCs w:val="28"/>
        </w:rPr>
        <w:t xml:space="preserve"> остается ряд нерешенных </w:t>
      </w:r>
      <w:r w:rsidRPr="001C22CF">
        <w:rPr>
          <w:rFonts w:ascii="Times New Roman" w:hAnsi="Times New Roman"/>
          <w:sz w:val="28"/>
          <w:szCs w:val="28"/>
        </w:rPr>
        <w:lastRenderedPageBreak/>
        <w:t xml:space="preserve">проблем, носящих долгосрочный характер: </w:t>
      </w:r>
    </w:p>
    <w:p w14:paraId="4B4C89AF"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дисбаланс спроса и предложения на рынке труда;</w:t>
      </w:r>
    </w:p>
    <w:p w14:paraId="524ADD6F"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большой удельный вес неофициальной занятости;</w:t>
      </w:r>
    </w:p>
    <w:p w14:paraId="1D1DC384"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 xml:space="preserve">Цель - создание условий для развития эффективного рынка труда, обеспечивающего стабильный рост качества занятости и уровня жизни населения </w:t>
      </w:r>
      <w:r w:rsidR="00F738FE" w:rsidRPr="001C22CF">
        <w:rPr>
          <w:rFonts w:ascii="Times New Roman" w:hAnsi="Times New Roman"/>
          <w:sz w:val="28"/>
          <w:szCs w:val="28"/>
        </w:rPr>
        <w:t>района</w:t>
      </w:r>
      <w:r w:rsidRPr="001C22CF">
        <w:rPr>
          <w:rFonts w:ascii="Times New Roman" w:hAnsi="Times New Roman"/>
          <w:sz w:val="28"/>
          <w:szCs w:val="28"/>
        </w:rPr>
        <w:t>.</w:t>
      </w:r>
    </w:p>
    <w:p w14:paraId="19E270C7"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Задачи:</w:t>
      </w:r>
    </w:p>
    <w:p w14:paraId="1F0D4342"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 xml:space="preserve">обеспечение экономики </w:t>
      </w:r>
      <w:r w:rsidR="00F738FE" w:rsidRPr="001C22CF">
        <w:rPr>
          <w:rFonts w:ascii="Times New Roman" w:hAnsi="Times New Roman"/>
          <w:sz w:val="28"/>
          <w:szCs w:val="28"/>
        </w:rPr>
        <w:t>района</w:t>
      </w:r>
      <w:r w:rsidRPr="001C22CF">
        <w:rPr>
          <w:rFonts w:ascii="Times New Roman" w:hAnsi="Times New Roman"/>
          <w:sz w:val="28"/>
          <w:szCs w:val="28"/>
        </w:rPr>
        <w:t xml:space="preserve"> трудовыми ресурсами, необходимыми для его устойчивого социально-экономического развития;</w:t>
      </w:r>
    </w:p>
    <w:p w14:paraId="5ADA00F5"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содействие сохранению имеющихся и созданию новых рабочих мест, отвечающих стандартам социальной ответственности;</w:t>
      </w:r>
    </w:p>
    <w:p w14:paraId="7863A9DE"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реализация системы государственных гарантий граждан в осуществлении права на труд и защиту от безработицы.</w:t>
      </w:r>
    </w:p>
    <w:p w14:paraId="227894F3"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 xml:space="preserve">Мероприятия, направленные на решение поставленных задач: </w:t>
      </w:r>
    </w:p>
    <w:p w14:paraId="06F6E5F4"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использование возможности внешней трудовой миграции для формирования квалифицированного кадрового потенциала;</w:t>
      </w:r>
    </w:p>
    <w:p w14:paraId="48E0738B"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повышение качества действующих рабочих мест;</w:t>
      </w:r>
    </w:p>
    <w:p w14:paraId="65BD7449"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ввод новых рабочих мест, отвечающих стандартам социальной ответственности;</w:t>
      </w:r>
    </w:p>
    <w:p w14:paraId="3022F7BA"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содействие интеграции на рынок труда и вовлечение в эффективную занятость безработных граждан, в том числе обладающих недостаточной конкурентоспособностью на рынке труда (женщин, находящихся в отпуске по уходу за ребенком до достижения им возраста трех лет, инвалидов и пр.) (во исполнение Указов Презид</w:t>
      </w:r>
      <w:r w:rsidR="00F738FE" w:rsidRPr="001C22CF">
        <w:rPr>
          <w:rFonts w:ascii="Times New Roman" w:hAnsi="Times New Roman"/>
          <w:sz w:val="28"/>
          <w:szCs w:val="28"/>
        </w:rPr>
        <w:t>ента</w:t>
      </w:r>
      <w:r w:rsidR="00A31FF8" w:rsidRPr="001C22CF">
        <w:rPr>
          <w:rFonts w:ascii="Times New Roman" w:hAnsi="Times New Roman"/>
          <w:sz w:val="28"/>
          <w:szCs w:val="28"/>
        </w:rPr>
        <w:t xml:space="preserve"> РФ</w:t>
      </w:r>
      <w:r w:rsidR="00F738FE" w:rsidRPr="001C22CF">
        <w:rPr>
          <w:rFonts w:ascii="Times New Roman" w:hAnsi="Times New Roman"/>
          <w:sz w:val="28"/>
          <w:szCs w:val="28"/>
        </w:rPr>
        <w:t>№№ 597, 606 от 07.05.2012).</w:t>
      </w:r>
    </w:p>
    <w:p w14:paraId="488660EE"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14:paraId="66415370" w14:textId="532E4931"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с</w:t>
      </w:r>
      <w:r w:rsidR="00E2244D" w:rsidRPr="001C22CF">
        <w:rPr>
          <w:rFonts w:ascii="Times New Roman" w:hAnsi="Times New Roman"/>
          <w:sz w:val="28"/>
          <w:szCs w:val="28"/>
        </w:rPr>
        <w:t>охранение</w:t>
      </w:r>
      <w:r w:rsidRPr="001C22CF">
        <w:rPr>
          <w:rFonts w:ascii="Times New Roman" w:hAnsi="Times New Roman"/>
          <w:sz w:val="28"/>
          <w:szCs w:val="28"/>
        </w:rPr>
        <w:t xml:space="preserve"> уровня официально </w:t>
      </w:r>
      <w:r w:rsidR="00E2244D" w:rsidRPr="001C22CF">
        <w:rPr>
          <w:rFonts w:ascii="Times New Roman" w:hAnsi="Times New Roman"/>
          <w:sz w:val="28"/>
          <w:szCs w:val="28"/>
        </w:rPr>
        <w:t>зарегистрированной безработицы в</w:t>
      </w:r>
      <w:r w:rsidRPr="001C22CF">
        <w:rPr>
          <w:rFonts w:ascii="Times New Roman" w:hAnsi="Times New Roman"/>
          <w:sz w:val="28"/>
          <w:szCs w:val="28"/>
        </w:rPr>
        <w:t xml:space="preserve"> </w:t>
      </w:r>
      <w:r w:rsidR="00F738FE" w:rsidRPr="001C22CF">
        <w:rPr>
          <w:rFonts w:ascii="Times New Roman" w:hAnsi="Times New Roman"/>
          <w:sz w:val="28"/>
          <w:szCs w:val="28"/>
        </w:rPr>
        <w:t>1,6</w:t>
      </w:r>
      <w:r w:rsidRPr="001C22CF">
        <w:rPr>
          <w:rFonts w:ascii="Times New Roman" w:hAnsi="Times New Roman"/>
          <w:sz w:val="28"/>
          <w:szCs w:val="28"/>
        </w:rPr>
        <w:t xml:space="preserve">% по отношению к численности трудоспособного населения в </w:t>
      </w:r>
      <w:r w:rsidR="003E5BF8">
        <w:rPr>
          <w:rFonts w:ascii="Times New Roman" w:hAnsi="Times New Roman"/>
          <w:sz w:val="28"/>
          <w:szCs w:val="28"/>
        </w:rPr>
        <w:t>2023</w:t>
      </w:r>
      <w:r w:rsidRPr="001C22CF">
        <w:rPr>
          <w:rFonts w:ascii="Times New Roman" w:hAnsi="Times New Roman"/>
          <w:sz w:val="28"/>
          <w:szCs w:val="28"/>
        </w:rPr>
        <w:t xml:space="preserve"> году;</w:t>
      </w:r>
    </w:p>
    <w:p w14:paraId="732AECBD" w14:textId="77777777"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 xml:space="preserve">ежегодный ввод новых постоянных высокопроизводительных рабочих мест не менее </w:t>
      </w:r>
      <w:r w:rsidR="007B40D0">
        <w:rPr>
          <w:rFonts w:ascii="Times New Roman" w:hAnsi="Times New Roman"/>
          <w:sz w:val="28"/>
          <w:szCs w:val="28"/>
        </w:rPr>
        <w:t>10</w:t>
      </w:r>
      <w:r w:rsidR="00F738FE" w:rsidRPr="001C22CF">
        <w:rPr>
          <w:rFonts w:ascii="Times New Roman" w:hAnsi="Times New Roman"/>
          <w:sz w:val="28"/>
          <w:szCs w:val="28"/>
        </w:rPr>
        <w:t xml:space="preserve"> </w:t>
      </w:r>
      <w:r w:rsidRPr="001C22CF">
        <w:rPr>
          <w:rFonts w:ascii="Times New Roman" w:hAnsi="Times New Roman"/>
          <w:sz w:val="28"/>
          <w:szCs w:val="28"/>
        </w:rPr>
        <w:t xml:space="preserve"> единиц;</w:t>
      </w:r>
    </w:p>
    <w:p w14:paraId="50C914EE" w14:textId="378BE0BB" w:rsidR="00447D03" w:rsidRDefault="00447D03" w:rsidP="00447D03">
      <w:pPr>
        <w:ind w:firstLine="720"/>
        <w:jc w:val="both"/>
        <w:rPr>
          <w:rFonts w:ascii="Times New Roman" w:hAnsi="Times New Roman"/>
          <w:sz w:val="28"/>
          <w:szCs w:val="28"/>
        </w:rPr>
      </w:pPr>
      <w:r w:rsidRPr="001C22CF">
        <w:rPr>
          <w:rFonts w:ascii="Times New Roman" w:hAnsi="Times New Roman"/>
          <w:sz w:val="28"/>
          <w:szCs w:val="28"/>
        </w:rPr>
        <w:t xml:space="preserve">увеличение к </w:t>
      </w:r>
      <w:r w:rsidR="003E5BF8">
        <w:rPr>
          <w:rFonts w:ascii="Times New Roman" w:hAnsi="Times New Roman"/>
          <w:sz w:val="28"/>
          <w:szCs w:val="28"/>
        </w:rPr>
        <w:t>2023</w:t>
      </w:r>
      <w:r w:rsidRPr="001C22CF">
        <w:rPr>
          <w:rFonts w:ascii="Times New Roman" w:hAnsi="Times New Roman"/>
          <w:sz w:val="28"/>
          <w:szCs w:val="28"/>
        </w:rPr>
        <w:t xml:space="preserve"> году размера реальной заработной платы в </w:t>
      </w:r>
      <w:r w:rsidRPr="001C22CF">
        <w:rPr>
          <w:rFonts w:ascii="Times New Roman" w:hAnsi="Times New Roman"/>
          <w:sz w:val="28"/>
          <w:szCs w:val="28"/>
        </w:rPr>
        <w:br/>
        <w:t>1,</w:t>
      </w:r>
      <w:r w:rsidR="00E2244D" w:rsidRPr="001C22CF">
        <w:rPr>
          <w:rFonts w:ascii="Times New Roman" w:hAnsi="Times New Roman"/>
          <w:sz w:val="28"/>
          <w:szCs w:val="28"/>
        </w:rPr>
        <w:t xml:space="preserve">6 </w:t>
      </w:r>
      <w:r w:rsidRPr="001C22CF">
        <w:rPr>
          <w:rFonts w:ascii="Times New Roman" w:hAnsi="Times New Roman"/>
          <w:sz w:val="28"/>
          <w:szCs w:val="28"/>
        </w:rPr>
        <w:t xml:space="preserve"> раза относительно уровня 201</w:t>
      </w:r>
      <w:r w:rsidR="00E2244D" w:rsidRPr="001C22CF">
        <w:rPr>
          <w:rFonts w:ascii="Times New Roman" w:hAnsi="Times New Roman"/>
          <w:sz w:val="28"/>
          <w:szCs w:val="28"/>
        </w:rPr>
        <w:t>1</w:t>
      </w:r>
      <w:r w:rsidRPr="001C22CF">
        <w:rPr>
          <w:rFonts w:ascii="Times New Roman" w:hAnsi="Times New Roman"/>
          <w:sz w:val="28"/>
          <w:szCs w:val="28"/>
        </w:rPr>
        <w:t xml:space="preserve"> года (во исполнение Указа Президента </w:t>
      </w:r>
      <w:r w:rsidR="00A31FF8" w:rsidRPr="001C22CF">
        <w:rPr>
          <w:rFonts w:ascii="Times New Roman" w:hAnsi="Times New Roman"/>
          <w:sz w:val="28"/>
          <w:szCs w:val="28"/>
        </w:rPr>
        <w:t>РФ</w:t>
      </w:r>
      <w:r w:rsidRPr="001C22CF">
        <w:rPr>
          <w:rFonts w:ascii="Times New Roman" w:hAnsi="Times New Roman"/>
          <w:sz w:val="28"/>
          <w:szCs w:val="28"/>
        </w:rPr>
        <w:t>№</w:t>
      </w:r>
      <w:r w:rsidR="00E2244D" w:rsidRPr="001C22CF">
        <w:rPr>
          <w:rFonts w:ascii="Times New Roman" w:hAnsi="Times New Roman"/>
          <w:sz w:val="28"/>
          <w:szCs w:val="28"/>
        </w:rPr>
        <w:t xml:space="preserve"> </w:t>
      </w:r>
      <w:r w:rsidRPr="001C22CF">
        <w:rPr>
          <w:rFonts w:ascii="Times New Roman" w:hAnsi="Times New Roman"/>
          <w:sz w:val="28"/>
          <w:szCs w:val="28"/>
        </w:rPr>
        <w:t>597 от 07.05.2012).</w:t>
      </w:r>
      <w:r w:rsidR="00555267">
        <w:rPr>
          <w:rFonts w:ascii="Times New Roman" w:hAnsi="Times New Roman"/>
          <w:sz w:val="28"/>
          <w:szCs w:val="28"/>
        </w:rPr>
        <w:t xml:space="preserve"> и Постановления Правительства РД от 12.096.2013 г. №433 « Об Утвержд</w:t>
      </w:r>
      <w:r w:rsidR="000A618E">
        <w:rPr>
          <w:rFonts w:ascii="Times New Roman" w:hAnsi="Times New Roman"/>
          <w:sz w:val="28"/>
          <w:szCs w:val="28"/>
        </w:rPr>
        <w:t>ении программы поэтапного соверш</w:t>
      </w:r>
      <w:r w:rsidR="00555267">
        <w:rPr>
          <w:rFonts w:ascii="Times New Roman" w:hAnsi="Times New Roman"/>
          <w:sz w:val="28"/>
          <w:szCs w:val="28"/>
        </w:rPr>
        <w:t>енствования системы оплаты труда</w:t>
      </w:r>
      <w:r w:rsidR="000A618E">
        <w:rPr>
          <w:rFonts w:ascii="Times New Roman" w:hAnsi="Times New Roman"/>
          <w:sz w:val="28"/>
          <w:szCs w:val="28"/>
        </w:rPr>
        <w:t xml:space="preserve"> в государственных учреждениях РД на 2013-</w:t>
      </w:r>
      <w:r w:rsidR="003E5BF8">
        <w:rPr>
          <w:rFonts w:ascii="Times New Roman" w:hAnsi="Times New Roman"/>
          <w:sz w:val="28"/>
          <w:szCs w:val="28"/>
        </w:rPr>
        <w:t>2023</w:t>
      </w:r>
      <w:r w:rsidR="000A618E">
        <w:rPr>
          <w:rFonts w:ascii="Times New Roman" w:hAnsi="Times New Roman"/>
          <w:sz w:val="28"/>
          <w:szCs w:val="28"/>
        </w:rPr>
        <w:t xml:space="preserve"> года».</w:t>
      </w:r>
    </w:p>
    <w:p w14:paraId="4D34DB7B" w14:textId="77777777" w:rsidR="000A618E" w:rsidRPr="001C22CF" w:rsidRDefault="000A618E" w:rsidP="00447D03">
      <w:pPr>
        <w:ind w:firstLine="720"/>
        <w:jc w:val="both"/>
        <w:rPr>
          <w:rFonts w:ascii="Times New Roman" w:hAnsi="Times New Roman"/>
          <w:sz w:val="28"/>
          <w:szCs w:val="28"/>
        </w:rPr>
      </w:pPr>
    </w:p>
    <w:p w14:paraId="7FD4E289" w14:textId="77777777" w:rsidR="00B17F03" w:rsidRPr="001C22CF" w:rsidRDefault="00C260A9" w:rsidP="00D505D1">
      <w:pPr>
        <w:pStyle w:val="a7"/>
        <w:numPr>
          <w:ilvl w:val="2"/>
          <w:numId w:val="10"/>
        </w:numPr>
        <w:jc w:val="center"/>
        <w:rPr>
          <w:rFonts w:ascii="Times New Roman" w:hAnsi="Times New Roman"/>
          <w:b/>
          <w:sz w:val="28"/>
          <w:szCs w:val="28"/>
        </w:rPr>
      </w:pPr>
      <w:r w:rsidRPr="001C22CF">
        <w:rPr>
          <w:rFonts w:ascii="Times New Roman" w:hAnsi="Times New Roman"/>
          <w:b/>
          <w:sz w:val="28"/>
          <w:szCs w:val="28"/>
        </w:rPr>
        <w:t>З</w:t>
      </w:r>
      <w:r w:rsidR="00B17F03" w:rsidRPr="001C22CF">
        <w:rPr>
          <w:rFonts w:ascii="Times New Roman" w:hAnsi="Times New Roman"/>
          <w:b/>
          <w:sz w:val="28"/>
          <w:szCs w:val="28"/>
        </w:rPr>
        <w:t>дравоохранение</w:t>
      </w:r>
    </w:p>
    <w:p w14:paraId="25038E58" w14:textId="77777777" w:rsidR="008F19E6" w:rsidRDefault="000069E6" w:rsidP="000069E6">
      <w:pPr>
        <w:jc w:val="both"/>
        <w:rPr>
          <w:rFonts w:ascii="Times New Roman" w:hAnsi="Times New Roman"/>
          <w:sz w:val="28"/>
          <w:szCs w:val="28"/>
        </w:rPr>
      </w:pPr>
      <w:r w:rsidRPr="001C22CF">
        <w:rPr>
          <w:rFonts w:ascii="Times New Roman" w:hAnsi="Times New Roman"/>
          <w:sz w:val="28"/>
          <w:szCs w:val="28"/>
        </w:rPr>
        <w:t xml:space="preserve">   </w:t>
      </w:r>
      <w:r w:rsidR="00E2244D" w:rsidRPr="001C22CF">
        <w:rPr>
          <w:rFonts w:ascii="Times New Roman" w:hAnsi="Times New Roman"/>
          <w:sz w:val="28"/>
          <w:szCs w:val="28"/>
        </w:rPr>
        <w:t xml:space="preserve"> </w:t>
      </w:r>
      <w:r w:rsidR="008F19E6" w:rsidRPr="001C22CF">
        <w:rPr>
          <w:rFonts w:ascii="Times New Roman" w:hAnsi="Times New Roman"/>
          <w:sz w:val="28"/>
          <w:szCs w:val="28"/>
        </w:rPr>
        <w:t xml:space="preserve">Медицинское обслуживание </w:t>
      </w:r>
      <w:r w:rsidR="00724AF1" w:rsidRPr="001C22CF">
        <w:rPr>
          <w:rFonts w:ascii="Times New Roman" w:hAnsi="Times New Roman"/>
          <w:sz w:val="28"/>
          <w:szCs w:val="28"/>
        </w:rPr>
        <w:t>МР «Левашинский район»</w:t>
      </w:r>
      <w:r w:rsidR="007F4F87">
        <w:rPr>
          <w:rFonts w:ascii="Times New Roman" w:hAnsi="Times New Roman"/>
          <w:sz w:val="28"/>
          <w:szCs w:val="28"/>
        </w:rPr>
        <w:t xml:space="preserve"> </w:t>
      </w:r>
      <w:r w:rsidR="008F19E6" w:rsidRPr="001C22CF">
        <w:rPr>
          <w:rFonts w:ascii="Times New Roman" w:hAnsi="Times New Roman"/>
          <w:sz w:val="28"/>
          <w:szCs w:val="28"/>
        </w:rPr>
        <w:t>осуществляет</w:t>
      </w:r>
      <w:r w:rsidR="00872582" w:rsidRPr="001C22CF">
        <w:rPr>
          <w:rFonts w:ascii="Times New Roman" w:hAnsi="Times New Roman"/>
          <w:sz w:val="28"/>
          <w:szCs w:val="28"/>
        </w:rPr>
        <w:t xml:space="preserve">ся </w:t>
      </w:r>
      <w:r w:rsidR="007F4F87">
        <w:rPr>
          <w:rFonts w:ascii="Times New Roman" w:hAnsi="Times New Roman"/>
          <w:sz w:val="26"/>
        </w:rPr>
        <w:t>1 районной</w:t>
      </w:r>
      <w:r w:rsidR="007F4F87" w:rsidRPr="001C22CF">
        <w:rPr>
          <w:rFonts w:ascii="Times New Roman" w:hAnsi="Times New Roman"/>
          <w:sz w:val="26"/>
        </w:rPr>
        <w:t xml:space="preserve"> поликлиник</w:t>
      </w:r>
      <w:r w:rsidR="007F4F87">
        <w:rPr>
          <w:rFonts w:ascii="Times New Roman" w:hAnsi="Times New Roman"/>
          <w:sz w:val="26"/>
        </w:rPr>
        <w:t>ой</w:t>
      </w:r>
      <w:r w:rsidR="007F4F87" w:rsidRPr="001C22CF">
        <w:rPr>
          <w:rFonts w:ascii="Times New Roman" w:hAnsi="Times New Roman"/>
          <w:sz w:val="26"/>
        </w:rPr>
        <w:t xml:space="preserve"> </w:t>
      </w:r>
      <w:r w:rsidR="007F4F87">
        <w:rPr>
          <w:rFonts w:ascii="Times New Roman" w:hAnsi="Times New Roman"/>
          <w:sz w:val="26"/>
        </w:rPr>
        <w:t xml:space="preserve">, </w:t>
      </w:r>
      <w:r w:rsidR="007F4F87">
        <w:rPr>
          <w:rFonts w:ascii="Times New Roman" w:hAnsi="Times New Roman"/>
          <w:sz w:val="28"/>
          <w:szCs w:val="28"/>
        </w:rPr>
        <w:t>6</w:t>
      </w:r>
      <w:r w:rsidR="00872582" w:rsidRPr="001C22CF">
        <w:rPr>
          <w:rFonts w:ascii="Times New Roman" w:hAnsi="Times New Roman"/>
          <w:sz w:val="28"/>
          <w:szCs w:val="28"/>
        </w:rPr>
        <w:t xml:space="preserve"> участковыми больницами</w:t>
      </w:r>
      <w:r w:rsidR="008F19E6" w:rsidRPr="001C22CF">
        <w:rPr>
          <w:rFonts w:ascii="Times New Roman" w:hAnsi="Times New Roman"/>
          <w:sz w:val="28"/>
          <w:szCs w:val="28"/>
        </w:rPr>
        <w:t xml:space="preserve">, </w:t>
      </w:r>
      <w:r w:rsidR="007F4F87">
        <w:rPr>
          <w:rFonts w:ascii="Times New Roman" w:hAnsi="Times New Roman"/>
          <w:sz w:val="28"/>
          <w:szCs w:val="28"/>
        </w:rPr>
        <w:t>4</w:t>
      </w:r>
      <w:r w:rsidR="008F19E6" w:rsidRPr="001C22CF">
        <w:rPr>
          <w:rFonts w:ascii="Times New Roman" w:hAnsi="Times New Roman"/>
          <w:sz w:val="28"/>
          <w:szCs w:val="28"/>
        </w:rPr>
        <w:t xml:space="preserve"> амбулаториями, </w:t>
      </w:r>
      <w:r w:rsidR="007F4F87">
        <w:rPr>
          <w:rFonts w:ascii="Times New Roman" w:hAnsi="Times New Roman"/>
          <w:sz w:val="28"/>
          <w:szCs w:val="28"/>
        </w:rPr>
        <w:t>33</w:t>
      </w:r>
      <w:r w:rsidR="008F19E6" w:rsidRPr="001C22CF">
        <w:rPr>
          <w:rFonts w:ascii="Times New Roman" w:hAnsi="Times New Roman"/>
          <w:sz w:val="28"/>
          <w:szCs w:val="28"/>
        </w:rPr>
        <w:t xml:space="preserve"> фельдшерско-акушерскими пунктами (ФАП), оказывающими  первичную медицинскую помощь населению.  </w:t>
      </w:r>
    </w:p>
    <w:p w14:paraId="14788117" w14:textId="77777777" w:rsidR="007F4F87" w:rsidRPr="001C22CF" w:rsidRDefault="007F4F87" w:rsidP="007F4F87">
      <w:pPr>
        <w:widowControl/>
        <w:numPr>
          <w:ilvl w:val="0"/>
          <w:numId w:val="28"/>
        </w:numPr>
        <w:suppressAutoHyphens/>
        <w:autoSpaceDE/>
        <w:autoSpaceDN/>
        <w:adjustRightInd/>
        <w:ind w:left="0" w:firstLine="720"/>
        <w:jc w:val="both"/>
        <w:rPr>
          <w:rFonts w:ascii="Times New Roman" w:hAnsi="Times New Roman"/>
          <w:sz w:val="26"/>
        </w:rPr>
      </w:pPr>
      <w:r w:rsidRPr="001C22CF">
        <w:rPr>
          <w:rFonts w:ascii="Times New Roman" w:hAnsi="Times New Roman"/>
          <w:sz w:val="26"/>
        </w:rPr>
        <w:t>1 районная поликлиника  (с.Леваши);</w:t>
      </w:r>
    </w:p>
    <w:p w14:paraId="6DFD0EE4" w14:textId="77777777" w:rsidR="00F3702B" w:rsidRDefault="007F4F87" w:rsidP="007F4F87">
      <w:pPr>
        <w:widowControl/>
        <w:numPr>
          <w:ilvl w:val="0"/>
          <w:numId w:val="28"/>
        </w:numPr>
        <w:suppressAutoHyphens/>
        <w:autoSpaceDE/>
        <w:autoSpaceDN/>
        <w:adjustRightInd/>
        <w:ind w:left="0" w:firstLine="720"/>
        <w:jc w:val="both"/>
        <w:rPr>
          <w:rFonts w:ascii="Times New Roman" w:hAnsi="Times New Roman"/>
          <w:sz w:val="26"/>
        </w:rPr>
      </w:pPr>
      <w:r w:rsidRPr="001C22CF">
        <w:rPr>
          <w:rFonts w:ascii="Times New Roman" w:hAnsi="Times New Roman"/>
          <w:sz w:val="26"/>
        </w:rPr>
        <w:t>6 участковых больничных учреждений (с.Кулецма</w:t>
      </w:r>
      <w:r w:rsidR="00F3702B">
        <w:rPr>
          <w:rFonts w:ascii="Times New Roman" w:hAnsi="Times New Roman"/>
          <w:sz w:val="26"/>
        </w:rPr>
        <w:t xml:space="preserve"> </w:t>
      </w:r>
      <w:r w:rsidRPr="001C22CF">
        <w:rPr>
          <w:rFonts w:ascii="Times New Roman" w:hAnsi="Times New Roman"/>
          <w:sz w:val="26"/>
        </w:rPr>
        <w:t>,</w:t>
      </w:r>
      <w:r w:rsidR="00F3702B">
        <w:rPr>
          <w:rFonts w:ascii="Times New Roman" w:hAnsi="Times New Roman"/>
          <w:sz w:val="26"/>
        </w:rPr>
        <w:t xml:space="preserve"> </w:t>
      </w:r>
      <w:r w:rsidRPr="001C22CF">
        <w:rPr>
          <w:rFonts w:ascii="Times New Roman" w:hAnsi="Times New Roman"/>
          <w:sz w:val="26"/>
        </w:rPr>
        <w:t>с.Куппа, с.Мекеги,</w:t>
      </w:r>
      <w:r w:rsidR="00F3702B">
        <w:rPr>
          <w:rFonts w:ascii="Times New Roman" w:hAnsi="Times New Roman"/>
          <w:sz w:val="26"/>
        </w:rPr>
        <w:t>с Хаджалмахи, с. Хахита, с. Цудахар)</w:t>
      </w:r>
      <w:r w:rsidRPr="001C22CF">
        <w:rPr>
          <w:rFonts w:ascii="Times New Roman" w:hAnsi="Times New Roman"/>
          <w:sz w:val="26"/>
        </w:rPr>
        <w:t xml:space="preserve"> </w:t>
      </w:r>
    </w:p>
    <w:p w14:paraId="2031423B" w14:textId="77777777" w:rsidR="00F3702B" w:rsidRDefault="00F3702B" w:rsidP="007F4F87">
      <w:pPr>
        <w:widowControl/>
        <w:numPr>
          <w:ilvl w:val="0"/>
          <w:numId w:val="28"/>
        </w:numPr>
        <w:suppressAutoHyphens/>
        <w:autoSpaceDE/>
        <w:autoSpaceDN/>
        <w:adjustRightInd/>
        <w:ind w:left="0" w:firstLine="720"/>
        <w:jc w:val="both"/>
        <w:rPr>
          <w:rFonts w:ascii="Times New Roman" w:hAnsi="Times New Roman"/>
          <w:sz w:val="26"/>
        </w:rPr>
      </w:pPr>
      <w:r>
        <w:rPr>
          <w:rFonts w:ascii="Times New Roman" w:hAnsi="Times New Roman"/>
          <w:sz w:val="26"/>
        </w:rPr>
        <w:t xml:space="preserve">1 районная больница   </w:t>
      </w:r>
      <w:r w:rsidR="003905C3">
        <w:rPr>
          <w:rFonts w:ascii="Times New Roman" w:hAnsi="Times New Roman"/>
          <w:sz w:val="26"/>
        </w:rPr>
        <w:t>(с.Леваши)</w:t>
      </w:r>
    </w:p>
    <w:p w14:paraId="1CC69F96" w14:textId="77777777" w:rsidR="007F4F87" w:rsidRPr="001C22CF" w:rsidRDefault="00A01064" w:rsidP="00F3702B">
      <w:pPr>
        <w:widowControl/>
        <w:suppressAutoHyphens/>
        <w:autoSpaceDE/>
        <w:autoSpaceDN/>
        <w:adjustRightInd/>
        <w:jc w:val="both"/>
        <w:rPr>
          <w:rFonts w:ascii="Times New Roman" w:hAnsi="Times New Roman"/>
          <w:sz w:val="26"/>
        </w:rPr>
      </w:pPr>
      <w:r>
        <w:rPr>
          <w:rFonts w:ascii="Times New Roman" w:hAnsi="Times New Roman"/>
          <w:sz w:val="26"/>
        </w:rPr>
        <w:lastRenderedPageBreak/>
        <w:t>общей мощностью порядка 395</w:t>
      </w:r>
      <w:r w:rsidR="007F4F87" w:rsidRPr="001C22CF">
        <w:rPr>
          <w:rFonts w:ascii="Times New Roman" w:hAnsi="Times New Roman"/>
          <w:sz w:val="26"/>
        </w:rPr>
        <w:t xml:space="preserve"> коек   и численно</w:t>
      </w:r>
      <w:r w:rsidR="00497AAC">
        <w:rPr>
          <w:rFonts w:ascii="Times New Roman" w:hAnsi="Times New Roman"/>
          <w:sz w:val="26"/>
        </w:rPr>
        <w:t>стью медицинского персонала: 119</w:t>
      </w:r>
      <w:r w:rsidR="007F4F87" w:rsidRPr="001C22CF">
        <w:rPr>
          <w:rFonts w:ascii="Times New Roman" w:hAnsi="Times New Roman"/>
          <w:sz w:val="26"/>
        </w:rPr>
        <w:t xml:space="preserve"> в</w:t>
      </w:r>
      <w:r w:rsidR="00497AAC">
        <w:rPr>
          <w:rFonts w:ascii="Times New Roman" w:hAnsi="Times New Roman"/>
          <w:sz w:val="26"/>
        </w:rPr>
        <w:t xml:space="preserve">рачей всех специальностей и 369 </w:t>
      </w:r>
      <w:r w:rsidR="007F4F87" w:rsidRPr="001C22CF">
        <w:rPr>
          <w:rFonts w:ascii="Times New Roman" w:hAnsi="Times New Roman"/>
          <w:sz w:val="26"/>
        </w:rPr>
        <w:t xml:space="preserve">человек среднего медицинского персонала; </w:t>
      </w:r>
    </w:p>
    <w:p w14:paraId="0AE50248" w14:textId="77777777" w:rsidR="007F4F87" w:rsidRPr="001C22CF" w:rsidRDefault="007F4F87" w:rsidP="007F4F87">
      <w:pPr>
        <w:widowControl/>
        <w:numPr>
          <w:ilvl w:val="0"/>
          <w:numId w:val="28"/>
        </w:numPr>
        <w:suppressAutoHyphens/>
        <w:autoSpaceDE/>
        <w:autoSpaceDN/>
        <w:adjustRightInd/>
        <w:ind w:left="0" w:firstLine="720"/>
        <w:jc w:val="both"/>
        <w:rPr>
          <w:rFonts w:ascii="Times New Roman" w:hAnsi="Times New Roman"/>
          <w:sz w:val="26"/>
          <w:szCs w:val="26"/>
        </w:rPr>
      </w:pPr>
      <w:r w:rsidRPr="001C22CF">
        <w:rPr>
          <w:rFonts w:ascii="Times New Roman" w:hAnsi="Times New Roman"/>
          <w:sz w:val="26"/>
        </w:rPr>
        <w:t>4</w:t>
      </w:r>
      <w:r w:rsidRPr="001C22CF">
        <w:rPr>
          <w:rFonts w:ascii="Times New Roman" w:hAnsi="Times New Roman"/>
          <w:sz w:val="26"/>
          <w:szCs w:val="26"/>
        </w:rPr>
        <w:t xml:space="preserve"> амбулатории (с.Карлабко, с.Уллуая, с.Урма</w:t>
      </w:r>
      <w:r w:rsidR="00B678DC">
        <w:rPr>
          <w:rFonts w:ascii="Times New Roman" w:hAnsi="Times New Roman"/>
          <w:sz w:val="26"/>
          <w:szCs w:val="26"/>
        </w:rPr>
        <w:t>, с. Хахита</w:t>
      </w:r>
      <w:r w:rsidRPr="001C22CF">
        <w:rPr>
          <w:rFonts w:ascii="Times New Roman" w:hAnsi="Times New Roman"/>
          <w:sz w:val="26"/>
          <w:szCs w:val="26"/>
        </w:rPr>
        <w:t xml:space="preserve">); </w:t>
      </w:r>
    </w:p>
    <w:p w14:paraId="0E952DE5" w14:textId="77777777" w:rsidR="007F4F87" w:rsidRPr="001C22CF" w:rsidRDefault="007F4F87" w:rsidP="007F4F87">
      <w:pPr>
        <w:widowControl/>
        <w:numPr>
          <w:ilvl w:val="0"/>
          <w:numId w:val="28"/>
        </w:numPr>
        <w:suppressAutoHyphens/>
        <w:autoSpaceDE/>
        <w:autoSpaceDN/>
        <w:adjustRightInd/>
        <w:ind w:left="0" w:firstLine="720"/>
        <w:jc w:val="both"/>
        <w:rPr>
          <w:rFonts w:ascii="Times New Roman" w:hAnsi="Times New Roman"/>
          <w:sz w:val="26"/>
          <w:szCs w:val="26"/>
        </w:rPr>
      </w:pPr>
      <w:r w:rsidRPr="001C22CF">
        <w:rPr>
          <w:rFonts w:ascii="Times New Roman" w:hAnsi="Times New Roman"/>
          <w:sz w:val="26"/>
          <w:szCs w:val="26"/>
        </w:rPr>
        <w:t>33 фельдшерско–акушерских пункта;</w:t>
      </w:r>
    </w:p>
    <w:p w14:paraId="0C0E6457" w14:textId="77777777" w:rsidR="007F4F87" w:rsidRPr="001C22CF" w:rsidRDefault="007F4F87" w:rsidP="007F4F87">
      <w:pPr>
        <w:widowControl/>
        <w:numPr>
          <w:ilvl w:val="0"/>
          <w:numId w:val="28"/>
        </w:numPr>
        <w:suppressAutoHyphens/>
        <w:autoSpaceDE/>
        <w:autoSpaceDN/>
        <w:adjustRightInd/>
        <w:ind w:left="0" w:firstLine="720"/>
        <w:jc w:val="both"/>
        <w:rPr>
          <w:rFonts w:ascii="Times New Roman" w:hAnsi="Times New Roman"/>
          <w:sz w:val="26"/>
          <w:szCs w:val="26"/>
        </w:rPr>
      </w:pPr>
      <w:r w:rsidRPr="001C22CF">
        <w:rPr>
          <w:rFonts w:ascii="Times New Roman" w:hAnsi="Times New Roman"/>
          <w:sz w:val="26"/>
          <w:szCs w:val="26"/>
        </w:rPr>
        <w:t xml:space="preserve">1 станция скорой медицинской помощи, оснащенная санитарным транспортом. </w:t>
      </w:r>
    </w:p>
    <w:p w14:paraId="1F2C0F49" w14:textId="77777777" w:rsidR="007F4F87" w:rsidRPr="001C22CF" w:rsidRDefault="007F4F87" w:rsidP="007F4F87">
      <w:pPr>
        <w:ind w:firstLine="720"/>
        <w:jc w:val="both"/>
        <w:rPr>
          <w:rFonts w:ascii="Times New Roman" w:hAnsi="Times New Roman"/>
          <w:sz w:val="26"/>
          <w:szCs w:val="26"/>
        </w:rPr>
      </w:pPr>
      <w:r w:rsidRPr="001C22CF">
        <w:rPr>
          <w:rFonts w:ascii="Times New Roman" w:hAnsi="Times New Roman"/>
          <w:sz w:val="26"/>
          <w:szCs w:val="26"/>
        </w:rPr>
        <w:t xml:space="preserve">          Обеспеченность больничными койками на</w:t>
      </w:r>
      <w:r w:rsidR="00885A6F">
        <w:rPr>
          <w:rFonts w:ascii="Times New Roman" w:hAnsi="Times New Roman"/>
          <w:sz w:val="26"/>
          <w:szCs w:val="26"/>
        </w:rPr>
        <w:t xml:space="preserve"> 10 тыс. жителей составляет 60</w:t>
      </w:r>
      <w:r w:rsidRPr="001C22CF">
        <w:rPr>
          <w:rFonts w:ascii="Times New Roman" w:hAnsi="Times New Roman"/>
          <w:sz w:val="26"/>
          <w:szCs w:val="26"/>
        </w:rPr>
        <w:t xml:space="preserve"> коек, амбулаторно-пол</w:t>
      </w:r>
      <w:r w:rsidR="00885A6F">
        <w:rPr>
          <w:rFonts w:ascii="Times New Roman" w:hAnsi="Times New Roman"/>
          <w:sz w:val="26"/>
          <w:szCs w:val="26"/>
        </w:rPr>
        <w:t>иклиническими учреждениями – 181,9</w:t>
      </w:r>
      <w:r w:rsidRPr="001C22CF">
        <w:rPr>
          <w:rFonts w:ascii="Times New Roman" w:hAnsi="Times New Roman"/>
          <w:sz w:val="26"/>
          <w:szCs w:val="26"/>
        </w:rPr>
        <w:t xml:space="preserve"> посещений в смену. Более половины амбулаторно-поликлинические учреждения находятся в приспособленных помещениях.</w:t>
      </w:r>
    </w:p>
    <w:p w14:paraId="78532767" w14:textId="77777777" w:rsidR="007F4F87" w:rsidRDefault="007F4F87" w:rsidP="000069E6">
      <w:pPr>
        <w:jc w:val="both"/>
        <w:rPr>
          <w:rFonts w:ascii="Times New Roman" w:hAnsi="Times New Roman"/>
          <w:sz w:val="28"/>
          <w:szCs w:val="28"/>
        </w:rPr>
      </w:pPr>
    </w:p>
    <w:p w14:paraId="291B89FD" w14:textId="77777777" w:rsidR="007F4F87" w:rsidRPr="001C22CF" w:rsidRDefault="007F4F87" w:rsidP="000069E6">
      <w:pPr>
        <w:jc w:val="both"/>
        <w:rPr>
          <w:rFonts w:ascii="Times New Roman" w:hAnsi="Times New Roman"/>
          <w:sz w:val="28"/>
          <w:szCs w:val="28"/>
        </w:rPr>
      </w:pPr>
    </w:p>
    <w:tbl>
      <w:tblPr>
        <w:tblW w:w="9778" w:type="dxa"/>
        <w:tblInd w:w="40" w:type="dxa"/>
        <w:tblLayout w:type="fixed"/>
        <w:tblCellMar>
          <w:left w:w="40" w:type="dxa"/>
          <w:right w:w="40" w:type="dxa"/>
        </w:tblCellMar>
        <w:tblLook w:val="0000" w:firstRow="0" w:lastRow="0" w:firstColumn="0" w:lastColumn="0" w:noHBand="0" w:noVBand="0"/>
      </w:tblPr>
      <w:tblGrid>
        <w:gridCol w:w="5604"/>
        <w:gridCol w:w="1187"/>
        <w:gridCol w:w="993"/>
        <w:gridCol w:w="997"/>
        <w:gridCol w:w="997"/>
      </w:tblGrid>
      <w:tr w:rsidR="006D2A2A" w:rsidRPr="001C22CF" w14:paraId="3228F264" w14:textId="77777777" w:rsidTr="00327851">
        <w:trPr>
          <w:trHeight w:hRule="exact" w:val="272"/>
        </w:trPr>
        <w:tc>
          <w:tcPr>
            <w:tcW w:w="5604" w:type="dxa"/>
            <w:tcBorders>
              <w:top w:val="single" w:sz="6" w:space="0" w:color="auto"/>
              <w:left w:val="single" w:sz="6" w:space="0" w:color="auto"/>
              <w:bottom w:val="single" w:sz="6" w:space="0" w:color="auto"/>
              <w:right w:val="single" w:sz="6" w:space="0" w:color="auto"/>
            </w:tcBorders>
            <w:shd w:val="clear" w:color="auto" w:fill="FFFFFF"/>
          </w:tcPr>
          <w:p w14:paraId="20897439" w14:textId="77777777" w:rsidR="006D2A2A" w:rsidRPr="001C22CF" w:rsidRDefault="006D2A2A" w:rsidP="008F19E6">
            <w:pPr>
              <w:shd w:val="clear" w:color="auto" w:fill="FFFFFF"/>
              <w:ind w:left="1541"/>
              <w:rPr>
                <w:rFonts w:ascii="Times New Roman" w:hAnsi="Times New Roman"/>
                <w:sz w:val="28"/>
                <w:szCs w:val="28"/>
              </w:rPr>
            </w:pPr>
            <w:r w:rsidRPr="001C22CF">
              <w:rPr>
                <w:rFonts w:ascii="Times New Roman" w:hAnsi="Times New Roman"/>
                <w:sz w:val="28"/>
                <w:szCs w:val="28"/>
              </w:rPr>
              <w:tab/>
              <w:t>Наименование показателей</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14:paraId="543C62DB" w14:textId="77777777" w:rsidR="006D2A2A" w:rsidRPr="001C22CF" w:rsidRDefault="006D2A2A" w:rsidP="000A618E">
            <w:pPr>
              <w:shd w:val="clear" w:color="auto" w:fill="FFFFFF"/>
              <w:ind w:left="182"/>
              <w:rPr>
                <w:rFonts w:ascii="Times New Roman" w:hAnsi="Times New Roman"/>
                <w:sz w:val="28"/>
                <w:szCs w:val="28"/>
              </w:rPr>
            </w:pPr>
            <w:r w:rsidRPr="001C22CF">
              <w:rPr>
                <w:rFonts w:ascii="Times New Roman" w:hAnsi="Times New Roman"/>
                <w:sz w:val="28"/>
                <w:szCs w:val="28"/>
              </w:rPr>
              <w:t>20</w:t>
            </w:r>
            <w:r w:rsidR="00A11717">
              <w:rPr>
                <w:rFonts w:ascii="Times New Roman" w:hAnsi="Times New Roman"/>
                <w:sz w:val="28"/>
                <w:szCs w:val="28"/>
              </w:rPr>
              <w:t>11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2BA95595" w14:textId="77777777" w:rsidR="006D2A2A" w:rsidRPr="001C22CF" w:rsidRDefault="00A11717" w:rsidP="008F19E6">
            <w:pPr>
              <w:shd w:val="clear" w:color="auto" w:fill="FFFFFF"/>
              <w:ind w:left="182"/>
              <w:rPr>
                <w:rFonts w:ascii="Times New Roman" w:hAnsi="Times New Roman"/>
                <w:sz w:val="28"/>
                <w:szCs w:val="28"/>
              </w:rPr>
            </w:pPr>
            <w:r>
              <w:rPr>
                <w:rFonts w:ascii="Times New Roman" w:hAnsi="Times New Roman"/>
                <w:sz w:val="28"/>
                <w:szCs w:val="28"/>
              </w:rPr>
              <w:t>2012</w:t>
            </w: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1A450FCB" w14:textId="77777777" w:rsidR="006D2A2A" w:rsidRPr="001C22CF" w:rsidRDefault="006D2A2A" w:rsidP="000A618E">
            <w:pPr>
              <w:shd w:val="clear" w:color="auto" w:fill="FFFFFF"/>
              <w:ind w:left="182"/>
              <w:rPr>
                <w:rFonts w:ascii="Times New Roman" w:hAnsi="Times New Roman"/>
                <w:sz w:val="28"/>
                <w:szCs w:val="28"/>
              </w:rPr>
            </w:pPr>
            <w:r w:rsidRPr="001C22CF">
              <w:rPr>
                <w:rFonts w:ascii="Times New Roman" w:hAnsi="Times New Roman"/>
                <w:sz w:val="28"/>
                <w:szCs w:val="28"/>
              </w:rPr>
              <w:t>201</w:t>
            </w:r>
            <w:r w:rsidR="00A11717">
              <w:rPr>
                <w:rFonts w:ascii="Times New Roman" w:hAnsi="Times New Roman"/>
                <w:sz w:val="28"/>
                <w:szCs w:val="28"/>
              </w:rPr>
              <w:t>3</w:t>
            </w: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667BB057" w14:textId="0AA113F5" w:rsidR="006D2A2A" w:rsidRPr="001C22CF" w:rsidRDefault="003E5BF8" w:rsidP="000A618E">
            <w:pPr>
              <w:shd w:val="clear" w:color="auto" w:fill="FFFFFF"/>
              <w:ind w:left="182"/>
              <w:rPr>
                <w:rFonts w:ascii="Times New Roman" w:hAnsi="Times New Roman"/>
                <w:sz w:val="28"/>
                <w:szCs w:val="28"/>
              </w:rPr>
            </w:pPr>
            <w:r>
              <w:rPr>
                <w:rFonts w:ascii="Times New Roman" w:hAnsi="Times New Roman"/>
                <w:sz w:val="28"/>
                <w:szCs w:val="28"/>
              </w:rPr>
              <w:t>2023</w:t>
            </w:r>
          </w:p>
        </w:tc>
      </w:tr>
      <w:tr w:rsidR="006D2A2A" w:rsidRPr="001C22CF" w14:paraId="00504E2C" w14:textId="77777777" w:rsidTr="00327851">
        <w:trPr>
          <w:trHeight w:hRule="exact" w:val="272"/>
        </w:trPr>
        <w:tc>
          <w:tcPr>
            <w:tcW w:w="5604" w:type="dxa"/>
            <w:tcBorders>
              <w:top w:val="single" w:sz="6" w:space="0" w:color="auto"/>
              <w:left w:val="single" w:sz="6" w:space="0" w:color="auto"/>
              <w:bottom w:val="single" w:sz="6" w:space="0" w:color="auto"/>
              <w:right w:val="single" w:sz="6" w:space="0" w:color="auto"/>
            </w:tcBorders>
            <w:shd w:val="clear" w:color="auto" w:fill="FFFFFF"/>
          </w:tcPr>
          <w:p w14:paraId="67E7B8AC" w14:textId="77777777" w:rsidR="006D2A2A" w:rsidRPr="001C22CF" w:rsidRDefault="006D2A2A" w:rsidP="008F19E6">
            <w:pPr>
              <w:shd w:val="clear" w:color="auto" w:fill="FFFFFF"/>
              <w:rPr>
                <w:rFonts w:ascii="Times New Roman" w:hAnsi="Times New Roman"/>
                <w:sz w:val="28"/>
                <w:szCs w:val="28"/>
              </w:rPr>
            </w:pPr>
            <w:r w:rsidRPr="001C22CF">
              <w:rPr>
                <w:rFonts w:ascii="Times New Roman" w:hAnsi="Times New Roman"/>
                <w:sz w:val="28"/>
                <w:szCs w:val="28"/>
              </w:rPr>
              <w:t>Численность лечебных учреждений, ед.</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14:paraId="3FA4903A" w14:textId="77777777" w:rsidR="006D2A2A" w:rsidRPr="001C22CF" w:rsidRDefault="00B94D2A" w:rsidP="00B94D2A">
            <w:pPr>
              <w:shd w:val="clear" w:color="auto" w:fill="FFFFFF"/>
              <w:rPr>
                <w:rFonts w:ascii="Times New Roman" w:hAnsi="Times New Roman"/>
                <w:sz w:val="28"/>
                <w:szCs w:val="28"/>
              </w:rPr>
            </w:pPr>
            <w:r>
              <w:rPr>
                <w:rFonts w:ascii="Times New Roman" w:hAnsi="Times New Roman"/>
                <w:sz w:val="28"/>
                <w:szCs w:val="28"/>
              </w:rPr>
              <w:t>44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273DD092" w14:textId="77777777" w:rsidR="006D2A2A" w:rsidRPr="001C22CF" w:rsidRDefault="00B94D2A" w:rsidP="008F19E6">
            <w:pPr>
              <w:shd w:val="clear" w:color="auto" w:fill="FFFFFF"/>
              <w:jc w:val="center"/>
              <w:rPr>
                <w:rFonts w:ascii="Times New Roman" w:hAnsi="Times New Roman"/>
                <w:sz w:val="28"/>
                <w:szCs w:val="28"/>
              </w:rPr>
            </w:pPr>
            <w:r>
              <w:rPr>
                <w:rFonts w:ascii="Times New Roman" w:hAnsi="Times New Roman"/>
                <w:sz w:val="28"/>
                <w:szCs w:val="28"/>
              </w:rPr>
              <w:t>44</w:t>
            </w: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0977402B" w14:textId="77777777" w:rsidR="006D2A2A" w:rsidRPr="001C22CF" w:rsidRDefault="00B94D2A" w:rsidP="008F19E6">
            <w:pPr>
              <w:shd w:val="clear" w:color="auto" w:fill="FFFFFF"/>
              <w:jc w:val="center"/>
              <w:rPr>
                <w:rFonts w:ascii="Times New Roman" w:hAnsi="Times New Roman"/>
                <w:sz w:val="28"/>
                <w:szCs w:val="28"/>
              </w:rPr>
            </w:pPr>
            <w:r>
              <w:rPr>
                <w:rFonts w:ascii="Times New Roman" w:hAnsi="Times New Roman"/>
                <w:sz w:val="28"/>
                <w:szCs w:val="28"/>
              </w:rPr>
              <w:t>44</w:t>
            </w: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3EE55DE7" w14:textId="77777777" w:rsidR="006D2A2A" w:rsidRPr="001C22CF" w:rsidRDefault="006D2A2A" w:rsidP="00A11717">
            <w:pPr>
              <w:shd w:val="clear" w:color="auto" w:fill="FFFFFF"/>
              <w:rPr>
                <w:rFonts w:ascii="Times New Roman" w:hAnsi="Times New Roman"/>
                <w:sz w:val="28"/>
                <w:szCs w:val="28"/>
              </w:rPr>
            </w:pPr>
          </w:p>
        </w:tc>
      </w:tr>
      <w:tr w:rsidR="006D2A2A" w:rsidRPr="001C22CF" w14:paraId="2DCF7DD9" w14:textId="77777777" w:rsidTr="007B40D0">
        <w:trPr>
          <w:trHeight w:hRule="exact" w:val="394"/>
        </w:trPr>
        <w:tc>
          <w:tcPr>
            <w:tcW w:w="5604" w:type="dxa"/>
            <w:tcBorders>
              <w:top w:val="single" w:sz="6" w:space="0" w:color="auto"/>
              <w:left w:val="single" w:sz="6" w:space="0" w:color="auto"/>
              <w:bottom w:val="single" w:sz="6" w:space="0" w:color="auto"/>
              <w:right w:val="single" w:sz="6" w:space="0" w:color="auto"/>
            </w:tcBorders>
            <w:shd w:val="clear" w:color="auto" w:fill="FFFFFF"/>
          </w:tcPr>
          <w:p w14:paraId="23D3AD00" w14:textId="77777777" w:rsidR="006D2A2A" w:rsidRPr="001C22CF" w:rsidRDefault="006D2A2A" w:rsidP="008F19E6">
            <w:pPr>
              <w:shd w:val="clear" w:color="auto" w:fill="FFFFFF"/>
              <w:rPr>
                <w:rFonts w:ascii="Times New Roman" w:hAnsi="Times New Roman"/>
                <w:sz w:val="28"/>
                <w:szCs w:val="28"/>
              </w:rPr>
            </w:pPr>
            <w:r w:rsidRPr="001C22CF">
              <w:rPr>
                <w:rFonts w:ascii="Times New Roman" w:hAnsi="Times New Roman"/>
                <w:sz w:val="28"/>
                <w:szCs w:val="28"/>
              </w:rPr>
              <w:t>Наличие больниц, ед./коек</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14:paraId="0AA0A9A1" w14:textId="77777777" w:rsidR="006D2A2A" w:rsidRPr="00B94D2A" w:rsidRDefault="00BC008D" w:rsidP="008F19E6">
            <w:pPr>
              <w:shd w:val="clear" w:color="auto" w:fill="FFFFFF"/>
              <w:jc w:val="center"/>
              <w:rPr>
                <w:rFonts w:ascii="Times New Roman" w:hAnsi="Times New Roman"/>
                <w:sz w:val="28"/>
                <w:szCs w:val="28"/>
              </w:rPr>
            </w:pPr>
            <w:r>
              <w:rPr>
                <w:rFonts w:ascii="Times New Roman" w:hAnsi="Times New Roman"/>
                <w:sz w:val="28"/>
                <w:szCs w:val="28"/>
              </w:rPr>
              <w:t>395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50983212" w14:textId="77777777" w:rsidR="006D2A2A" w:rsidRPr="00B94D2A" w:rsidRDefault="00BC008D" w:rsidP="00B94D2A">
            <w:pPr>
              <w:shd w:val="clear" w:color="auto" w:fill="FFFFFF"/>
              <w:rPr>
                <w:rFonts w:ascii="Times New Roman" w:hAnsi="Times New Roman"/>
                <w:sz w:val="28"/>
                <w:szCs w:val="28"/>
              </w:rPr>
            </w:pPr>
            <w:r>
              <w:rPr>
                <w:rFonts w:ascii="Times New Roman" w:hAnsi="Times New Roman"/>
                <w:sz w:val="28"/>
                <w:szCs w:val="28"/>
              </w:rPr>
              <w:t>395</w:t>
            </w: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79C5B94C" w14:textId="77777777" w:rsidR="006D2A2A" w:rsidRPr="00B94D2A" w:rsidRDefault="00BC008D" w:rsidP="00B94D2A">
            <w:pPr>
              <w:shd w:val="clear" w:color="auto" w:fill="FFFFFF"/>
              <w:rPr>
                <w:rFonts w:ascii="Times New Roman" w:hAnsi="Times New Roman"/>
                <w:sz w:val="28"/>
                <w:szCs w:val="28"/>
              </w:rPr>
            </w:pPr>
            <w:r>
              <w:rPr>
                <w:rFonts w:ascii="Times New Roman" w:hAnsi="Times New Roman"/>
                <w:sz w:val="28"/>
                <w:szCs w:val="28"/>
              </w:rPr>
              <w:t>395</w:t>
            </w: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316293DE" w14:textId="77777777" w:rsidR="006D2A2A" w:rsidRPr="00B94D2A" w:rsidRDefault="006D2A2A" w:rsidP="004347ED">
            <w:pPr>
              <w:shd w:val="clear" w:color="auto" w:fill="FFFFFF"/>
              <w:rPr>
                <w:rFonts w:ascii="Times New Roman" w:hAnsi="Times New Roman"/>
                <w:sz w:val="28"/>
                <w:szCs w:val="28"/>
              </w:rPr>
            </w:pPr>
          </w:p>
        </w:tc>
      </w:tr>
      <w:tr w:rsidR="006D2A2A" w:rsidRPr="001C22CF" w14:paraId="2D3BF192" w14:textId="77777777" w:rsidTr="00327851">
        <w:trPr>
          <w:trHeight w:hRule="exact" w:val="535"/>
        </w:trPr>
        <w:tc>
          <w:tcPr>
            <w:tcW w:w="5604" w:type="dxa"/>
            <w:tcBorders>
              <w:top w:val="single" w:sz="6" w:space="0" w:color="auto"/>
              <w:left w:val="single" w:sz="6" w:space="0" w:color="auto"/>
              <w:bottom w:val="single" w:sz="6" w:space="0" w:color="auto"/>
              <w:right w:val="single" w:sz="6" w:space="0" w:color="auto"/>
            </w:tcBorders>
            <w:shd w:val="clear" w:color="auto" w:fill="FFFFFF"/>
          </w:tcPr>
          <w:p w14:paraId="0C1BAB47" w14:textId="77777777" w:rsidR="006D2A2A" w:rsidRPr="001C22CF" w:rsidRDefault="006D2A2A" w:rsidP="008F19E6">
            <w:pPr>
              <w:shd w:val="clear" w:color="auto" w:fill="FFFFFF"/>
              <w:spacing w:line="278" w:lineRule="exact"/>
              <w:ind w:right="557"/>
              <w:rPr>
                <w:rFonts w:ascii="Times New Roman" w:hAnsi="Times New Roman"/>
                <w:sz w:val="28"/>
                <w:szCs w:val="28"/>
              </w:rPr>
            </w:pPr>
            <w:r w:rsidRPr="001C22CF">
              <w:rPr>
                <w:rFonts w:ascii="Times New Roman" w:hAnsi="Times New Roman"/>
                <w:spacing w:val="-12"/>
                <w:sz w:val="28"/>
                <w:szCs w:val="28"/>
              </w:rPr>
              <w:t xml:space="preserve">Наличие амбулаторно-поликлинических учреждений, </w:t>
            </w:r>
            <w:r w:rsidRPr="001C22CF">
              <w:rPr>
                <w:rFonts w:ascii="Times New Roman" w:hAnsi="Times New Roman"/>
                <w:sz w:val="28"/>
                <w:szCs w:val="28"/>
              </w:rPr>
              <w:t>ед/пос.в смену</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14:paraId="1C86742C" w14:textId="77777777" w:rsidR="006D2A2A" w:rsidRPr="00B94D2A" w:rsidRDefault="00B94D2A" w:rsidP="008F19E6">
            <w:pPr>
              <w:shd w:val="clear" w:color="auto" w:fill="FFFFFF"/>
              <w:jc w:val="center"/>
              <w:rPr>
                <w:rFonts w:ascii="Times New Roman" w:hAnsi="Times New Roman"/>
                <w:sz w:val="28"/>
                <w:szCs w:val="28"/>
              </w:rPr>
            </w:pPr>
            <w:r w:rsidRPr="00B94D2A">
              <w:rPr>
                <w:rFonts w:ascii="Times New Roman" w:hAnsi="Times New Roman"/>
                <w:sz w:val="28"/>
                <w:szCs w:val="28"/>
              </w:rPr>
              <w:t>181,9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D238A5B" w14:textId="77777777" w:rsidR="006D2A2A" w:rsidRPr="00B94D2A" w:rsidRDefault="00B94D2A" w:rsidP="008F19E6">
            <w:pPr>
              <w:shd w:val="clear" w:color="auto" w:fill="FFFFFF"/>
              <w:jc w:val="center"/>
              <w:rPr>
                <w:rFonts w:ascii="Times New Roman" w:hAnsi="Times New Roman"/>
                <w:sz w:val="28"/>
                <w:szCs w:val="28"/>
              </w:rPr>
            </w:pPr>
            <w:r w:rsidRPr="00B94D2A">
              <w:rPr>
                <w:rFonts w:ascii="Times New Roman" w:hAnsi="Times New Roman"/>
                <w:sz w:val="28"/>
                <w:szCs w:val="28"/>
              </w:rPr>
              <w:t>181,9</w:t>
            </w: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077FC51D" w14:textId="77777777" w:rsidR="006D2A2A" w:rsidRPr="00B94D2A" w:rsidRDefault="00B94D2A" w:rsidP="008F19E6">
            <w:pPr>
              <w:shd w:val="clear" w:color="auto" w:fill="FFFFFF"/>
              <w:jc w:val="center"/>
              <w:rPr>
                <w:rFonts w:ascii="Times New Roman" w:hAnsi="Times New Roman"/>
                <w:sz w:val="28"/>
                <w:szCs w:val="28"/>
              </w:rPr>
            </w:pPr>
            <w:r w:rsidRPr="00B94D2A">
              <w:rPr>
                <w:rFonts w:ascii="Times New Roman" w:hAnsi="Times New Roman"/>
                <w:sz w:val="28"/>
                <w:szCs w:val="28"/>
              </w:rPr>
              <w:t>181,9</w:t>
            </w: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4BB9AD58" w14:textId="77777777" w:rsidR="006D2A2A" w:rsidRPr="00B94D2A" w:rsidRDefault="006D2A2A" w:rsidP="008F19E6">
            <w:pPr>
              <w:shd w:val="clear" w:color="auto" w:fill="FFFFFF"/>
              <w:jc w:val="center"/>
              <w:rPr>
                <w:rFonts w:ascii="Times New Roman" w:hAnsi="Times New Roman"/>
                <w:sz w:val="28"/>
                <w:szCs w:val="28"/>
              </w:rPr>
            </w:pPr>
          </w:p>
        </w:tc>
      </w:tr>
      <w:tr w:rsidR="006D2A2A" w:rsidRPr="001C22CF" w14:paraId="460FDD4B" w14:textId="77777777" w:rsidTr="00327851">
        <w:trPr>
          <w:trHeight w:hRule="exact" w:val="267"/>
        </w:trPr>
        <w:tc>
          <w:tcPr>
            <w:tcW w:w="5604" w:type="dxa"/>
            <w:tcBorders>
              <w:top w:val="single" w:sz="6" w:space="0" w:color="auto"/>
              <w:left w:val="single" w:sz="6" w:space="0" w:color="auto"/>
              <w:bottom w:val="single" w:sz="6" w:space="0" w:color="auto"/>
              <w:right w:val="single" w:sz="6" w:space="0" w:color="auto"/>
            </w:tcBorders>
            <w:shd w:val="clear" w:color="auto" w:fill="FFFFFF"/>
          </w:tcPr>
          <w:p w14:paraId="6FAF3764" w14:textId="77777777" w:rsidR="006D2A2A" w:rsidRPr="001C22CF" w:rsidRDefault="006D2A2A" w:rsidP="008F19E6">
            <w:pPr>
              <w:shd w:val="clear" w:color="auto" w:fill="FFFFFF"/>
              <w:rPr>
                <w:rFonts w:ascii="Times New Roman" w:hAnsi="Times New Roman"/>
                <w:sz w:val="28"/>
                <w:szCs w:val="28"/>
              </w:rPr>
            </w:pPr>
            <w:r w:rsidRPr="001C22CF">
              <w:rPr>
                <w:rFonts w:ascii="Times New Roman" w:hAnsi="Times New Roman"/>
                <w:sz w:val="28"/>
                <w:szCs w:val="28"/>
              </w:rPr>
              <w:t>Общая заболеваемость</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14:paraId="2FECF0DD" w14:textId="77777777" w:rsidR="006D2A2A" w:rsidRPr="001C22CF" w:rsidRDefault="006D2A2A" w:rsidP="008F19E6">
            <w:pPr>
              <w:shd w:val="clear" w:color="auto" w:fill="FFFFFF"/>
              <w:jc w:val="center"/>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2FE119BD" w14:textId="77777777" w:rsidR="006D2A2A" w:rsidRPr="001C22CF" w:rsidRDefault="006D2A2A" w:rsidP="008F19E6">
            <w:pPr>
              <w:shd w:val="clear" w:color="auto" w:fill="FFFFFF"/>
              <w:jc w:val="center"/>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69A53E20" w14:textId="77777777" w:rsidR="006D2A2A" w:rsidRPr="001C22CF" w:rsidRDefault="006D2A2A" w:rsidP="008F19E6">
            <w:pPr>
              <w:shd w:val="clear" w:color="auto" w:fill="FFFFFF"/>
              <w:jc w:val="center"/>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034D42FF" w14:textId="77777777" w:rsidR="006D2A2A" w:rsidRPr="001C22CF" w:rsidRDefault="006D2A2A" w:rsidP="008F19E6">
            <w:pPr>
              <w:shd w:val="clear" w:color="auto" w:fill="FFFFFF"/>
              <w:jc w:val="center"/>
              <w:rPr>
                <w:rFonts w:ascii="Times New Roman" w:hAnsi="Times New Roman"/>
                <w:sz w:val="28"/>
                <w:szCs w:val="28"/>
              </w:rPr>
            </w:pPr>
          </w:p>
        </w:tc>
      </w:tr>
      <w:tr w:rsidR="00AB2D75" w:rsidRPr="001C22CF" w14:paraId="3E4AD74E" w14:textId="77777777" w:rsidTr="004B0FCE">
        <w:trPr>
          <w:trHeight w:hRule="exact" w:val="627"/>
        </w:trPr>
        <w:tc>
          <w:tcPr>
            <w:tcW w:w="5604" w:type="dxa"/>
            <w:tcBorders>
              <w:top w:val="single" w:sz="6" w:space="0" w:color="auto"/>
              <w:left w:val="single" w:sz="6" w:space="0" w:color="auto"/>
              <w:bottom w:val="single" w:sz="6" w:space="0" w:color="auto"/>
              <w:right w:val="single" w:sz="6" w:space="0" w:color="auto"/>
            </w:tcBorders>
            <w:shd w:val="clear" w:color="auto" w:fill="FFFFFF"/>
          </w:tcPr>
          <w:p w14:paraId="69A969FA" w14:textId="77777777" w:rsidR="00AB2D75" w:rsidRPr="001C22CF" w:rsidRDefault="00AB2D75" w:rsidP="008F19E6">
            <w:pPr>
              <w:shd w:val="clear" w:color="auto" w:fill="FFFFFF"/>
              <w:rPr>
                <w:rFonts w:ascii="Times New Roman" w:hAnsi="Times New Roman"/>
                <w:sz w:val="28"/>
                <w:szCs w:val="28"/>
              </w:rPr>
            </w:pPr>
            <w:r w:rsidRPr="001C22CF">
              <w:rPr>
                <w:rFonts w:ascii="Times New Roman" w:hAnsi="Times New Roman"/>
                <w:spacing w:val="-13"/>
                <w:sz w:val="28"/>
                <w:szCs w:val="28"/>
              </w:rPr>
              <w:t>Обеспеченность врачами (человек на 10 тыс. населения)</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bottom"/>
          </w:tcPr>
          <w:p w14:paraId="23538399" w14:textId="77777777" w:rsidR="00AB2D75" w:rsidRPr="00AB2D75" w:rsidRDefault="00FC60C7" w:rsidP="00AB2D75">
            <w:pPr>
              <w:jc w:val="center"/>
              <w:rPr>
                <w:rFonts w:ascii="Times New Roman" w:hAnsi="Times New Roman"/>
                <w:color w:val="000000"/>
                <w:sz w:val="28"/>
              </w:rPr>
            </w:pPr>
            <w:r>
              <w:rPr>
                <w:rFonts w:ascii="Times New Roman" w:hAnsi="Times New Roman"/>
                <w:color w:val="000000"/>
                <w:sz w:val="28"/>
              </w:rPr>
              <w:t>20,0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bottom"/>
          </w:tcPr>
          <w:p w14:paraId="55EC4E03" w14:textId="77777777" w:rsidR="00AB2D75" w:rsidRPr="00AB2D75" w:rsidRDefault="006E0B3B" w:rsidP="00AB2D75">
            <w:pPr>
              <w:jc w:val="center"/>
              <w:rPr>
                <w:rFonts w:ascii="Times New Roman" w:hAnsi="Times New Roman"/>
                <w:color w:val="000000"/>
                <w:sz w:val="28"/>
              </w:rPr>
            </w:pPr>
            <w:r>
              <w:rPr>
                <w:rFonts w:ascii="Times New Roman" w:hAnsi="Times New Roman"/>
                <w:color w:val="000000"/>
                <w:sz w:val="28"/>
                <w:szCs w:val="22"/>
              </w:rPr>
              <w:t>20,0</w:t>
            </w:r>
          </w:p>
        </w:tc>
        <w:tc>
          <w:tcPr>
            <w:tcW w:w="997" w:type="dxa"/>
            <w:tcBorders>
              <w:top w:val="single" w:sz="6" w:space="0" w:color="auto"/>
              <w:left w:val="single" w:sz="6" w:space="0" w:color="auto"/>
              <w:bottom w:val="single" w:sz="6" w:space="0" w:color="auto"/>
              <w:right w:val="single" w:sz="6" w:space="0" w:color="auto"/>
            </w:tcBorders>
            <w:shd w:val="clear" w:color="auto" w:fill="FFFFFF"/>
            <w:vAlign w:val="bottom"/>
          </w:tcPr>
          <w:p w14:paraId="6579A33A" w14:textId="77777777" w:rsidR="00AB2D75" w:rsidRPr="00AB2D75" w:rsidRDefault="006E0B3B" w:rsidP="00AB2D75">
            <w:pPr>
              <w:jc w:val="center"/>
              <w:rPr>
                <w:rFonts w:ascii="Times New Roman" w:hAnsi="Times New Roman"/>
                <w:color w:val="000000"/>
                <w:sz w:val="28"/>
              </w:rPr>
            </w:pPr>
            <w:r>
              <w:rPr>
                <w:rFonts w:ascii="Times New Roman" w:hAnsi="Times New Roman"/>
                <w:color w:val="000000"/>
                <w:sz w:val="28"/>
                <w:szCs w:val="22"/>
              </w:rPr>
              <w:t>20,0</w:t>
            </w:r>
          </w:p>
        </w:tc>
        <w:tc>
          <w:tcPr>
            <w:tcW w:w="997" w:type="dxa"/>
            <w:tcBorders>
              <w:top w:val="single" w:sz="6" w:space="0" w:color="auto"/>
              <w:left w:val="single" w:sz="6" w:space="0" w:color="auto"/>
              <w:bottom w:val="single" w:sz="6" w:space="0" w:color="auto"/>
              <w:right w:val="single" w:sz="6" w:space="0" w:color="auto"/>
            </w:tcBorders>
            <w:shd w:val="clear" w:color="auto" w:fill="FFFFFF"/>
            <w:vAlign w:val="bottom"/>
          </w:tcPr>
          <w:p w14:paraId="0677D59F" w14:textId="77777777" w:rsidR="00AB2D75" w:rsidRPr="00AB2D75" w:rsidRDefault="00AB2D75" w:rsidP="004347ED">
            <w:pPr>
              <w:rPr>
                <w:rFonts w:ascii="Times New Roman" w:hAnsi="Times New Roman"/>
                <w:color w:val="000000"/>
                <w:sz w:val="28"/>
              </w:rPr>
            </w:pPr>
          </w:p>
        </w:tc>
      </w:tr>
      <w:tr w:rsidR="00AB2D75" w:rsidRPr="001C22CF" w14:paraId="3937832B" w14:textId="77777777" w:rsidTr="004B0FCE">
        <w:trPr>
          <w:trHeight w:hRule="exact" w:val="1008"/>
        </w:trPr>
        <w:tc>
          <w:tcPr>
            <w:tcW w:w="5604" w:type="dxa"/>
            <w:tcBorders>
              <w:top w:val="single" w:sz="6" w:space="0" w:color="auto"/>
              <w:left w:val="single" w:sz="6" w:space="0" w:color="auto"/>
              <w:bottom w:val="single" w:sz="6" w:space="0" w:color="auto"/>
              <w:right w:val="single" w:sz="6" w:space="0" w:color="auto"/>
            </w:tcBorders>
            <w:shd w:val="clear" w:color="auto" w:fill="FFFFFF"/>
          </w:tcPr>
          <w:p w14:paraId="58329B0F" w14:textId="77777777" w:rsidR="00AB2D75" w:rsidRPr="001C22CF" w:rsidRDefault="00AB2D75" w:rsidP="008F19E6">
            <w:pPr>
              <w:shd w:val="clear" w:color="auto" w:fill="FFFFFF"/>
              <w:spacing w:line="274" w:lineRule="exact"/>
              <w:ind w:right="763"/>
              <w:rPr>
                <w:rFonts w:ascii="Times New Roman" w:hAnsi="Times New Roman"/>
                <w:sz w:val="28"/>
                <w:szCs w:val="28"/>
              </w:rPr>
            </w:pPr>
            <w:r w:rsidRPr="001C22CF">
              <w:rPr>
                <w:rFonts w:ascii="Times New Roman" w:hAnsi="Times New Roman"/>
                <w:spacing w:val="-14"/>
                <w:sz w:val="28"/>
                <w:szCs w:val="28"/>
              </w:rPr>
              <w:t xml:space="preserve">Обеспеченность средним медицинским персоналом </w:t>
            </w:r>
            <w:r w:rsidRPr="001C22CF">
              <w:rPr>
                <w:rFonts w:ascii="Times New Roman" w:hAnsi="Times New Roman"/>
                <w:sz w:val="28"/>
                <w:szCs w:val="28"/>
              </w:rPr>
              <w:t>(человек на 10 тыс. населения)</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bottom"/>
          </w:tcPr>
          <w:p w14:paraId="2873727B" w14:textId="77777777" w:rsidR="00AB2D75" w:rsidRPr="00AB2D75" w:rsidRDefault="00FC60C7" w:rsidP="00AB2D75">
            <w:pPr>
              <w:jc w:val="center"/>
              <w:rPr>
                <w:rFonts w:ascii="Times New Roman" w:hAnsi="Times New Roman"/>
                <w:color w:val="000000"/>
                <w:sz w:val="28"/>
              </w:rPr>
            </w:pPr>
            <w:r>
              <w:rPr>
                <w:rFonts w:ascii="Times New Roman" w:hAnsi="Times New Roman"/>
                <w:color w:val="000000"/>
                <w:sz w:val="28"/>
                <w:szCs w:val="22"/>
              </w:rPr>
              <w:t>50,0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bottom"/>
          </w:tcPr>
          <w:p w14:paraId="6FFB9EF7" w14:textId="77777777" w:rsidR="00AB2D75" w:rsidRPr="00AB2D75" w:rsidRDefault="006E0B3B" w:rsidP="00AB2D75">
            <w:pPr>
              <w:jc w:val="center"/>
              <w:rPr>
                <w:rFonts w:ascii="Times New Roman" w:hAnsi="Times New Roman"/>
                <w:color w:val="000000"/>
                <w:sz w:val="28"/>
              </w:rPr>
            </w:pPr>
            <w:r>
              <w:rPr>
                <w:rFonts w:ascii="Times New Roman" w:hAnsi="Times New Roman"/>
                <w:color w:val="000000"/>
                <w:sz w:val="28"/>
                <w:szCs w:val="22"/>
              </w:rPr>
              <w:t>50,0</w:t>
            </w:r>
          </w:p>
        </w:tc>
        <w:tc>
          <w:tcPr>
            <w:tcW w:w="997" w:type="dxa"/>
            <w:tcBorders>
              <w:top w:val="single" w:sz="6" w:space="0" w:color="auto"/>
              <w:left w:val="single" w:sz="6" w:space="0" w:color="auto"/>
              <w:bottom w:val="single" w:sz="6" w:space="0" w:color="auto"/>
              <w:right w:val="single" w:sz="6" w:space="0" w:color="auto"/>
            </w:tcBorders>
            <w:shd w:val="clear" w:color="auto" w:fill="FFFFFF"/>
            <w:vAlign w:val="bottom"/>
          </w:tcPr>
          <w:p w14:paraId="230E521C" w14:textId="77777777" w:rsidR="00AB2D75" w:rsidRPr="00AB2D75" w:rsidRDefault="006E0B3B" w:rsidP="00AB2D75">
            <w:pPr>
              <w:jc w:val="center"/>
              <w:rPr>
                <w:rFonts w:ascii="Times New Roman" w:hAnsi="Times New Roman"/>
                <w:color w:val="000000"/>
                <w:sz w:val="28"/>
              </w:rPr>
            </w:pPr>
            <w:r>
              <w:rPr>
                <w:rFonts w:ascii="Times New Roman" w:hAnsi="Times New Roman"/>
                <w:color w:val="000000"/>
                <w:sz w:val="28"/>
                <w:szCs w:val="22"/>
              </w:rPr>
              <w:t>50,0</w:t>
            </w:r>
          </w:p>
        </w:tc>
        <w:tc>
          <w:tcPr>
            <w:tcW w:w="997" w:type="dxa"/>
            <w:tcBorders>
              <w:top w:val="single" w:sz="6" w:space="0" w:color="auto"/>
              <w:left w:val="single" w:sz="6" w:space="0" w:color="auto"/>
              <w:bottom w:val="single" w:sz="6" w:space="0" w:color="auto"/>
              <w:right w:val="single" w:sz="6" w:space="0" w:color="auto"/>
            </w:tcBorders>
            <w:shd w:val="clear" w:color="auto" w:fill="FFFFFF"/>
            <w:vAlign w:val="bottom"/>
          </w:tcPr>
          <w:p w14:paraId="7770B0B2" w14:textId="77777777" w:rsidR="00AB2D75" w:rsidRPr="00AB2D75" w:rsidRDefault="00AB2D75" w:rsidP="00AB2D75">
            <w:pPr>
              <w:jc w:val="center"/>
              <w:rPr>
                <w:rFonts w:ascii="Times New Roman" w:hAnsi="Times New Roman"/>
                <w:color w:val="000000"/>
                <w:sz w:val="28"/>
              </w:rPr>
            </w:pPr>
          </w:p>
        </w:tc>
      </w:tr>
    </w:tbl>
    <w:p w14:paraId="21AFCEAE" w14:textId="77777777"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Наиболее распространены заболевания сердечно – сосудистой системы, органов пищеварения, осложнениям беременности. В структуре заболеваемости детей и подростков доминируют болезни органов дыхания. Существенные проблемы в состоянии здоровья населения обусловлены ростом заболеваний, связанных с социальными причинами: туберкулеза, алкоголизма.</w:t>
      </w:r>
    </w:p>
    <w:p w14:paraId="7098BCAE" w14:textId="77777777"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Платные услуги медицинскими учреждениями не оказываются, хотя это еще один источник получения доходов.</w:t>
      </w:r>
    </w:p>
    <w:p w14:paraId="2E8B4663" w14:textId="77777777"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 xml:space="preserve">Хотя за последние 3 года больницы снабжены новым оборудованием, износ медицинского оборудования составляет </w:t>
      </w:r>
      <w:r w:rsidR="008F19E6" w:rsidRPr="00AB2D75">
        <w:rPr>
          <w:rFonts w:ascii="Times New Roman" w:hAnsi="Times New Roman"/>
          <w:sz w:val="28"/>
          <w:szCs w:val="28"/>
          <w:highlight w:val="yellow"/>
        </w:rPr>
        <w:t>50%</w:t>
      </w:r>
      <w:r w:rsidR="008F19E6" w:rsidRPr="001C22CF">
        <w:rPr>
          <w:rFonts w:ascii="Times New Roman" w:hAnsi="Times New Roman"/>
          <w:sz w:val="28"/>
          <w:szCs w:val="28"/>
        </w:rPr>
        <w:t xml:space="preserve">. </w:t>
      </w:r>
    </w:p>
    <w:p w14:paraId="30182273" w14:textId="77777777"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Проведены ремонты 3 участковых больниц с применением современных материалов.</w:t>
      </w:r>
    </w:p>
    <w:p w14:paraId="28EE717E" w14:textId="77777777"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 xml:space="preserve">Положительным моментом является то, что в </w:t>
      </w:r>
      <w:r w:rsidR="000A618E">
        <w:rPr>
          <w:rFonts w:ascii="Times New Roman" w:hAnsi="Times New Roman"/>
          <w:sz w:val="28"/>
          <w:szCs w:val="28"/>
        </w:rPr>
        <w:t>Левашинском</w:t>
      </w:r>
      <w:r w:rsidR="008F19E6" w:rsidRPr="001C22CF">
        <w:rPr>
          <w:rFonts w:ascii="Times New Roman" w:hAnsi="Times New Roman"/>
          <w:sz w:val="28"/>
          <w:szCs w:val="28"/>
        </w:rPr>
        <w:t xml:space="preserve"> районе имеют сертификаты специалистов 100 % врачей и 100% среднего медицинского персонала.</w:t>
      </w:r>
    </w:p>
    <w:p w14:paraId="5E84AED6" w14:textId="77777777"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Но медицинских кадров по – прежнему не хватает: нужен 1  педиатр и средние медицинские работники. В районе  всего работает</w:t>
      </w:r>
      <w:r w:rsidR="00720D08">
        <w:rPr>
          <w:rFonts w:ascii="Times New Roman" w:hAnsi="Times New Roman"/>
          <w:sz w:val="28"/>
          <w:szCs w:val="28"/>
        </w:rPr>
        <w:t xml:space="preserve"> 119 врачей и 369</w:t>
      </w:r>
      <w:r w:rsidR="008F19E6" w:rsidRPr="001C22CF">
        <w:rPr>
          <w:rFonts w:ascii="Times New Roman" w:hAnsi="Times New Roman"/>
          <w:sz w:val="28"/>
          <w:szCs w:val="28"/>
        </w:rPr>
        <w:t xml:space="preserve"> специалист среднего медицинского персонала.</w:t>
      </w:r>
    </w:p>
    <w:p w14:paraId="23342D32" w14:textId="77777777"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 xml:space="preserve">Уровень обеспеченности врачами на 10 тыс. населения составляет </w:t>
      </w:r>
      <w:r w:rsidR="00720D08">
        <w:rPr>
          <w:rFonts w:ascii="Times New Roman" w:hAnsi="Times New Roman"/>
          <w:sz w:val="28"/>
          <w:szCs w:val="28"/>
        </w:rPr>
        <w:t>20</w:t>
      </w:r>
      <w:r w:rsidR="00A31FF8" w:rsidRPr="001C22CF">
        <w:rPr>
          <w:rFonts w:ascii="Times New Roman" w:hAnsi="Times New Roman"/>
          <w:sz w:val="28"/>
          <w:szCs w:val="28"/>
        </w:rPr>
        <w:t xml:space="preserve"> человека</w:t>
      </w:r>
      <w:r w:rsidR="008F19E6" w:rsidRPr="001C22CF">
        <w:rPr>
          <w:rFonts w:ascii="Times New Roman" w:hAnsi="Times New Roman"/>
          <w:sz w:val="28"/>
          <w:szCs w:val="28"/>
        </w:rPr>
        <w:t xml:space="preserve">, средними медицинскими работниками </w:t>
      </w:r>
      <w:r w:rsidR="001750F5">
        <w:rPr>
          <w:rFonts w:ascii="Times New Roman" w:hAnsi="Times New Roman"/>
          <w:sz w:val="28"/>
          <w:szCs w:val="28"/>
        </w:rPr>
        <w:t>50,0</w:t>
      </w:r>
      <w:r w:rsidR="00A31FF8" w:rsidRPr="001C22CF">
        <w:rPr>
          <w:rFonts w:ascii="Times New Roman" w:hAnsi="Times New Roman"/>
          <w:sz w:val="28"/>
          <w:szCs w:val="28"/>
        </w:rPr>
        <w:t xml:space="preserve"> человека</w:t>
      </w:r>
      <w:r w:rsidR="008F19E6" w:rsidRPr="001C22CF">
        <w:rPr>
          <w:rFonts w:ascii="Times New Roman" w:hAnsi="Times New Roman"/>
          <w:sz w:val="28"/>
          <w:szCs w:val="28"/>
        </w:rPr>
        <w:t xml:space="preserve">. </w:t>
      </w:r>
    </w:p>
    <w:p w14:paraId="23B6AEC2" w14:textId="77777777"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 xml:space="preserve">Важнейшая роль в обеспечении доступности медицинской помощи на селе принадлежит </w:t>
      </w:r>
      <w:r w:rsidR="00734366">
        <w:rPr>
          <w:rFonts w:ascii="Times New Roman" w:hAnsi="Times New Roman"/>
          <w:sz w:val="28"/>
          <w:szCs w:val="28"/>
        </w:rPr>
        <w:t>33</w:t>
      </w:r>
      <w:r w:rsidR="008F19E6" w:rsidRPr="001C22CF">
        <w:rPr>
          <w:rFonts w:ascii="Times New Roman" w:hAnsi="Times New Roman"/>
          <w:sz w:val="28"/>
          <w:szCs w:val="28"/>
        </w:rPr>
        <w:t xml:space="preserve"> фельдшерско-акушерским пунктам, в радиусе работы которых проживает большая часть населения района. Сельский врачебный уча</w:t>
      </w:r>
      <w:r w:rsidR="008F19E6" w:rsidRPr="001C22CF">
        <w:rPr>
          <w:rFonts w:ascii="Times New Roman" w:hAnsi="Times New Roman"/>
          <w:sz w:val="28"/>
          <w:szCs w:val="28"/>
        </w:rPr>
        <w:lastRenderedPageBreak/>
        <w:t xml:space="preserve">сток, представляющий комплекс учреждений здравоохранения (участковая больница, врачебная амбулатория, фельдшерско-акушерский пункт) является первым этапом оказания медицинской помощи сельскому населению. Именно на этом этапе обеспечивается своевременность выявления заболеваний, реализуется доступность врачебной помощи.  </w:t>
      </w:r>
    </w:p>
    <w:p w14:paraId="325B08EB" w14:textId="77777777" w:rsidR="005D7B93" w:rsidRPr="001C22CF" w:rsidRDefault="005D7B93" w:rsidP="005D7B93">
      <w:pPr>
        <w:ind w:firstLine="851"/>
        <w:jc w:val="both"/>
        <w:rPr>
          <w:rFonts w:ascii="Times New Roman" w:hAnsi="Times New Roman"/>
          <w:color w:val="000000"/>
          <w:sz w:val="28"/>
          <w:szCs w:val="28"/>
        </w:rPr>
      </w:pPr>
      <w:r w:rsidRPr="00744D10">
        <w:rPr>
          <w:rFonts w:ascii="Times New Roman" w:hAnsi="Times New Roman"/>
          <w:sz w:val="28"/>
          <w:szCs w:val="28"/>
        </w:rPr>
        <w:t xml:space="preserve">С 2012 года  органом управления государственной системой здравоохранения </w:t>
      </w:r>
      <w:r w:rsidR="004510E1" w:rsidRPr="00744D10">
        <w:rPr>
          <w:rFonts w:ascii="Times New Roman" w:hAnsi="Times New Roman"/>
          <w:sz w:val="28"/>
          <w:szCs w:val="28"/>
        </w:rPr>
        <w:t>Республики Дагестан</w:t>
      </w:r>
      <w:r w:rsidRPr="00744D10">
        <w:rPr>
          <w:rFonts w:ascii="Times New Roman" w:hAnsi="Times New Roman"/>
          <w:sz w:val="28"/>
          <w:szCs w:val="28"/>
        </w:rPr>
        <w:t xml:space="preserve"> является Главное управление Администрации </w:t>
      </w:r>
      <w:r w:rsidR="004510E1" w:rsidRPr="00744D10">
        <w:rPr>
          <w:rFonts w:ascii="Times New Roman" w:hAnsi="Times New Roman"/>
          <w:sz w:val="28"/>
          <w:szCs w:val="28"/>
        </w:rPr>
        <w:t>Республики Дагестан</w:t>
      </w:r>
      <w:r w:rsidRPr="00744D10">
        <w:rPr>
          <w:rFonts w:ascii="Times New Roman" w:hAnsi="Times New Roman"/>
          <w:sz w:val="28"/>
          <w:szCs w:val="28"/>
        </w:rPr>
        <w:t xml:space="preserve"> по здравоохранению</w:t>
      </w:r>
      <w:r w:rsidRPr="001C22CF">
        <w:rPr>
          <w:rFonts w:ascii="Times New Roman" w:hAnsi="Times New Roman"/>
          <w:color w:val="000000"/>
          <w:sz w:val="28"/>
          <w:szCs w:val="28"/>
        </w:rPr>
        <w:t xml:space="preserve"> и фармацевтической промышленности. </w:t>
      </w:r>
    </w:p>
    <w:p w14:paraId="6971DAF0"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 xml:space="preserve">В </w:t>
      </w:r>
      <w:r w:rsidR="00872582" w:rsidRPr="001C22CF">
        <w:rPr>
          <w:rFonts w:ascii="Times New Roman" w:hAnsi="Times New Roman"/>
          <w:sz w:val="28"/>
          <w:szCs w:val="28"/>
        </w:rPr>
        <w:t>медицине</w:t>
      </w:r>
      <w:r w:rsidRPr="001C22CF">
        <w:rPr>
          <w:rFonts w:ascii="Times New Roman" w:hAnsi="Times New Roman"/>
          <w:sz w:val="28"/>
          <w:szCs w:val="28"/>
        </w:rPr>
        <w:t xml:space="preserve"> остается  ряд проблем:</w:t>
      </w:r>
    </w:p>
    <w:p w14:paraId="4FE91289"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нехватка медицинских кадров по отдельным специальностям</w:t>
      </w:r>
      <w:r w:rsidR="00872582" w:rsidRPr="001C22CF">
        <w:rPr>
          <w:rFonts w:ascii="Times New Roman" w:hAnsi="Times New Roman"/>
          <w:sz w:val="28"/>
          <w:szCs w:val="28"/>
        </w:rPr>
        <w:t>;</w:t>
      </w:r>
    </w:p>
    <w:p w14:paraId="3B78FA72" w14:textId="77777777" w:rsidR="00872582" w:rsidRPr="001C22CF" w:rsidRDefault="00872582" w:rsidP="005D7B93">
      <w:pPr>
        <w:ind w:firstLine="851"/>
        <w:jc w:val="both"/>
        <w:rPr>
          <w:rFonts w:ascii="Times New Roman" w:hAnsi="Times New Roman"/>
          <w:sz w:val="28"/>
          <w:szCs w:val="28"/>
        </w:rPr>
      </w:pPr>
      <w:r w:rsidRPr="001C22CF">
        <w:rPr>
          <w:rFonts w:ascii="Times New Roman" w:hAnsi="Times New Roman"/>
          <w:sz w:val="28"/>
          <w:szCs w:val="28"/>
        </w:rPr>
        <w:t>низкий уровень качества оказываемых услуг;</w:t>
      </w:r>
    </w:p>
    <w:p w14:paraId="2B2CB7BD" w14:textId="77777777" w:rsidR="00872582" w:rsidRPr="001C22CF" w:rsidRDefault="00872582" w:rsidP="005D7B93">
      <w:pPr>
        <w:ind w:firstLine="851"/>
        <w:jc w:val="both"/>
        <w:rPr>
          <w:rFonts w:ascii="Times New Roman" w:hAnsi="Times New Roman"/>
          <w:sz w:val="28"/>
          <w:szCs w:val="28"/>
        </w:rPr>
      </w:pPr>
      <w:r w:rsidRPr="001C22CF">
        <w:rPr>
          <w:rFonts w:ascii="Times New Roman" w:hAnsi="Times New Roman"/>
          <w:sz w:val="28"/>
          <w:szCs w:val="28"/>
        </w:rPr>
        <w:t>низкая материально- техническая база учреждений.</w:t>
      </w:r>
    </w:p>
    <w:p w14:paraId="6D919CB5" w14:textId="77777777" w:rsidR="005D7B93" w:rsidRPr="001C22CF" w:rsidRDefault="00872582" w:rsidP="005D7B93">
      <w:pPr>
        <w:ind w:firstLine="851"/>
        <w:jc w:val="both"/>
        <w:rPr>
          <w:rFonts w:ascii="Times New Roman" w:hAnsi="Times New Roman"/>
          <w:sz w:val="28"/>
          <w:szCs w:val="28"/>
        </w:rPr>
      </w:pPr>
      <w:r w:rsidRPr="001C22CF">
        <w:rPr>
          <w:rFonts w:ascii="Times New Roman" w:hAnsi="Times New Roman"/>
          <w:sz w:val="28"/>
          <w:szCs w:val="28"/>
        </w:rPr>
        <w:t>Главной ц</w:t>
      </w:r>
      <w:r w:rsidR="005D7B93" w:rsidRPr="001C22CF">
        <w:rPr>
          <w:rFonts w:ascii="Times New Roman" w:hAnsi="Times New Roman"/>
          <w:sz w:val="28"/>
          <w:szCs w:val="28"/>
        </w:rPr>
        <w:t>елью является сохранение и укрепление здоровья населения путем повышения доступности и качества медицинской помощи.</w:t>
      </w:r>
    </w:p>
    <w:p w14:paraId="0635BDCC"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Основными задачами для достижения указанной цели являются:</w:t>
      </w:r>
    </w:p>
    <w:p w14:paraId="56BF0044"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повышение эффективности системы организации медицинской помощи;</w:t>
      </w:r>
    </w:p>
    <w:p w14:paraId="787A23A4"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снижение потерь здоровья населения от заболеваний, в том числе с временной утратой трудоспособности;</w:t>
      </w:r>
    </w:p>
    <w:p w14:paraId="00B63CD9"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улучшение лекарственного обеспечения;</w:t>
      </w:r>
    </w:p>
    <w:p w14:paraId="6A490475"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укрепление кадрового потенциала и материально-технической  базы отрасли;</w:t>
      </w:r>
    </w:p>
    <w:p w14:paraId="0E3CDC1E"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пропаганда и формирование здорового образа жизни населения.</w:t>
      </w:r>
    </w:p>
    <w:p w14:paraId="4FD52125"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r w:rsidR="00193135" w:rsidRPr="001C22CF">
        <w:rPr>
          <w:rFonts w:ascii="Times New Roman" w:hAnsi="Times New Roman"/>
          <w:sz w:val="28"/>
          <w:szCs w:val="28"/>
        </w:rPr>
        <w:t xml:space="preserve">  </w:t>
      </w:r>
      <w:r w:rsidRPr="001C22CF">
        <w:rPr>
          <w:rFonts w:ascii="Times New Roman" w:hAnsi="Times New Roman"/>
          <w:sz w:val="28"/>
          <w:szCs w:val="28"/>
        </w:rPr>
        <w:t>создание экономических условий для предоставления населению доступной медицинской помощи в соответствии со стандартами и  порядками оказания медицинской помощи, в объемах, удовлетворяющих потребности населения;</w:t>
      </w:r>
    </w:p>
    <w:p w14:paraId="3E6575C3"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 xml:space="preserve">развитие профилактического направления в </w:t>
      </w:r>
      <w:r w:rsidR="00193135" w:rsidRPr="001C22CF">
        <w:rPr>
          <w:rFonts w:ascii="Times New Roman" w:hAnsi="Times New Roman"/>
          <w:sz w:val="28"/>
          <w:szCs w:val="28"/>
        </w:rPr>
        <w:t>здравоохранении</w:t>
      </w:r>
      <w:r w:rsidRPr="001C22CF">
        <w:rPr>
          <w:rFonts w:ascii="Times New Roman" w:hAnsi="Times New Roman"/>
          <w:sz w:val="28"/>
          <w:szCs w:val="28"/>
        </w:rPr>
        <w:t>;</w:t>
      </w:r>
    </w:p>
    <w:p w14:paraId="55639434"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развитие системы добровольного медицинского страхования;</w:t>
      </w:r>
    </w:p>
    <w:p w14:paraId="68396AFA"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модернизация материально-технической базы  учреждений здравоохранения до  состояния, обеспечивающего комфортное пребывание пациентов в медицинских учреждениях и соблюдение порядков оказания медицинской помощи;</w:t>
      </w:r>
    </w:p>
    <w:p w14:paraId="7DC9DBB9"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повышение эффективности использования ресурсов дополнительного лекарственного обеспечения и санаторно-курортного лечения льготных категорий граждан;</w:t>
      </w:r>
    </w:p>
    <w:p w14:paraId="43FF3F6B"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совершенствование медицинского образования и реализация системы мер по повышению кадровой обеспеченности, соответствующей расчетным нормативам с учетом оказываемых объемов и видов (по каждому профилю) медицинской помощи;</w:t>
      </w:r>
    </w:p>
    <w:p w14:paraId="3230C569" w14:textId="77777777"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применение новых форм работы по формированию у населения культуры здорового образа жизни</w:t>
      </w:r>
      <w:r w:rsidR="00193135" w:rsidRPr="001C22CF">
        <w:rPr>
          <w:rFonts w:ascii="Times New Roman" w:hAnsi="Times New Roman"/>
          <w:sz w:val="28"/>
          <w:szCs w:val="28"/>
        </w:rPr>
        <w:t>.</w:t>
      </w:r>
    </w:p>
    <w:p w14:paraId="1412294F" w14:textId="77777777" w:rsidR="00193135" w:rsidRPr="001C22CF" w:rsidRDefault="005D7B93" w:rsidP="00193135">
      <w:pPr>
        <w:ind w:firstLine="851"/>
        <w:jc w:val="both"/>
        <w:rPr>
          <w:rFonts w:ascii="Times New Roman" w:hAnsi="Times New Roman"/>
          <w:sz w:val="28"/>
          <w:szCs w:val="28"/>
        </w:rPr>
      </w:pPr>
      <w:r w:rsidRPr="001C22CF">
        <w:rPr>
          <w:rFonts w:ascii="Times New Roman" w:hAnsi="Times New Roman"/>
          <w:sz w:val="28"/>
          <w:szCs w:val="28"/>
        </w:rPr>
        <w:lastRenderedPageBreak/>
        <w:t>Результатами указанных мероприятий станет снижение смертности</w:t>
      </w:r>
      <w:r w:rsidR="00193135" w:rsidRPr="001C22CF">
        <w:rPr>
          <w:rFonts w:ascii="Times New Roman" w:hAnsi="Times New Roman"/>
          <w:sz w:val="28"/>
          <w:szCs w:val="28"/>
        </w:rPr>
        <w:t xml:space="preserve">  и повышение качества жизни населения.</w:t>
      </w:r>
    </w:p>
    <w:p w14:paraId="17C77F36" w14:textId="77777777" w:rsidR="005D7B93" w:rsidRPr="001C22CF" w:rsidRDefault="005D7B93" w:rsidP="00D505D1">
      <w:pPr>
        <w:ind w:firstLine="851"/>
        <w:jc w:val="center"/>
        <w:rPr>
          <w:rFonts w:ascii="Times New Roman" w:hAnsi="Times New Roman"/>
          <w:sz w:val="28"/>
          <w:szCs w:val="28"/>
        </w:rPr>
      </w:pPr>
    </w:p>
    <w:p w14:paraId="5B680758" w14:textId="77777777" w:rsidR="008F19E6" w:rsidRPr="001C22CF" w:rsidRDefault="00B17F03" w:rsidP="00D505D1">
      <w:pPr>
        <w:pStyle w:val="a7"/>
        <w:numPr>
          <w:ilvl w:val="2"/>
          <w:numId w:val="10"/>
        </w:numPr>
        <w:jc w:val="center"/>
        <w:rPr>
          <w:rFonts w:ascii="Times New Roman" w:hAnsi="Times New Roman"/>
          <w:b/>
          <w:sz w:val="28"/>
          <w:szCs w:val="28"/>
        </w:rPr>
      </w:pPr>
      <w:r w:rsidRPr="001C22CF">
        <w:rPr>
          <w:rFonts w:ascii="Times New Roman" w:hAnsi="Times New Roman"/>
          <w:b/>
          <w:sz w:val="28"/>
          <w:szCs w:val="28"/>
        </w:rPr>
        <w:t>Физическая культура и спорт</w:t>
      </w:r>
    </w:p>
    <w:p w14:paraId="40EE94CF" w14:textId="77777777" w:rsidR="008F19E6" w:rsidRPr="001C22CF" w:rsidRDefault="008F19E6" w:rsidP="008F19E6">
      <w:pPr>
        <w:ind w:firstLine="709"/>
        <w:jc w:val="both"/>
        <w:rPr>
          <w:rFonts w:ascii="Times New Roman" w:hAnsi="Times New Roman"/>
          <w:sz w:val="28"/>
          <w:szCs w:val="28"/>
        </w:rPr>
      </w:pPr>
      <w:r w:rsidRPr="001C22CF">
        <w:rPr>
          <w:rFonts w:ascii="Times New Roman" w:hAnsi="Times New Roman"/>
          <w:sz w:val="28"/>
          <w:szCs w:val="28"/>
        </w:rPr>
        <w:t xml:space="preserve">Сеть </w:t>
      </w:r>
      <w:r w:rsidRPr="001C22CF">
        <w:rPr>
          <w:rFonts w:ascii="Times New Roman" w:hAnsi="Times New Roman"/>
          <w:bCs/>
          <w:iCs/>
          <w:sz w:val="28"/>
          <w:szCs w:val="28"/>
        </w:rPr>
        <w:t>спортивно-оздоровительных</w:t>
      </w:r>
      <w:r w:rsidRPr="001C22CF">
        <w:rPr>
          <w:rFonts w:ascii="Times New Roman" w:hAnsi="Times New Roman"/>
          <w:sz w:val="28"/>
          <w:szCs w:val="28"/>
        </w:rPr>
        <w:t xml:space="preserve"> учреждений района включает </w:t>
      </w:r>
      <w:r w:rsidR="009C4854">
        <w:rPr>
          <w:rFonts w:ascii="Times New Roman" w:hAnsi="Times New Roman"/>
          <w:sz w:val="28"/>
          <w:szCs w:val="28"/>
        </w:rPr>
        <w:t>30</w:t>
      </w:r>
      <w:r w:rsidRPr="001C22CF">
        <w:rPr>
          <w:rFonts w:ascii="Times New Roman" w:hAnsi="Times New Roman"/>
          <w:sz w:val="28"/>
          <w:szCs w:val="28"/>
        </w:rPr>
        <w:t xml:space="preserve"> спортивных залов, </w:t>
      </w:r>
      <w:r w:rsidR="009C4854">
        <w:rPr>
          <w:rFonts w:ascii="Times New Roman" w:hAnsi="Times New Roman"/>
          <w:sz w:val="28"/>
          <w:szCs w:val="28"/>
        </w:rPr>
        <w:t>49</w:t>
      </w:r>
      <w:r w:rsidRPr="001C22CF">
        <w:rPr>
          <w:rFonts w:ascii="Times New Roman" w:hAnsi="Times New Roman"/>
          <w:sz w:val="28"/>
          <w:szCs w:val="28"/>
        </w:rPr>
        <w:t xml:space="preserve"> спортивное сооружение, 25 спортивных площадок, сеть школьных спортивных залов и пришкольных спортивных площадок реализует задачи как общего спортивного воспитания, так и формирования начального спортивного мастерства. В школах района разработаны комплексы мероприятий дня, недели, месяца для повышения физической подготовки школьников.</w:t>
      </w:r>
    </w:p>
    <w:tbl>
      <w:tblPr>
        <w:tblW w:w="9866" w:type="dxa"/>
        <w:tblInd w:w="40" w:type="dxa"/>
        <w:tblLayout w:type="fixed"/>
        <w:tblCellMar>
          <w:left w:w="40" w:type="dxa"/>
          <w:right w:w="40" w:type="dxa"/>
        </w:tblCellMar>
        <w:tblLook w:val="0000" w:firstRow="0" w:lastRow="0" w:firstColumn="0" w:lastColumn="0" w:noHBand="0" w:noVBand="0"/>
      </w:tblPr>
      <w:tblGrid>
        <w:gridCol w:w="5542"/>
        <w:gridCol w:w="1081"/>
        <w:gridCol w:w="1081"/>
        <w:gridCol w:w="1081"/>
        <w:gridCol w:w="1081"/>
      </w:tblGrid>
      <w:tr w:rsidR="008F19E6" w:rsidRPr="001C22CF" w14:paraId="1F92C076" w14:textId="77777777" w:rsidTr="00B9668D">
        <w:trPr>
          <w:trHeight w:hRule="exact" w:val="279"/>
        </w:trPr>
        <w:tc>
          <w:tcPr>
            <w:tcW w:w="5542" w:type="dxa"/>
            <w:tcBorders>
              <w:top w:val="single" w:sz="6" w:space="0" w:color="auto"/>
              <w:left w:val="single" w:sz="6" w:space="0" w:color="auto"/>
              <w:bottom w:val="single" w:sz="6" w:space="0" w:color="auto"/>
              <w:right w:val="single" w:sz="6" w:space="0" w:color="auto"/>
            </w:tcBorders>
            <w:shd w:val="clear" w:color="auto" w:fill="FFFFFF"/>
          </w:tcPr>
          <w:p w14:paraId="1BCF9AE0" w14:textId="77777777" w:rsidR="008F19E6" w:rsidRPr="001C22CF" w:rsidRDefault="008F19E6" w:rsidP="008F19E6">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06753668" w14:textId="77777777" w:rsidR="008F19E6" w:rsidRPr="001C22CF" w:rsidRDefault="001750F5" w:rsidP="008F19E6">
            <w:pPr>
              <w:shd w:val="clear" w:color="auto" w:fill="FFFFFF"/>
              <w:ind w:left="182"/>
              <w:rPr>
                <w:rFonts w:ascii="Times New Roman" w:hAnsi="Times New Roman"/>
                <w:sz w:val="28"/>
                <w:szCs w:val="28"/>
              </w:rPr>
            </w:pPr>
            <w:r>
              <w:rPr>
                <w:rFonts w:ascii="Times New Roman" w:hAnsi="Times New Roman"/>
                <w:sz w:val="28"/>
                <w:szCs w:val="28"/>
              </w:rPr>
              <w:t>2011</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59B4DBA4" w14:textId="77777777" w:rsidR="008F19E6" w:rsidRPr="001C22CF" w:rsidRDefault="008F19E6" w:rsidP="00402750">
            <w:pPr>
              <w:shd w:val="clear" w:color="auto" w:fill="FFFFFF"/>
              <w:ind w:left="182"/>
              <w:rPr>
                <w:rFonts w:ascii="Times New Roman" w:hAnsi="Times New Roman"/>
                <w:sz w:val="28"/>
                <w:szCs w:val="28"/>
              </w:rPr>
            </w:pPr>
            <w:r w:rsidRPr="001C22CF">
              <w:rPr>
                <w:rFonts w:ascii="Times New Roman" w:hAnsi="Times New Roman"/>
                <w:sz w:val="28"/>
                <w:szCs w:val="28"/>
              </w:rPr>
              <w:t>20</w:t>
            </w:r>
            <w:r w:rsidR="001750F5">
              <w:rPr>
                <w:rFonts w:ascii="Times New Roman" w:hAnsi="Times New Roman"/>
                <w:sz w:val="28"/>
                <w:szCs w:val="28"/>
              </w:rPr>
              <w:t>12</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0A5B14B3" w14:textId="77777777" w:rsidR="008F19E6" w:rsidRPr="001C22CF" w:rsidRDefault="008F19E6" w:rsidP="00402750">
            <w:pPr>
              <w:shd w:val="clear" w:color="auto" w:fill="FFFFFF"/>
              <w:ind w:left="182"/>
              <w:rPr>
                <w:rFonts w:ascii="Times New Roman" w:hAnsi="Times New Roman"/>
                <w:sz w:val="28"/>
                <w:szCs w:val="28"/>
              </w:rPr>
            </w:pPr>
            <w:r w:rsidRPr="001C22CF">
              <w:rPr>
                <w:rFonts w:ascii="Times New Roman" w:hAnsi="Times New Roman"/>
                <w:sz w:val="28"/>
                <w:szCs w:val="28"/>
              </w:rPr>
              <w:t>20</w:t>
            </w:r>
            <w:r w:rsidR="001750F5">
              <w:rPr>
                <w:rFonts w:ascii="Times New Roman" w:hAnsi="Times New Roman"/>
                <w:sz w:val="28"/>
                <w:szCs w:val="28"/>
              </w:rPr>
              <w:t>13</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6335BCA4" w14:textId="4436575F" w:rsidR="008F19E6" w:rsidRPr="001C22CF" w:rsidRDefault="003E5BF8" w:rsidP="00402750">
            <w:pPr>
              <w:shd w:val="clear" w:color="auto" w:fill="FFFFFF"/>
              <w:ind w:left="182"/>
              <w:rPr>
                <w:rFonts w:ascii="Times New Roman" w:hAnsi="Times New Roman"/>
                <w:sz w:val="28"/>
                <w:szCs w:val="28"/>
              </w:rPr>
            </w:pPr>
            <w:r>
              <w:rPr>
                <w:rFonts w:ascii="Times New Roman" w:hAnsi="Times New Roman"/>
                <w:sz w:val="28"/>
                <w:szCs w:val="28"/>
              </w:rPr>
              <w:t>2023</w:t>
            </w:r>
          </w:p>
        </w:tc>
      </w:tr>
      <w:tr w:rsidR="008F19E6" w:rsidRPr="001C22CF" w14:paraId="4203A237" w14:textId="77777777" w:rsidTr="00B9668D">
        <w:trPr>
          <w:trHeight w:hRule="exact" w:val="279"/>
        </w:trPr>
        <w:tc>
          <w:tcPr>
            <w:tcW w:w="5542" w:type="dxa"/>
            <w:tcBorders>
              <w:top w:val="single" w:sz="6" w:space="0" w:color="auto"/>
              <w:left w:val="single" w:sz="6" w:space="0" w:color="auto"/>
              <w:bottom w:val="single" w:sz="6" w:space="0" w:color="auto"/>
              <w:right w:val="single" w:sz="6" w:space="0" w:color="auto"/>
            </w:tcBorders>
            <w:shd w:val="clear" w:color="auto" w:fill="FFFFFF"/>
          </w:tcPr>
          <w:p w14:paraId="5BEE4363" w14:textId="77777777" w:rsidR="008F19E6" w:rsidRPr="001C22CF" w:rsidRDefault="008F19E6" w:rsidP="008F19E6">
            <w:pPr>
              <w:shd w:val="clear" w:color="auto" w:fill="FFFFFF"/>
              <w:rPr>
                <w:rFonts w:ascii="Times New Roman" w:hAnsi="Times New Roman"/>
                <w:sz w:val="28"/>
                <w:szCs w:val="28"/>
              </w:rPr>
            </w:pPr>
            <w:r w:rsidRPr="001C22CF">
              <w:rPr>
                <w:rFonts w:ascii="Times New Roman" w:hAnsi="Times New Roman"/>
                <w:sz w:val="28"/>
                <w:szCs w:val="28"/>
              </w:rPr>
              <w:t>Спортивные залы, ед.</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5E9C029B" w14:textId="77777777" w:rsidR="008F19E6" w:rsidRPr="001C22CF" w:rsidRDefault="004F78D7" w:rsidP="008F19E6">
            <w:pPr>
              <w:shd w:val="clear" w:color="auto" w:fill="FFFFFF"/>
              <w:jc w:val="center"/>
              <w:rPr>
                <w:rFonts w:ascii="Times New Roman" w:hAnsi="Times New Roman"/>
                <w:sz w:val="28"/>
                <w:szCs w:val="28"/>
              </w:rPr>
            </w:pPr>
            <w:r>
              <w:rPr>
                <w:rFonts w:ascii="Times New Roman" w:hAnsi="Times New Roman"/>
                <w:sz w:val="28"/>
                <w:szCs w:val="28"/>
              </w:rPr>
              <w:t>32</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221CE5C1" w14:textId="77777777" w:rsidR="008F19E6" w:rsidRPr="001C22CF" w:rsidRDefault="004F78D7" w:rsidP="008F19E6">
            <w:pPr>
              <w:shd w:val="clear" w:color="auto" w:fill="FFFFFF"/>
              <w:jc w:val="center"/>
              <w:rPr>
                <w:rFonts w:ascii="Times New Roman" w:hAnsi="Times New Roman"/>
                <w:sz w:val="28"/>
                <w:szCs w:val="28"/>
              </w:rPr>
            </w:pPr>
            <w:r>
              <w:rPr>
                <w:rFonts w:ascii="Times New Roman" w:hAnsi="Times New Roman"/>
                <w:sz w:val="28"/>
                <w:szCs w:val="28"/>
              </w:rPr>
              <w:t>32</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49A6D0BD" w14:textId="77777777" w:rsidR="008F19E6" w:rsidRPr="001C22CF" w:rsidRDefault="008F19E6" w:rsidP="004F78D7">
            <w:pPr>
              <w:shd w:val="clear" w:color="auto" w:fill="FFFFFF"/>
              <w:rPr>
                <w:rFonts w:ascii="Times New Roman" w:hAnsi="Times New Roman"/>
                <w:sz w:val="28"/>
                <w:szCs w:val="28"/>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1FA2C245" w14:textId="77777777" w:rsidR="008F19E6" w:rsidRPr="001C22CF" w:rsidRDefault="008F19E6" w:rsidP="008F19E6">
            <w:pPr>
              <w:shd w:val="clear" w:color="auto" w:fill="FFFFFF"/>
              <w:jc w:val="center"/>
              <w:rPr>
                <w:rFonts w:ascii="Times New Roman" w:hAnsi="Times New Roman"/>
                <w:sz w:val="28"/>
                <w:szCs w:val="28"/>
              </w:rPr>
            </w:pPr>
          </w:p>
        </w:tc>
      </w:tr>
      <w:tr w:rsidR="008F19E6" w:rsidRPr="001C22CF" w14:paraId="7E2C26FB" w14:textId="77777777" w:rsidTr="00B9668D">
        <w:trPr>
          <w:trHeight w:hRule="exact" w:val="544"/>
        </w:trPr>
        <w:tc>
          <w:tcPr>
            <w:tcW w:w="5542" w:type="dxa"/>
            <w:tcBorders>
              <w:top w:val="single" w:sz="6" w:space="0" w:color="auto"/>
              <w:left w:val="single" w:sz="6" w:space="0" w:color="auto"/>
              <w:bottom w:val="single" w:sz="6" w:space="0" w:color="auto"/>
              <w:right w:val="single" w:sz="6" w:space="0" w:color="auto"/>
            </w:tcBorders>
            <w:shd w:val="clear" w:color="auto" w:fill="FFFFFF"/>
          </w:tcPr>
          <w:p w14:paraId="2072E6F5" w14:textId="77777777" w:rsidR="008F19E6" w:rsidRPr="001C22CF" w:rsidRDefault="008F19E6" w:rsidP="008F19E6">
            <w:pPr>
              <w:shd w:val="clear" w:color="auto" w:fill="FFFFFF"/>
              <w:spacing w:line="274" w:lineRule="exact"/>
              <w:ind w:right="701"/>
              <w:rPr>
                <w:rFonts w:ascii="Times New Roman" w:hAnsi="Times New Roman"/>
                <w:sz w:val="28"/>
                <w:szCs w:val="28"/>
              </w:rPr>
            </w:pPr>
            <w:r w:rsidRPr="001C22CF">
              <w:rPr>
                <w:rFonts w:ascii="Times New Roman" w:hAnsi="Times New Roman"/>
                <w:spacing w:val="-12"/>
                <w:sz w:val="28"/>
                <w:szCs w:val="28"/>
              </w:rPr>
              <w:t xml:space="preserve">Количество занимающихся физической культурой и </w:t>
            </w:r>
            <w:r w:rsidRPr="001C22CF">
              <w:rPr>
                <w:rFonts w:ascii="Times New Roman" w:hAnsi="Times New Roman"/>
                <w:sz w:val="28"/>
                <w:szCs w:val="28"/>
              </w:rPr>
              <w:t>спортом, всего (чел.)</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731309B6" w14:textId="77777777" w:rsidR="008F19E6" w:rsidRPr="0012622B" w:rsidRDefault="00551972" w:rsidP="008F19E6">
            <w:pPr>
              <w:shd w:val="clear" w:color="auto" w:fill="FFFFFF"/>
              <w:jc w:val="center"/>
              <w:rPr>
                <w:rFonts w:ascii="Times New Roman" w:hAnsi="Times New Roman"/>
                <w:sz w:val="28"/>
                <w:szCs w:val="28"/>
                <w:highlight w:val="yellow"/>
              </w:rPr>
            </w:pPr>
            <w:r>
              <w:rPr>
                <w:rFonts w:ascii="Times New Roman" w:hAnsi="Times New Roman"/>
                <w:sz w:val="28"/>
                <w:szCs w:val="28"/>
                <w:highlight w:val="yellow"/>
              </w:rPr>
              <w:t>5630</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3C687A9C" w14:textId="77777777" w:rsidR="008F19E6" w:rsidRPr="0012622B" w:rsidRDefault="00551972" w:rsidP="008F19E6">
            <w:pPr>
              <w:shd w:val="clear" w:color="auto" w:fill="FFFFFF"/>
              <w:jc w:val="center"/>
              <w:rPr>
                <w:rFonts w:ascii="Times New Roman" w:hAnsi="Times New Roman"/>
                <w:sz w:val="28"/>
                <w:szCs w:val="28"/>
                <w:highlight w:val="yellow"/>
              </w:rPr>
            </w:pPr>
            <w:r>
              <w:rPr>
                <w:rFonts w:ascii="Times New Roman" w:hAnsi="Times New Roman"/>
                <w:sz w:val="28"/>
                <w:szCs w:val="28"/>
                <w:highlight w:val="yellow"/>
              </w:rPr>
              <w:t>8387</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0F34974E" w14:textId="77777777" w:rsidR="008F19E6" w:rsidRPr="0012622B" w:rsidRDefault="008F19E6" w:rsidP="008F19E6">
            <w:pPr>
              <w:shd w:val="clear" w:color="auto" w:fill="FFFFFF"/>
              <w:jc w:val="center"/>
              <w:rPr>
                <w:rFonts w:ascii="Times New Roman" w:hAnsi="Times New Roman"/>
                <w:sz w:val="28"/>
                <w:szCs w:val="28"/>
                <w:highlight w:val="yellow"/>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6F9D3CA3" w14:textId="77777777" w:rsidR="008F19E6" w:rsidRPr="0012622B" w:rsidRDefault="008F19E6" w:rsidP="008F19E6">
            <w:pPr>
              <w:shd w:val="clear" w:color="auto" w:fill="FFFFFF"/>
              <w:jc w:val="center"/>
              <w:rPr>
                <w:rFonts w:ascii="Times New Roman" w:hAnsi="Times New Roman"/>
                <w:sz w:val="28"/>
                <w:szCs w:val="28"/>
                <w:highlight w:val="yellow"/>
              </w:rPr>
            </w:pPr>
          </w:p>
        </w:tc>
      </w:tr>
      <w:tr w:rsidR="008F19E6" w:rsidRPr="001C22CF" w14:paraId="0EDCEEC8" w14:textId="77777777" w:rsidTr="00B9668D">
        <w:trPr>
          <w:trHeight w:hRule="exact" w:val="1062"/>
        </w:trPr>
        <w:tc>
          <w:tcPr>
            <w:tcW w:w="5542" w:type="dxa"/>
            <w:tcBorders>
              <w:top w:val="single" w:sz="6" w:space="0" w:color="auto"/>
              <w:left w:val="single" w:sz="6" w:space="0" w:color="auto"/>
              <w:bottom w:val="single" w:sz="6" w:space="0" w:color="auto"/>
              <w:right w:val="single" w:sz="6" w:space="0" w:color="auto"/>
            </w:tcBorders>
            <w:shd w:val="clear" w:color="auto" w:fill="FFFFFF"/>
          </w:tcPr>
          <w:p w14:paraId="7EE06F6E" w14:textId="77777777" w:rsidR="008F19E6" w:rsidRPr="001C22CF" w:rsidRDefault="008F19E6" w:rsidP="008F19E6">
            <w:pPr>
              <w:shd w:val="clear" w:color="auto" w:fill="FFFFFF"/>
              <w:spacing w:line="274" w:lineRule="exact"/>
              <w:rPr>
                <w:rFonts w:ascii="Times New Roman" w:hAnsi="Times New Roman"/>
                <w:sz w:val="28"/>
                <w:szCs w:val="28"/>
              </w:rPr>
            </w:pPr>
            <w:r w:rsidRPr="001C22CF">
              <w:rPr>
                <w:rFonts w:ascii="Times New Roman" w:hAnsi="Times New Roman"/>
                <w:spacing w:val="-13"/>
                <w:sz w:val="28"/>
                <w:szCs w:val="28"/>
              </w:rPr>
              <w:t>Количество проведенных физкультурно-массовых</w:t>
            </w:r>
          </w:p>
          <w:p w14:paraId="031FBFBB" w14:textId="77777777" w:rsidR="008F19E6" w:rsidRPr="001C22CF" w:rsidRDefault="008F19E6" w:rsidP="008F19E6">
            <w:pPr>
              <w:shd w:val="clear" w:color="auto" w:fill="FFFFFF"/>
              <w:spacing w:line="274" w:lineRule="exact"/>
              <w:rPr>
                <w:rFonts w:ascii="Times New Roman" w:hAnsi="Times New Roman"/>
                <w:sz w:val="28"/>
                <w:szCs w:val="28"/>
              </w:rPr>
            </w:pPr>
            <w:r w:rsidRPr="001C22CF">
              <w:rPr>
                <w:rFonts w:ascii="Times New Roman" w:hAnsi="Times New Roman"/>
                <w:sz w:val="28"/>
                <w:szCs w:val="28"/>
              </w:rPr>
              <w:t>мероприятий (ед.)</w:t>
            </w:r>
          </w:p>
          <w:p w14:paraId="740B2AA5" w14:textId="77777777" w:rsidR="008F19E6" w:rsidRPr="001C22CF" w:rsidRDefault="008F19E6" w:rsidP="008F19E6">
            <w:pPr>
              <w:shd w:val="clear" w:color="auto" w:fill="FFFFFF"/>
              <w:spacing w:line="274" w:lineRule="exact"/>
              <w:rPr>
                <w:rFonts w:ascii="Times New Roman" w:hAnsi="Times New Roman"/>
                <w:sz w:val="28"/>
                <w:szCs w:val="28"/>
              </w:rPr>
            </w:pPr>
            <w:r w:rsidRPr="001C22CF">
              <w:rPr>
                <w:rFonts w:ascii="Times New Roman" w:hAnsi="Times New Roman"/>
                <w:sz w:val="28"/>
                <w:szCs w:val="28"/>
              </w:rPr>
              <w:t>В них приняло участие (чел.)</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6B6FE13F" w14:textId="77777777" w:rsidR="008F19E6" w:rsidRPr="00402750" w:rsidRDefault="008F19E6" w:rsidP="008F19E6">
            <w:pPr>
              <w:shd w:val="clear" w:color="auto" w:fill="FFFFFF"/>
              <w:jc w:val="center"/>
              <w:rPr>
                <w:rFonts w:ascii="Times New Roman" w:hAnsi="Times New Roman"/>
                <w:sz w:val="28"/>
                <w:szCs w:val="28"/>
                <w:highlight w:val="yellow"/>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3E210E9F" w14:textId="77777777" w:rsidR="008F19E6" w:rsidRPr="00402750" w:rsidRDefault="008F19E6" w:rsidP="008F19E6">
            <w:pPr>
              <w:shd w:val="clear" w:color="auto" w:fill="FFFFFF"/>
              <w:jc w:val="center"/>
              <w:rPr>
                <w:rFonts w:ascii="Times New Roman" w:hAnsi="Times New Roman"/>
                <w:sz w:val="28"/>
                <w:szCs w:val="28"/>
                <w:highlight w:val="yellow"/>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153AB06C" w14:textId="77777777" w:rsidR="008F19E6" w:rsidRPr="00402750" w:rsidRDefault="008F19E6" w:rsidP="008F19E6">
            <w:pPr>
              <w:shd w:val="clear" w:color="auto" w:fill="FFFFFF"/>
              <w:jc w:val="center"/>
              <w:rPr>
                <w:rFonts w:ascii="Times New Roman" w:hAnsi="Times New Roman"/>
                <w:sz w:val="28"/>
                <w:szCs w:val="28"/>
                <w:highlight w:val="yellow"/>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14:paraId="078EDDBA" w14:textId="77777777" w:rsidR="008F19E6" w:rsidRPr="00402750" w:rsidRDefault="008F19E6" w:rsidP="008F19E6">
            <w:pPr>
              <w:shd w:val="clear" w:color="auto" w:fill="FFFFFF"/>
              <w:jc w:val="center"/>
              <w:rPr>
                <w:rFonts w:ascii="Times New Roman" w:hAnsi="Times New Roman"/>
                <w:sz w:val="28"/>
                <w:szCs w:val="28"/>
                <w:highlight w:val="yellow"/>
              </w:rPr>
            </w:pPr>
          </w:p>
        </w:tc>
      </w:tr>
    </w:tbl>
    <w:p w14:paraId="4CC129B3" w14:textId="77777777" w:rsidR="008F19E6" w:rsidRPr="001C22CF" w:rsidRDefault="008F19E6" w:rsidP="008F19E6">
      <w:pPr>
        <w:ind w:firstLine="709"/>
        <w:jc w:val="both"/>
        <w:rPr>
          <w:rFonts w:ascii="Times New Roman" w:hAnsi="Times New Roman"/>
          <w:sz w:val="28"/>
          <w:szCs w:val="28"/>
        </w:rPr>
      </w:pPr>
      <w:r w:rsidRPr="001C22CF">
        <w:rPr>
          <w:rFonts w:ascii="Times New Roman" w:hAnsi="Times New Roman"/>
          <w:sz w:val="28"/>
          <w:szCs w:val="28"/>
        </w:rPr>
        <w:t>Численность занимающихся физической культурой и спортом в районе в 201</w:t>
      </w:r>
      <w:r w:rsidR="00E05A69">
        <w:rPr>
          <w:rFonts w:ascii="Times New Roman" w:hAnsi="Times New Roman"/>
          <w:sz w:val="28"/>
          <w:szCs w:val="28"/>
        </w:rPr>
        <w:t>3</w:t>
      </w:r>
      <w:r w:rsidRPr="001C22CF">
        <w:rPr>
          <w:rFonts w:ascii="Times New Roman" w:hAnsi="Times New Roman"/>
          <w:sz w:val="28"/>
          <w:szCs w:val="28"/>
        </w:rPr>
        <w:t xml:space="preserve"> году растет по сравнению с 20</w:t>
      </w:r>
      <w:r w:rsidR="00E05A69">
        <w:rPr>
          <w:rFonts w:ascii="Times New Roman" w:hAnsi="Times New Roman"/>
          <w:sz w:val="28"/>
          <w:szCs w:val="28"/>
        </w:rPr>
        <w:t>12</w:t>
      </w:r>
      <w:r w:rsidRPr="001C22CF">
        <w:rPr>
          <w:rFonts w:ascii="Times New Roman" w:hAnsi="Times New Roman"/>
          <w:sz w:val="28"/>
          <w:szCs w:val="28"/>
        </w:rPr>
        <w:t xml:space="preserve"> годом. Этот показатель меняется за счет школьников старших классов и молодежи сел, которые принимают активное участие в спортивной жизни района. В спортивных группах и секциях занимается  </w:t>
      </w:r>
      <w:r w:rsidR="00287128" w:rsidRPr="00287128">
        <w:rPr>
          <w:rFonts w:ascii="Times New Roman" w:hAnsi="Times New Roman"/>
          <w:sz w:val="28"/>
          <w:szCs w:val="28"/>
        </w:rPr>
        <w:t>5630</w:t>
      </w:r>
      <w:r w:rsidRPr="001C22CF">
        <w:rPr>
          <w:rFonts w:ascii="Times New Roman" w:hAnsi="Times New Roman"/>
          <w:sz w:val="28"/>
          <w:szCs w:val="28"/>
        </w:rPr>
        <w:t xml:space="preserve"> человек, или 14,6% от общей численности проживающих на территории района. </w:t>
      </w:r>
    </w:p>
    <w:p w14:paraId="296996F7" w14:textId="77777777" w:rsidR="00970904" w:rsidRPr="001C22CF" w:rsidRDefault="008F19E6" w:rsidP="00970904">
      <w:pPr>
        <w:tabs>
          <w:tab w:val="left" w:pos="993"/>
        </w:tabs>
        <w:ind w:firstLine="709"/>
        <w:jc w:val="both"/>
        <w:rPr>
          <w:rFonts w:ascii="Times New Roman" w:hAnsi="Times New Roman"/>
          <w:sz w:val="28"/>
          <w:szCs w:val="28"/>
        </w:rPr>
      </w:pPr>
      <w:r w:rsidRPr="001C22CF">
        <w:rPr>
          <w:rFonts w:ascii="Times New Roman" w:hAnsi="Times New Roman"/>
          <w:sz w:val="28"/>
          <w:szCs w:val="28"/>
        </w:rPr>
        <w:t>Некоторые спортивные объекты нуждаются в реконструкции</w:t>
      </w:r>
      <w:r w:rsidR="00970904" w:rsidRPr="001C22CF">
        <w:rPr>
          <w:rFonts w:ascii="Times New Roman" w:hAnsi="Times New Roman"/>
          <w:sz w:val="28"/>
          <w:szCs w:val="28"/>
        </w:rPr>
        <w:t xml:space="preserve">. </w:t>
      </w:r>
    </w:p>
    <w:p w14:paraId="52D13A86" w14:textId="77777777" w:rsidR="00970904" w:rsidRPr="001C22CF" w:rsidRDefault="00970904" w:rsidP="00970904">
      <w:pPr>
        <w:tabs>
          <w:tab w:val="left" w:pos="993"/>
        </w:tabs>
        <w:ind w:firstLine="709"/>
        <w:jc w:val="both"/>
        <w:rPr>
          <w:rFonts w:ascii="Times New Roman" w:hAnsi="Times New Roman"/>
          <w:sz w:val="28"/>
          <w:szCs w:val="28"/>
        </w:rPr>
      </w:pPr>
      <w:r w:rsidRPr="00287128">
        <w:rPr>
          <w:rFonts w:ascii="Times New Roman" w:hAnsi="Times New Roman"/>
          <w:sz w:val="28"/>
          <w:szCs w:val="28"/>
          <w:highlight w:val="yellow"/>
        </w:rPr>
        <w:t xml:space="preserve">Капитально отремонтирован </w:t>
      </w:r>
      <w:r w:rsidR="00287128">
        <w:rPr>
          <w:rFonts w:ascii="Times New Roman" w:hAnsi="Times New Roman"/>
          <w:sz w:val="28"/>
          <w:szCs w:val="28"/>
          <w:highlight w:val="yellow"/>
        </w:rPr>
        <w:t>………</w:t>
      </w:r>
      <w:r w:rsidRPr="001C22CF">
        <w:rPr>
          <w:rFonts w:ascii="Times New Roman" w:hAnsi="Times New Roman"/>
          <w:sz w:val="28"/>
          <w:szCs w:val="28"/>
        </w:rPr>
        <w:t xml:space="preserve">, спортсмены хорошо экипированы уровень их достижений растет. </w:t>
      </w:r>
    </w:p>
    <w:p w14:paraId="3FBF1ABE" w14:textId="77777777" w:rsidR="008F19E6" w:rsidRPr="001C22CF" w:rsidRDefault="008F19E6" w:rsidP="008F19E6">
      <w:pPr>
        <w:ind w:firstLine="709"/>
        <w:jc w:val="both"/>
        <w:rPr>
          <w:rFonts w:ascii="Times New Roman" w:hAnsi="Times New Roman"/>
          <w:sz w:val="28"/>
          <w:szCs w:val="28"/>
        </w:rPr>
      </w:pPr>
      <w:r w:rsidRPr="001C22CF">
        <w:rPr>
          <w:rFonts w:ascii="Times New Roman" w:hAnsi="Times New Roman"/>
          <w:sz w:val="28"/>
          <w:szCs w:val="28"/>
        </w:rPr>
        <w:t>Вместе с тем доля расходов на физическую культуру и спорт по отношению ко всем расходам бюджета района в 201</w:t>
      </w:r>
      <w:r w:rsidR="00287128">
        <w:rPr>
          <w:rFonts w:ascii="Times New Roman" w:hAnsi="Times New Roman"/>
          <w:sz w:val="28"/>
          <w:szCs w:val="28"/>
        </w:rPr>
        <w:t>2</w:t>
      </w:r>
      <w:r w:rsidRPr="001C22CF">
        <w:rPr>
          <w:rFonts w:ascii="Times New Roman" w:hAnsi="Times New Roman"/>
          <w:sz w:val="28"/>
          <w:szCs w:val="28"/>
        </w:rPr>
        <w:t xml:space="preserve"> году  возросла и  составила 5,9% (в 2006 году этот показатель составлял всего 0,2%).</w:t>
      </w:r>
    </w:p>
    <w:p w14:paraId="2171D2BA" w14:textId="77777777" w:rsidR="008F19E6" w:rsidRPr="001C22CF" w:rsidRDefault="008F19E6" w:rsidP="008F19E6">
      <w:pPr>
        <w:ind w:firstLine="709"/>
        <w:jc w:val="both"/>
        <w:rPr>
          <w:rFonts w:ascii="Times New Roman" w:hAnsi="Times New Roman"/>
          <w:sz w:val="28"/>
          <w:szCs w:val="28"/>
        </w:rPr>
      </w:pPr>
      <w:r w:rsidRPr="001C22CF">
        <w:rPr>
          <w:rFonts w:ascii="Times New Roman" w:hAnsi="Times New Roman"/>
          <w:sz w:val="28"/>
          <w:szCs w:val="28"/>
        </w:rPr>
        <w:t>Активизация спортивной жизни района характеризует улучшение социально – экономического климата в районе.</w:t>
      </w:r>
    </w:p>
    <w:p w14:paraId="26ADEC09" w14:textId="77777777" w:rsidR="00304EE9" w:rsidRPr="00441174" w:rsidRDefault="00304EE9" w:rsidP="00304EE9">
      <w:pPr>
        <w:jc w:val="both"/>
        <w:rPr>
          <w:rFonts w:ascii="Times New Roman" w:hAnsi="Times New Roman"/>
          <w:sz w:val="28"/>
          <w:szCs w:val="28"/>
        </w:rPr>
      </w:pPr>
      <w:r w:rsidRPr="00441174">
        <w:rPr>
          <w:rFonts w:ascii="Times New Roman" w:hAnsi="Times New Roman"/>
          <w:sz w:val="28"/>
          <w:szCs w:val="28"/>
        </w:rPr>
        <w:t xml:space="preserve">      Открыты 9 ДЮСШ, из них 3 по линии Министерства спорта, и 6 ДЮСШ по линии отдела ФК и спорту МР «Левашинский район» где работают 131 тренеров – преподавателей и занимаются 5</w:t>
      </w:r>
      <w:r>
        <w:rPr>
          <w:rFonts w:ascii="Times New Roman" w:hAnsi="Times New Roman"/>
          <w:sz w:val="28"/>
          <w:szCs w:val="28"/>
        </w:rPr>
        <w:t>630</w:t>
      </w:r>
      <w:r w:rsidRPr="00441174">
        <w:rPr>
          <w:rFonts w:ascii="Times New Roman" w:hAnsi="Times New Roman"/>
          <w:sz w:val="28"/>
          <w:szCs w:val="28"/>
        </w:rPr>
        <w:t xml:space="preserve">  детей подростков по разным видам спорта.</w:t>
      </w:r>
    </w:p>
    <w:p w14:paraId="7944CD2A" w14:textId="77777777"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Во главе с директором ДЮСШ по боксу  с. Хаджалмахи Магомедовым Шарапудином наши  юные боксеры являются одними из лучших в республике, многие из которых входят в состав сборной команды Дагестана по разным возрастам, для примера назову некоторые имена спортсменов ( Джабраилов М-Рашид чемпион РД обладатель кубка России за 2010год, чемпион России Магомедов Рабадан-Гаджи чемпион РД чемпион ЮФО Ахмедов Ахмед чемпион РД чемпион ЮФО Ахмедов Магомед чемпион РД призер России  Гасанов Абдурахман  чемпион РД чемпион России Ахмедов Ахмед чемпион РД призер России и.т.д.</w:t>
      </w:r>
    </w:p>
    <w:p w14:paraId="5F7FB16D" w14:textId="77777777" w:rsidR="00304EE9" w:rsidRPr="00441174" w:rsidRDefault="00304EE9" w:rsidP="00304EE9">
      <w:pPr>
        <w:jc w:val="both"/>
        <w:rPr>
          <w:rFonts w:ascii="Times New Roman" w:hAnsi="Times New Roman"/>
          <w:sz w:val="28"/>
          <w:szCs w:val="28"/>
        </w:rPr>
      </w:pPr>
      <w:r w:rsidRPr="00441174">
        <w:rPr>
          <w:rFonts w:ascii="Times New Roman" w:hAnsi="Times New Roman"/>
          <w:sz w:val="28"/>
          <w:szCs w:val="28"/>
        </w:rPr>
        <w:lastRenderedPageBreak/>
        <w:t xml:space="preserve">        У нас основной упор делается на развитие вольной борьбы, но за 2008-2010 годы кроме как по линий  Минобзразовании Нурадинова Хайбула, и Магомедова Анвара, нет  молодых чемпионов Дагестана,  не говоря о чемпионах России.</w:t>
      </w:r>
    </w:p>
    <w:p w14:paraId="40C69577" w14:textId="77777777" w:rsidR="00304EE9" w:rsidRPr="00441174" w:rsidRDefault="00304EE9" w:rsidP="00304EE9">
      <w:pPr>
        <w:jc w:val="both"/>
        <w:rPr>
          <w:rFonts w:ascii="Times New Roman" w:hAnsi="Times New Roman"/>
          <w:sz w:val="28"/>
          <w:szCs w:val="28"/>
        </w:rPr>
      </w:pPr>
      <w:r w:rsidRPr="00441174">
        <w:rPr>
          <w:rFonts w:ascii="Times New Roman" w:hAnsi="Times New Roman"/>
          <w:sz w:val="28"/>
          <w:szCs w:val="28"/>
        </w:rPr>
        <w:t xml:space="preserve">      Необходимо отметить особые успехи по легкой атлетике под руководством тренеров – преподавателей Магомедалиева А.А. и Алигаджиева Р. Омарова О. По легкой атлетике, например: на чемпионате  РД по легкой атлетике которое состоялся в г. Избербаш, где  наш район занял 1 место среди районов с результатами  8. </w:t>
      </w:r>
      <w:r w:rsidRPr="00441174">
        <w:rPr>
          <w:rFonts w:ascii="Times New Roman" w:hAnsi="Times New Roman"/>
          <w:sz w:val="28"/>
          <w:szCs w:val="28"/>
          <w:lang w:val="en-US"/>
        </w:rPr>
        <w:t>I</w:t>
      </w:r>
      <w:r w:rsidRPr="00441174">
        <w:rPr>
          <w:rFonts w:ascii="Times New Roman" w:hAnsi="Times New Roman"/>
          <w:sz w:val="28"/>
          <w:szCs w:val="28"/>
        </w:rPr>
        <w:t xml:space="preserve">-мест,  8. </w:t>
      </w:r>
      <w:r w:rsidRPr="00441174">
        <w:rPr>
          <w:rFonts w:ascii="Times New Roman" w:hAnsi="Times New Roman"/>
          <w:sz w:val="28"/>
          <w:szCs w:val="28"/>
          <w:lang w:val="en-US"/>
        </w:rPr>
        <w:t>II</w:t>
      </w:r>
      <w:r w:rsidRPr="00441174">
        <w:rPr>
          <w:rFonts w:ascii="Times New Roman" w:hAnsi="Times New Roman"/>
          <w:sz w:val="28"/>
          <w:szCs w:val="28"/>
        </w:rPr>
        <w:t xml:space="preserve">-мест, 6 </w:t>
      </w:r>
      <w:r w:rsidRPr="00441174">
        <w:rPr>
          <w:rFonts w:ascii="Times New Roman" w:hAnsi="Times New Roman"/>
          <w:sz w:val="28"/>
          <w:szCs w:val="28"/>
          <w:lang w:val="en-US"/>
        </w:rPr>
        <w:t>III</w:t>
      </w:r>
      <w:r w:rsidRPr="00441174">
        <w:rPr>
          <w:rFonts w:ascii="Times New Roman" w:hAnsi="Times New Roman"/>
          <w:sz w:val="28"/>
          <w:szCs w:val="28"/>
        </w:rPr>
        <w:t>-мест.</w:t>
      </w:r>
    </w:p>
    <w:p w14:paraId="1D60BB2B" w14:textId="77777777" w:rsidR="00304EE9" w:rsidRPr="00441174" w:rsidRDefault="00304EE9" w:rsidP="00304EE9">
      <w:pPr>
        <w:jc w:val="both"/>
        <w:rPr>
          <w:rFonts w:ascii="Times New Roman" w:hAnsi="Times New Roman"/>
          <w:sz w:val="28"/>
          <w:szCs w:val="28"/>
        </w:rPr>
      </w:pPr>
      <w:r w:rsidRPr="00441174">
        <w:rPr>
          <w:rFonts w:ascii="Times New Roman" w:hAnsi="Times New Roman"/>
          <w:sz w:val="28"/>
          <w:szCs w:val="28"/>
        </w:rPr>
        <w:t xml:space="preserve">      _Алигаджиев Заур установил новый рекорд Дагестана по метанию диска с результатом </w:t>
      </w:r>
      <w:smartTag w:uri="urn:schemas-microsoft-com:office:smarttags" w:element="metricconverter">
        <w:smartTagPr>
          <w:attr w:name="ProductID" w:val="58 метров"/>
        </w:smartTagPr>
        <w:r w:rsidRPr="00441174">
          <w:rPr>
            <w:rFonts w:ascii="Times New Roman" w:hAnsi="Times New Roman"/>
            <w:sz w:val="28"/>
            <w:szCs w:val="28"/>
          </w:rPr>
          <w:t>58 метров</w:t>
        </w:r>
      </w:smartTag>
      <w:r w:rsidRPr="00441174">
        <w:rPr>
          <w:rFonts w:ascii="Times New Roman" w:hAnsi="Times New Roman"/>
          <w:sz w:val="28"/>
          <w:szCs w:val="28"/>
        </w:rPr>
        <w:t xml:space="preserve"> 70 см. Магомедов М-Салам ЮФО метанию диска с результатом 50м 50см выполнил норматив КМС. Магомедов Шапмиль чемпион РД призер России по прыжкам в длину Алибеков Султан  чемпион РД (диск) Алиев Абулмуслим  чемпион РД (1500мет)  Омаров Арсен чемпион РД  (3000мет) Мустафаев М-Расул чемпион РД (диск) Омаров М-Шапи чемпион РД призер России(100мет). И.т.д. </w:t>
      </w:r>
    </w:p>
    <w:p w14:paraId="22F9184B" w14:textId="77777777" w:rsidR="00304EE9" w:rsidRPr="00441174" w:rsidRDefault="00304EE9" w:rsidP="00304EE9">
      <w:pPr>
        <w:jc w:val="both"/>
        <w:rPr>
          <w:rFonts w:ascii="Times New Roman" w:hAnsi="Times New Roman"/>
          <w:sz w:val="28"/>
          <w:szCs w:val="28"/>
        </w:rPr>
      </w:pPr>
      <w:r w:rsidRPr="00441174">
        <w:rPr>
          <w:rFonts w:ascii="Times New Roman" w:hAnsi="Times New Roman"/>
          <w:sz w:val="28"/>
          <w:szCs w:val="28"/>
        </w:rPr>
        <w:t xml:space="preserve"> Немного слабее обстоят дела по развитию волейбола. Для развития волейбола в районе создали </w:t>
      </w:r>
      <w:r w:rsidRPr="00441174">
        <w:rPr>
          <w:rFonts w:ascii="Times New Roman" w:hAnsi="Times New Roman"/>
          <w:bCs/>
          <w:color w:val="000000"/>
          <w:w w:val="101"/>
          <w:sz w:val="28"/>
          <w:szCs w:val="28"/>
        </w:rPr>
        <w:t xml:space="preserve">ДЮСШ по волейболу, где директорам назначен Магомедов Мухтар. Может с его приходом появляться призеры и чемпионы РД. </w:t>
      </w:r>
    </w:p>
    <w:p w14:paraId="4925CD83" w14:textId="77777777" w:rsidR="00304EE9" w:rsidRPr="00441174" w:rsidRDefault="00304EE9" w:rsidP="00304EE9">
      <w:pPr>
        <w:shd w:val="clear" w:color="auto" w:fill="FFFFFF"/>
        <w:ind w:right="-54"/>
        <w:jc w:val="both"/>
        <w:rPr>
          <w:rFonts w:ascii="Times New Roman" w:hAnsi="Times New Roman"/>
          <w:bCs/>
          <w:color w:val="000000"/>
          <w:w w:val="101"/>
          <w:sz w:val="28"/>
          <w:szCs w:val="28"/>
        </w:rPr>
      </w:pPr>
      <w:r w:rsidRPr="00441174">
        <w:rPr>
          <w:rFonts w:ascii="Times New Roman" w:hAnsi="Times New Roman"/>
          <w:bCs/>
          <w:color w:val="000000"/>
          <w:w w:val="101"/>
          <w:sz w:val="28"/>
          <w:szCs w:val="28"/>
        </w:rPr>
        <w:t xml:space="preserve">        При желании, тренера могут сделать многое. Прежде всего, привлечь детей к занятию спортом отвлечь от улицы,  например: с. Карлабко тренер Магомедов М., с. Эбдалая тренер Магомедов М., с. Хаджалмахи тренер Магомедов Х  и.т.д. У этих тренеров преподавателей не меньше 20 учеников.</w:t>
      </w:r>
    </w:p>
    <w:p w14:paraId="4A49F361" w14:textId="77777777" w:rsidR="00304EE9" w:rsidRPr="00441174" w:rsidRDefault="00304EE9" w:rsidP="00304EE9">
      <w:pPr>
        <w:shd w:val="clear" w:color="auto" w:fill="FFFFFF"/>
        <w:ind w:right="-54"/>
        <w:jc w:val="both"/>
        <w:rPr>
          <w:rFonts w:ascii="Times New Roman" w:hAnsi="Times New Roman"/>
          <w:bCs/>
          <w:color w:val="000000"/>
          <w:w w:val="101"/>
          <w:sz w:val="28"/>
          <w:szCs w:val="28"/>
        </w:rPr>
      </w:pPr>
      <w:r w:rsidRPr="00441174">
        <w:rPr>
          <w:rFonts w:ascii="Times New Roman" w:hAnsi="Times New Roman"/>
          <w:bCs/>
          <w:color w:val="000000"/>
          <w:w w:val="101"/>
          <w:sz w:val="28"/>
          <w:szCs w:val="28"/>
        </w:rPr>
        <w:tab/>
        <w:t>Необходимо директорам ДЮСШ почаще посещать тренировки своих тренеров. А тренерам необходимо, прежде всего, заниматься педагогическим воспитанием, а потом браться за  физическую подготовку детей и подростков.</w:t>
      </w:r>
    </w:p>
    <w:p w14:paraId="120AB372" w14:textId="77777777"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Мы, прежде всего, должны в них воспитывать человечность, порядочность, мужество, патриотизм, а потом браться за обучение и тренировку по  тому или иному виду спорта.</w:t>
      </w:r>
    </w:p>
    <w:p w14:paraId="3F92E2C6" w14:textId="77777777"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Среди учителей физкультуры есть и энтузиасты своего дела, прежде всего Абдусаламов М-С. (Леваши СШ №2), Дайтиев Мирзу (В.Лабко СШ), Исалабаандов И. (с. Цухта) и некоторые другие.</w:t>
      </w:r>
    </w:p>
    <w:p w14:paraId="01128EEA" w14:textId="77777777"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Ежегодно проводится в районе проводиться чемпионат РД по «</w:t>
      </w:r>
      <w:r>
        <w:rPr>
          <w:rFonts w:ascii="Times New Roman" w:hAnsi="Times New Roman"/>
          <w:sz w:val="28"/>
          <w:szCs w:val="28"/>
        </w:rPr>
        <w:t>Н</w:t>
      </w:r>
      <w:r w:rsidRPr="00441174">
        <w:rPr>
          <w:rFonts w:ascii="Times New Roman" w:hAnsi="Times New Roman"/>
          <w:sz w:val="28"/>
          <w:szCs w:val="28"/>
        </w:rPr>
        <w:t xml:space="preserve">ациональным видом спорта» участвуют спортсмены всего северного Кавказа для проведения чемпионата было израсходовано около 700т. рублей.  </w:t>
      </w:r>
    </w:p>
    <w:p w14:paraId="40015756" w14:textId="77777777"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7-8 май провели  первенство Левашинского района по вольной борьбе посвященный 65-летию Победы над фашистской Германией, где участвовало 86 спортсменов. Призовой фонд составлял 100т. рубле.</w:t>
      </w:r>
    </w:p>
    <w:p w14:paraId="0E805E28" w14:textId="77777777"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 xml:space="preserve">Если сравнить с другими,  наши спортсмены могут составить конкуренцию любому району, но мы не должны успокаиваться на этом.  </w:t>
      </w:r>
    </w:p>
    <w:p w14:paraId="6DA8D049" w14:textId="77777777"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 xml:space="preserve">    Необходимо сделать соответствующие выводы и продолжить работу по совершенствованию методов обучения, воспитания и подготовки высококлассных спортсменов, а также еще шире привлекать молодежь к занятиям физкультурой и спортом.</w:t>
      </w:r>
    </w:p>
    <w:p w14:paraId="004B83B9" w14:textId="77777777"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lastRenderedPageBreak/>
        <w:t xml:space="preserve">Серьезный анализ работы по развитию физкультуры и спорта в Левашинском районе нам нужен еще и для того, чтобы еще активнее продолжать правильно взятый курс. Это подтверждается и тем, что наш район по итогам республиканского смотра  конкурса по спортивной работе за 2011 год в горной зоне занял 2-ое место. </w:t>
      </w:r>
    </w:p>
    <w:p w14:paraId="6C0905C7" w14:textId="77777777" w:rsidR="00304EE9" w:rsidRDefault="00304EE9" w:rsidP="008F19E6">
      <w:pPr>
        <w:ind w:firstLine="708"/>
        <w:jc w:val="both"/>
        <w:rPr>
          <w:rFonts w:ascii="Times New Roman" w:hAnsi="Times New Roman"/>
          <w:sz w:val="28"/>
          <w:szCs w:val="28"/>
        </w:rPr>
      </w:pPr>
    </w:p>
    <w:p w14:paraId="312F9EA1" w14:textId="77777777" w:rsidR="00304EE9" w:rsidRDefault="00304EE9" w:rsidP="008F19E6">
      <w:pPr>
        <w:ind w:firstLine="708"/>
        <w:jc w:val="both"/>
        <w:rPr>
          <w:rFonts w:ascii="Times New Roman" w:hAnsi="Times New Roman"/>
          <w:sz w:val="28"/>
          <w:szCs w:val="28"/>
        </w:rPr>
      </w:pPr>
    </w:p>
    <w:p w14:paraId="0AE5479B" w14:textId="77777777" w:rsidR="00304EE9" w:rsidRDefault="00304EE9" w:rsidP="008F19E6">
      <w:pPr>
        <w:ind w:firstLine="708"/>
        <w:jc w:val="both"/>
        <w:rPr>
          <w:rFonts w:ascii="Times New Roman" w:hAnsi="Times New Roman"/>
          <w:sz w:val="28"/>
          <w:szCs w:val="28"/>
        </w:rPr>
      </w:pPr>
    </w:p>
    <w:p w14:paraId="18F8B2DE" w14:textId="77777777" w:rsidR="008F19E6" w:rsidRPr="001C22CF" w:rsidRDefault="008F19E6" w:rsidP="008F19E6">
      <w:pPr>
        <w:ind w:firstLine="708"/>
        <w:jc w:val="both"/>
        <w:rPr>
          <w:rFonts w:ascii="Times New Roman" w:hAnsi="Times New Roman"/>
          <w:sz w:val="28"/>
          <w:szCs w:val="28"/>
        </w:rPr>
      </w:pPr>
      <w:r w:rsidRPr="001C22CF">
        <w:rPr>
          <w:rFonts w:ascii="Times New Roman" w:hAnsi="Times New Roman"/>
          <w:sz w:val="28"/>
          <w:szCs w:val="28"/>
        </w:rPr>
        <w:t xml:space="preserve">В 2011 году по  МЦП «Развитие молодежной политики, физической культуры и спорта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 на 2011-2012 гг.» на развитие физкультуры и спорта из районного бюджета было выделено 700 тыс. руб.    </w:t>
      </w:r>
      <w:r w:rsidR="00AB4649" w:rsidRPr="001C22CF">
        <w:rPr>
          <w:rFonts w:ascii="Times New Roman" w:hAnsi="Times New Roman"/>
          <w:sz w:val="28"/>
          <w:szCs w:val="28"/>
        </w:rPr>
        <w:t>Основные мероприятия, проведенные в рамках данной программы:</w:t>
      </w:r>
      <w:r w:rsidRPr="001C22CF">
        <w:rPr>
          <w:rFonts w:ascii="Times New Roman" w:hAnsi="Times New Roman"/>
          <w:sz w:val="28"/>
          <w:szCs w:val="28"/>
        </w:rPr>
        <w:t xml:space="preserve"> уничтожение дико растущей конопли</w:t>
      </w:r>
      <w:r w:rsidR="00AB4649" w:rsidRPr="001C22CF">
        <w:rPr>
          <w:rFonts w:ascii="Times New Roman" w:hAnsi="Times New Roman"/>
          <w:sz w:val="28"/>
          <w:szCs w:val="28"/>
        </w:rPr>
        <w:t>,</w:t>
      </w:r>
      <w:r w:rsidRPr="001C22CF">
        <w:rPr>
          <w:rFonts w:ascii="Times New Roman" w:hAnsi="Times New Roman"/>
          <w:sz w:val="28"/>
          <w:szCs w:val="28"/>
        </w:rPr>
        <w:t xml:space="preserve"> приобретение спортивной формы для сборной команды района</w:t>
      </w:r>
      <w:r w:rsidR="00AB4649" w:rsidRPr="001C22CF">
        <w:rPr>
          <w:rFonts w:ascii="Times New Roman" w:hAnsi="Times New Roman"/>
          <w:sz w:val="28"/>
          <w:szCs w:val="28"/>
        </w:rPr>
        <w:t xml:space="preserve">, </w:t>
      </w:r>
      <w:r w:rsidRPr="001C22CF">
        <w:rPr>
          <w:rFonts w:ascii="Times New Roman" w:hAnsi="Times New Roman"/>
          <w:sz w:val="28"/>
          <w:szCs w:val="28"/>
        </w:rPr>
        <w:t>приобретение спортивно</w:t>
      </w:r>
      <w:r w:rsidR="00AB4649" w:rsidRPr="001C22CF">
        <w:rPr>
          <w:rFonts w:ascii="Times New Roman" w:hAnsi="Times New Roman"/>
          <w:sz w:val="28"/>
          <w:szCs w:val="28"/>
        </w:rPr>
        <w:t>го инвентаря,</w:t>
      </w:r>
      <w:r w:rsidRPr="001C22CF">
        <w:rPr>
          <w:rFonts w:ascii="Times New Roman" w:hAnsi="Times New Roman"/>
          <w:sz w:val="28"/>
          <w:szCs w:val="28"/>
        </w:rPr>
        <w:t xml:space="preserve"> </w:t>
      </w:r>
      <w:r w:rsidR="00AB4649" w:rsidRPr="001C22CF">
        <w:rPr>
          <w:rFonts w:ascii="Times New Roman" w:hAnsi="Times New Roman"/>
          <w:sz w:val="28"/>
          <w:szCs w:val="28"/>
        </w:rPr>
        <w:t xml:space="preserve">организация </w:t>
      </w:r>
      <w:r w:rsidRPr="001C22CF">
        <w:rPr>
          <w:rFonts w:ascii="Times New Roman" w:hAnsi="Times New Roman"/>
          <w:sz w:val="28"/>
          <w:szCs w:val="28"/>
        </w:rPr>
        <w:t>районн</w:t>
      </w:r>
      <w:r w:rsidR="00AB4649" w:rsidRPr="001C22CF">
        <w:rPr>
          <w:rFonts w:ascii="Times New Roman" w:hAnsi="Times New Roman"/>
          <w:sz w:val="28"/>
          <w:szCs w:val="28"/>
        </w:rPr>
        <w:t xml:space="preserve">ых и участие в  </w:t>
      </w:r>
      <w:r w:rsidR="004510E1">
        <w:rPr>
          <w:rFonts w:ascii="Times New Roman" w:hAnsi="Times New Roman"/>
          <w:sz w:val="28"/>
          <w:szCs w:val="28"/>
        </w:rPr>
        <w:t>республиканских</w:t>
      </w:r>
      <w:r w:rsidR="00AB4649" w:rsidRPr="001C22CF">
        <w:rPr>
          <w:rFonts w:ascii="Times New Roman" w:hAnsi="Times New Roman"/>
          <w:sz w:val="28"/>
          <w:szCs w:val="28"/>
        </w:rPr>
        <w:t xml:space="preserve"> спортивных мероприятиях и соревнованиях.</w:t>
      </w:r>
      <w:r w:rsidRPr="001C22CF">
        <w:rPr>
          <w:rFonts w:ascii="Times New Roman" w:hAnsi="Times New Roman"/>
          <w:sz w:val="28"/>
          <w:szCs w:val="28"/>
        </w:rPr>
        <w:t xml:space="preserve"> </w:t>
      </w:r>
    </w:p>
    <w:p w14:paraId="17F2B2E9" w14:textId="77777777" w:rsidR="008F19E6"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Таким образом, ч</w:t>
      </w:r>
      <w:r w:rsidR="008F19E6" w:rsidRPr="001C22CF">
        <w:rPr>
          <w:rFonts w:ascii="Times New Roman" w:hAnsi="Times New Roman"/>
          <w:sz w:val="28"/>
          <w:szCs w:val="28"/>
        </w:rPr>
        <w:t>исленность занимающихся физической культурой и спортом в районе в течение 20</w:t>
      </w:r>
      <w:r w:rsidR="00744D10">
        <w:rPr>
          <w:rFonts w:ascii="Times New Roman" w:hAnsi="Times New Roman"/>
          <w:sz w:val="28"/>
          <w:szCs w:val="28"/>
        </w:rPr>
        <w:t>10</w:t>
      </w:r>
      <w:r w:rsidR="008F19E6" w:rsidRPr="001C22CF">
        <w:rPr>
          <w:rFonts w:ascii="Times New Roman" w:hAnsi="Times New Roman"/>
          <w:sz w:val="28"/>
          <w:szCs w:val="28"/>
        </w:rPr>
        <w:t>-201</w:t>
      </w:r>
      <w:r w:rsidR="00744D10">
        <w:rPr>
          <w:rFonts w:ascii="Times New Roman" w:hAnsi="Times New Roman"/>
          <w:sz w:val="28"/>
          <w:szCs w:val="28"/>
        </w:rPr>
        <w:t>3</w:t>
      </w:r>
      <w:r w:rsidR="008F19E6" w:rsidRPr="001C22CF">
        <w:rPr>
          <w:rFonts w:ascii="Times New Roman" w:hAnsi="Times New Roman"/>
          <w:sz w:val="28"/>
          <w:szCs w:val="28"/>
        </w:rPr>
        <w:t xml:space="preserve"> годов растет.</w:t>
      </w:r>
    </w:p>
    <w:p w14:paraId="54C65A54" w14:textId="77777777"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Вместе с тем, остается ряд проблем в области развития физической культуры и спорта: </w:t>
      </w:r>
    </w:p>
    <w:p w14:paraId="58841F82" w14:textId="77777777" w:rsidR="00B057A2" w:rsidRPr="001C22CF" w:rsidRDefault="00970904" w:rsidP="008F19E6">
      <w:pPr>
        <w:tabs>
          <w:tab w:val="left" w:pos="993"/>
        </w:tabs>
        <w:ind w:firstLine="709"/>
        <w:jc w:val="both"/>
        <w:rPr>
          <w:rFonts w:ascii="Times New Roman" w:hAnsi="Times New Roman"/>
          <w:sz w:val="28"/>
          <w:szCs w:val="28"/>
        </w:rPr>
      </w:pPr>
      <w:r w:rsidRPr="001C22CF">
        <w:rPr>
          <w:rFonts w:ascii="Times New Roman" w:hAnsi="Times New Roman"/>
          <w:sz w:val="28"/>
          <w:szCs w:val="28"/>
        </w:rPr>
        <w:t>н</w:t>
      </w:r>
      <w:r w:rsidR="008F19E6" w:rsidRPr="001C22CF">
        <w:rPr>
          <w:rFonts w:ascii="Times New Roman" w:hAnsi="Times New Roman"/>
          <w:sz w:val="28"/>
          <w:szCs w:val="28"/>
        </w:rPr>
        <w:t>екоторые объекты физической культуры и спорта нуждается в реконструкции</w:t>
      </w:r>
      <w:r w:rsidR="00B057A2" w:rsidRPr="001C22CF">
        <w:rPr>
          <w:rFonts w:ascii="Times New Roman" w:hAnsi="Times New Roman"/>
          <w:sz w:val="28"/>
          <w:szCs w:val="28"/>
        </w:rPr>
        <w:t>;</w:t>
      </w:r>
    </w:p>
    <w:p w14:paraId="5FB993A5" w14:textId="77777777" w:rsidR="008F19E6" w:rsidRPr="001C22CF" w:rsidRDefault="00970904" w:rsidP="008F19E6">
      <w:pPr>
        <w:tabs>
          <w:tab w:val="left" w:pos="993"/>
        </w:tabs>
        <w:ind w:firstLine="709"/>
        <w:jc w:val="both"/>
        <w:rPr>
          <w:rFonts w:ascii="Times New Roman" w:hAnsi="Times New Roman"/>
          <w:sz w:val="28"/>
          <w:szCs w:val="28"/>
        </w:rPr>
      </w:pPr>
      <w:r w:rsidRPr="001C22CF">
        <w:rPr>
          <w:rFonts w:ascii="Times New Roman" w:hAnsi="Times New Roman"/>
          <w:sz w:val="28"/>
          <w:szCs w:val="28"/>
        </w:rPr>
        <w:t xml:space="preserve"> о</w:t>
      </w:r>
      <w:r w:rsidR="008F19E6" w:rsidRPr="001C22CF">
        <w:rPr>
          <w:rFonts w:ascii="Times New Roman" w:hAnsi="Times New Roman"/>
          <w:sz w:val="28"/>
          <w:szCs w:val="28"/>
        </w:rPr>
        <w:t>тсутств</w:t>
      </w:r>
      <w:r w:rsidRPr="001C22CF">
        <w:rPr>
          <w:rFonts w:ascii="Times New Roman" w:hAnsi="Times New Roman"/>
          <w:sz w:val="28"/>
          <w:szCs w:val="28"/>
        </w:rPr>
        <w:t>уют</w:t>
      </w:r>
      <w:r w:rsidR="008F19E6" w:rsidRPr="001C22CF">
        <w:rPr>
          <w:rFonts w:ascii="Times New Roman" w:hAnsi="Times New Roman"/>
          <w:sz w:val="28"/>
          <w:szCs w:val="28"/>
        </w:rPr>
        <w:t xml:space="preserve"> в селах района</w:t>
      </w:r>
      <w:r w:rsidR="00B057A2" w:rsidRPr="001C22CF">
        <w:rPr>
          <w:rFonts w:ascii="Times New Roman" w:hAnsi="Times New Roman"/>
          <w:sz w:val="28"/>
          <w:szCs w:val="28"/>
        </w:rPr>
        <w:t xml:space="preserve"> </w:t>
      </w:r>
      <w:r w:rsidRPr="001C22CF">
        <w:rPr>
          <w:rFonts w:ascii="Times New Roman" w:hAnsi="Times New Roman"/>
          <w:sz w:val="28"/>
          <w:szCs w:val="28"/>
        </w:rPr>
        <w:t xml:space="preserve"> </w:t>
      </w:r>
      <w:r w:rsidR="008F19E6" w:rsidRPr="001C22CF">
        <w:rPr>
          <w:rFonts w:ascii="Times New Roman" w:hAnsi="Times New Roman"/>
          <w:sz w:val="28"/>
          <w:szCs w:val="28"/>
        </w:rPr>
        <w:t>методист</w:t>
      </w:r>
      <w:r w:rsidRPr="001C22CF">
        <w:rPr>
          <w:rFonts w:ascii="Times New Roman" w:hAnsi="Times New Roman"/>
          <w:sz w:val="28"/>
          <w:szCs w:val="28"/>
        </w:rPr>
        <w:t>ы</w:t>
      </w:r>
      <w:r w:rsidR="008F19E6" w:rsidRPr="001C22CF">
        <w:rPr>
          <w:rFonts w:ascii="Times New Roman" w:hAnsi="Times New Roman"/>
          <w:sz w:val="28"/>
          <w:szCs w:val="28"/>
        </w:rPr>
        <w:t xml:space="preserve"> по физической культуре и спорту для работы с молодежью и взрослым населением.</w:t>
      </w:r>
    </w:p>
    <w:p w14:paraId="6D61FD7A" w14:textId="77777777"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недостаточное количество </w:t>
      </w:r>
      <w:r w:rsidR="00B057A2" w:rsidRPr="001C22CF">
        <w:rPr>
          <w:rFonts w:ascii="Times New Roman" w:hAnsi="Times New Roman"/>
          <w:sz w:val="28"/>
          <w:szCs w:val="28"/>
        </w:rPr>
        <w:t xml:space="preserve">в поселениях </w:t>
      </w:r>
      <w:r w:rsidRPr="001C22CF">
        <w:rPr>
          <w:rFonts w:ascii="Times New Roman" w:hAnsi="Times New Roman"/>
          <w:sz w:val="28"/>
          <w:szCs w:val="28"/>
        </w:rPr>
        <w:t xml:space="preserve">спортивных сооружений, </w:t>
      </w:r>
      <w:r w:rsidR="00B057A2" w:rsidRPr="001C22CF">
        <w:rPr>
          <w:rFonts w:ascii="Times New Roman" w:hAnsi="Times New Roman"/>
          <w:sz w:val="28"/>
          <w:szCs w:val="28"/>
        </w:rPr>
        <w:t>доступных для населения (наличие только школьных спортзалов с ограниченным доступом населения для занятия спортом)</w:t>
      </w:r>
      <w:r w:rsidRPr="001C22CF">
        <w:rPr>
          <w:rFonts w:ascii="Times New Roman" w:hAnsi="Times New Roman"/>
          <w:sz w:val="28"/>
          <w:szCs w:val="28"/>
        </w:rPr>
        <w:t>;</w:t>
      </w:r>
    </w:p>
    <w:p w14:paraId="634617AC" w14:textId="77777777" w:rsidR="00B057A2" w:rsidRPr="001C22CF" w:rsidRDefault="00E2244D" w:rsidP="00970904">
      <w:pPr>
        <w:ind w:firstLine="720"/>
        <w:jc w:val="both"/>
        <w:rPr>
          <w:rFonts w:ascii="Times New Roman" w:hAnsi="Times New Roman"/>
          <w:sz w:val="28"/>
          <w:szCs w:val="28"/>
        </w:rPr>
      </w:pPr>
      <w:r w:rsidRPr="001C22CF">
        <w:rPr>
          <w:rFonts w:ascii="Times New Roman" w:hAnsi="Times New Roman"/>
          <w:sz w:val="28"/>
          <w:szCs w:val="28"/>
        </w:rPr>
        <w:t xml:space="preserve">нефункционирующие </w:t>
      </w:r>
      <w:r w:rsidR="00D13298">
        <w:rPr>
          <w:rFonts w:ascii="Times New Roman" w:hAnsi="Times New Roman"/>
          <w:sz w:val="28"/>
          <w:szCs w:val="28"/>
        </w:rPr>
        <w:t>в полную силу спортивные залы</w:t>
      </w:r>
      <w:r w:rsidRPr="001C22CF">
        <w:rPr>
          <w:rFonts w:ascii="Times New Roman" w:hAnsi="Times New Roman"/>
          <w:sz w:val="28"/>
          <w:szCs w:val="28"/>
        </w:rPr>
        <w:t>;</w:t>
      </w:r>
    </w:p>
    <w:p w14:paraId="1307001F" w14:textId="77777777"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несоответствие уровня материальной базы и инфраструктуры физической культуры и спорта задачам развития массового спорта в </w:t>
      </w:r>
      <w:r w:rsidR="00D13298">
        <w:rPr>
          <w:rFonts w:ascii="Times New Roman" w:hAnsi="Times New Roman"/>
          <w:sz w:val="28"/>
          <w:szCs w:val="28"/>
        </w:rPr>
        <w:t>республике.</w:t>
      </w:r>
    </w:p>
    <w:p w14:paraId="0E9C688D" w14:textId="77777777"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Цель - создание благоприятных условий для развития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  массовой физической культуры и спорта. </w:t>
      </w:r>
    </w:p>
    <w:p w14:paraId="2163A10C" w14:textId="77777777"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Задачи:</w:t>
      </w:r>
    </w:p>
    <w:p w14:paraId="06260934" w14:textId="77777777"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пропаганда физической культуры и спорта, здорового образа жизни;</w:t>
      </w:r>
    </w:p>
    <w:p w14:paraId="7C3BBA12" w14:textId="77777777"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развитие материально-технической базы учреждений физической культуры и спорта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w:t>
      </w:r>
    </w:p>
    <w:p w14:paraId="1A5E4EDC" w14:textId="77777777"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развитие детско-юношеского спорта</w:t>
      </w:r>
      <w:r w:rsidR="00BC199F" w:rsidRPr="001C22CF">
        <w:rPr>
          <w:rFonts w:ascii="Times New Roman" w:hAnsi="Times New Roman"/>
          <w:sz w:val="28"/>
          <w:szCs w:val="28"/>
        </w:rPr>
        <w:t>.</w:t>
      </w:r>
    </w:p>
    <w:p w14:paraId="2F040D63" w14:textId="77777777"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14:paraId="49826309" w14:textId="77777777" w:rsidR="00BC199F"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проведение </w:t>
      </w:r>
      <w:r w:rsidR="004510E1">
        <w:rPr>
          <w:rFonts w:ascii="Times New Roman" w:hAnsi="Times New Roman"/>
          <w:sz w:val="28"/>
          <w:szCs w:val="28"/>
        </w:rPr>
        <w:t>республиканских</w:t>
      </w:r>
      <w:r w:rsidRPr="001C22CF">
        <w:rPr>
          <w:rFonts w:ascii="Times New Roman" w:hAnsi="Times New Roman"/>
          <w:sz w:val="28"/>
          <w:szCs w:val="28"/>
        </w:rPr>
        <w:t xml:space="preserve"> летних </w:t>
      </w:r>
      <w:r w:rsidR="00BC199F" w:rsidRPr="001C22CF">
        <w:rPr>
          <w:rFonts w:ascii="Times New Roman" w:hAnsi="Times New Roman"/>
          <w:sz w:val="28"/>
          <w:szCs w:val="28"/>
        </w:rPr>
        <w:t xml:space="preserve">районных </w:t>
      </w:r>
      <w:r w:rsidRPr="001C22CF">
        <w:rPr>
          <w:rFonts w:ascii="Times New Roman" w:hAnsi="Times New Roman"/>
          <w:sz w:val="28"/>
          <w:szCs w:val="28"/>
        </w:rPr>
        <w:t xml:space="preserve">олимпиад; </w:t>
      </w:r>
    </w:p>
    <w:p w14:paraId="2A1E2278" w14:textId="77777777" w:rsidR="00970904" w:rsidRPr="001C22CF" w:rsidRDefault="00BC199F" w:rsidP="00970904">
      <w:pPr>
        <w:ind w:firstLine="720"/>
        <w:jc w:val="both"/>
        <w:rPr>
          <w:rFonts w:ascii="Times New Roman" w:hAnsi="Times New Roman"/>
          <w:sz w:val="28"/>
          <w:szCs w:val="28"/>
        </w:rPr>
      </w:pPr>
      <w:r w:rsidRPr="001C22CF">
        <w:rPr>
          <w:rFonts w:ascii="Times New Roman" w:hAnsi="Times New Roman"/>
          <w:sz w:val="28"/>
          <w:szCs w:val="28"/>
        </w:rPr>
        <w:t xml:space="preserve">участие в </w:t>
      </w:r>
      <w:r w:rsidR="004510E1">
        <w:rPr>
          <w:rFonts w:ascii="Times New Roman" w:hAnsi="Times New Roman"/>
          <w:sz w:val="28"/>
          <w:szCs w:val="28"/>
        </w:rPr>
        <w:t>республиканских</w:t>
      </w:r>
      <w:r w:rsidR="00970904" w:rsidRPr="001C22CF">
        <w:rPr>
          <w:rFonts w:ascii="Times New Roman" w:hAnsi="Times New Roman"/>
          <w:sz w:val="28"/>
          <w:szCs w:val="28"/>
        </w:rPr>
        <w:t xml:space="preserve"> спартакиад</w:t>
      </w:r>
      <w:r w:rsidRPr="001C22CF">
        <w:rPr>
          <w:rFonts w:ascii="Times New Roman" w:hAnsi="Times New Roman"/>
          <w:sz w:val="28"/>
          <w:szCs w:val="28"/>
        </w:rPr>
        <w:t>ах</w:t>
      </w:r>
      <w:r w:rsidR="00970904" w:rsidRPr="001C22CF">
        <w:rPr>
          <w:rFonts w:ascii="Times New Roman" w:hAnsi="Times New Roman"/>
          <w:sz w:val="28"/>
          <w:szCs w:val="28"/>
        </w:rPr>
        <w:t xml:space="preserve"> среди учащихся общеобразовательных школ; учащихся детско-юношеских спортивных школ; других спортивно- массовых мероприятий;</w:t>
      </w:r>
    </w:p>
    <w:p w14:paraId="611D1309" w14:textId="77777777" w:rsidR="0070370B"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обеспе</w:t>
      </w:r>
      <w:r w:rsidR="0070370B" w:rsidRPr="001C22CF">
        <w:rPr>
          <w:rFonts w:ascii="Times New Roman" w:hAnsi="Times New Roman"/>
          <w:sz w:val="28"/>
          <w:szCs w:val="28"/>
        </w:rPr>
        <w:t xml:space="preserve">чение участия </w:t>
      </w:r>
      <w:r w:rsidR="003E35EC" w:rsidRPr="001C22CF">
        <w:rPr>
          <w:rFonts w:ascii="Times New Roman" w:hAnsi="Times New Roman"/>
          <w:sz w:val="28"/>
          <w:szCs w:val="28"/>
        </w:rPr>
        <w:t xml:space="preserve">спортсменов района </w:t>
      </w:r>
      <w:r w:rsidR="0070370B" w:rsidRPr="001C22CF">
        <w:rPr>
          <w:rFonts w:ascii="Times New Roman" w:hAnsi="Times New Roman"/>
          <w:sz w:val="28"/>
          <w:szCs w:val="28"/>
        </w:rPr>
        <w:t xml:space="preserve">в </w:t>
      </w:r>
      <w:r w:rsidRPr="001C22CF">
        <w:rPr>
          <w:rFonts w:ascii="Times New Roman" w:hAnsi="Times New Roman"/>
          <w:sz w:val="28"/>
          <w:szCs w:val="28"/>
        </w:rPr>
        <w:t xml:space="preserve"> первенств</w:t>
      </w:r>
      <w:r w:rsidR="003E35EC" w:rsidRPr="001C22CF">
        <w:rPr>
          <w:rFonts w:ascii="Times New Roman" w:hAnsi="Times New Roman"/>
          <w:sz w:val="28"/>
          <w:szCs w:val="28"/>
        </w:rPr>
        <w:t>ах</w:t>
      </w:r>
      <w:r w:rsidRPr="001C22CF">
        <w:rPr>
          <w:rFonts w:ascii="Times New Roman" w:hAnsi="Times New Roman"/>
          <w:sz w:val="28"/>
          <w:szCs w:val="28"/>
        </w:rPr>
        <w:t xml:space="preserve">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по различным видам спорта, подготовки и участия спортсменов </w:t>
      </w:r>
      <w:r w:rsidR="003E35EC" w:rsidRPr="001C22CF">
        <w:rPr>
          <w:rFonts w:ascii="Times New Roman" w:hAnsi="Times New Roman"/>
          <w:sz w:val="28"/>
          <w:szCs w:val="28"/>
        </w:rPr>
        <w:t>рай</w:t>
      </w:r>
      <w:r w:rsidR="003E35EC" w:rsidRPr="001C22CF">
        <w:rPr>
          <w:rFonts w:ascii="Times New Roman" w:hAnsi="Times New Roman"/>
          <w:sz w:val="28"/>
          <w:szCs w:val="28"/>
        </w:rPr>
        <w:lastRenderedPageBreak/>
        <w:t>она</w:t>
      </w:r>
      <w:r w:rsidRPr="001C22CF">
        <w:rPr>
          <w:rFonts w:ascii="Times New Roman" w:hAnsi="Times New Roman"/>
          <w:sz w:val="28"/>
          <w:szCs w:val="28"/>
        </w:rPr>
        <w:t xml:space="preserve"> в всероссийских и других соревнованиях в соответствии с Единым </w:t>
      </w:r>
      <w:r w:rsidR="00D13298">
        <w:rPr>
          <w:rFonts w:ascii="Times New Roman" w:hAnsi="Times New Roman"/>
          <w:sz w:val="28"/>
          <w:szCs w:val="28"/>
        </w:rPr>
        <w:t>республиканским</w:t>
      </w:r>
      <w:r w:rsidRPr="001C22CF">
        <w:rPr>
          <w:rFonts w:ascii="Times New Roman" w:hAnsi="Times New Roman"/>
          <w:sz w:val="28"/>
          <w:szCs w:val="28"/>
        </w:rPr>
        <w:t xml:space="preserve"> календарным планом физкультурных мероприятий и спортивных мероприятий; </w:t>
      </w:r>
    </w:p>
    <w:p w14:paraId="33701803" w14:textId="77777777" w:rsidR="003E35EC"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проведение среди </w:t>
      </w:r>
      <w:r w:rsidR="003E35EC" w:rsidRPr="001C22CF">
        <w:rPr>
          <w:rFonts w:ascii="Times New Roman" w:hAnsi="Times New Roman"/>
          <w:sz w:val="28"/>
          <w:szCs w:val="28"/>
        </w:rPr>
        <w:t xml:space="preserve">поселений районного </w:t>
      </w:r>
      <w:r w:rsidRPr="001C22CF">
        <w:rPr>
          <w:rFonts w:ascii="Times New Roman" w:hAnsi="Times New Roman"/>
          <w:sz w:val="28"/>
          <w:szCs w:val="28"/>
        </w:rPr>
        <w:t xml:space="preserve"> смотра- конкурса на лучшую организацию физкультурно-спортивной работы; </w:t>
      </w:r>
    </w:p>
    <w:p w14:paraId="6E55F976" w14:textId="77777777" w:rsidR="00970904" w:rsidRPr="001C22CF" w:rsidRDefault="003E35EC" w:rsidP="00970904">
      <w:pPr>
        <w:ind w:firstLine="720"/>
        <w:jc w:val="both"/>
        <w:rPr>
          <w:rFonts w:ascii="Times New Roman" w:hAnsi="Times New Roman"/>
          <w:sz w:val="28"/>
          <w:szCs w:val="28"/>
        </w:rPr>
      </w:pPr>
      <w:r w:rsidRPr="001C22CF">
        <w:rPr>
          <w:rFonts w:ascii="Times New Roman" w:hAnsi="Times New Roman"/>
          <w:sz w:val="28"/>
          <w:szCs w:val="28"/>
        </w:rPr>
        <w:t xml:space="preserve">участие в </w:t>
      </w:r>
      <w:r w:rsidR="00970904" w:rsidRPr="001C22CF">
        <w:rPr>
          <w:rFonts w:ascii="Times New Roman" w:hAnsi="Times New Roman"/>
          <w:sz w:val="28"/>
          <w:szCs w:val="28"/>
        </w:rPr>
        <w:t xml:space="preserve"> </w:t>
      </w:r>
      <w:r w:rsidR="004510E1">
        <w:rPr>
          <w:rFonts w:ascii="Times New Roman" w:hAnsi="Times New Roman"/>
          <w:sz w:val="28"/>
          <w:szCs w:val="28"/>
        </w:rPr>
        <w:t>республиканских</w:t>
      </w:r>
      <w:r w:rsidR="00970904" w:rsidRPr="001C22CF">
        <w:rPr>
          <w:rFonts w:ascii="Times New Roman" w:hAnsi="Times New Roman"/>
          <w:sz w:val="28"/>
          <w:szCs w:val="28"/>
        </w:rPr>
        <w:t xml:space="preserve"> соревновани</w:t>
      </w:r>
      <w:r w:rsidRPr="001C22CF">
        <w:rPr>
          <w:rFonts w:ascii="Times New Roman" w:hAnsi="Times New Roman"/>
          <w:sz w:val="28"/>
          <w:szCs w:val="28"/>
        </w:rPr>
        <w:t>ях</w:t>
      </w:r>
      <w:r w:rsidR="00970904" w:rsidRPr="001C22CF">
        <w:rPr>
          <w:rFonts w:ascii="Times New Roman" w:hAnsi="Times New Roman"/>
          <w:sz w:val="28"/>
          <w:szCs w:val="28"/>
        </w:rPr>
        <w:t>, турнир</w:t>
      </w:r>
      <w:r w:rsidRPr="001C22CF">
        <w:rPr>
          <w:rFonts w:ascii="Times New Roman" w:hAnsi="Times New Roman"/>
          <w:sz w:val="28"/>
          <w:szCs w:val="28"/>
        </w:rPr>
        <w:t>ах</w:t>
      </w:r>
      <w:r w:rsidR="00970904" w:rsidRPr="001C22CF">
        <w:rPr>
          <w:rFonts w:ascii="Times New Roman" w:hAnsi="Times New Roman"/>
          <w:sz w:val="28"/>
          <w:szCs w:val="28"/>
        </w:rPr>
        <w:t>;</w:t>
      </w:r>
    </w:p>
    <w:p w14:paraId="735023EB" w14:textId="77777777" w:rsidR="003E35EC" w:rsidRPr="001C22CF" w:rsidRDefault="003E35EC" w:rsidP="00970904">
      <w:pPr>
        <w:ind w:firstLine="720"/>
        <w:jc w:val="both"/>
        <w:rPr>
          <w:rFonts w:ascii="Times New Roman" w:hAnsi="Times New Roman"/>
          <w:sz w:val="28"/>
          <w:szCs w:val="28"/>
        </w:rPr>
      </w:pPr>
      <w:r w:rsidRPr="001C22CF">
        <w:rPr>
          <w:rFonts w:ascii="Times New Roman" w:hAnsi="Times New Roman"/>
          <w:sz w:val="28"/>
          <w:szCs w:val="28"/>
        </w:rPr>
        <w:t xml:space="preserve">участие в </w:t>
      </w:r>
      <w:r w:rsidR="00970904" w:rsidRPr="001C22CF">
        <w:rPr>
          <w:rFonts w:ascii="Times New Roman" w:hAnsi="Times New Roman"/>
          <w:sz w:val="28"/>
          <w:szCs w:val="28"/>
        </w:rPr>
        <w:t xml:space="preserve"> </w:t>
      </w:r>
      <w:r w:rsidR="004510E1">
        <w:rPr>
          <w:rFonts w:ascii="Times New Roman" w:hAnsi="Times New Roman"/>
          <w:sz w:val="28"/>
          <w:szCs w:val="28"/>
        </w:rPr>
        <w:t>республиканских</w:t>
      </w:r>
      <w:r w:rsidR="00970904" w:rsidRPr="001C22CF">
        <w:rPr>
          <w:rFonts w:ascii="Times New Roman" w:hAnsi="Times New Roman"/>
          <w:sz w:val="28"/>
          <w:szCs w:val="28"/>
        </w:rPr>
        <w:t xml:space="preserve"> </w:t>
      </w:r>
      <w:r w:rsidR="00B057A2" w:rsidRPr="001C22CF">
        <w:rPr>
          <w:rFonts w:ascii="Times New Roman" w:hAnsi="Times New Roman"/>
          <w:sz w:val="28"/>
          <w:szCs w:val="28"/>
        </w:rPr>
        <w:t xml:space="preserve">зональных </w:t>
      </w:r>
      <w:r w:rsidR="00970904" w:rsidRPr="001C22CF">
        <w:rPr>
          <w:rFonts w:ascii="Times New Roman" w:hAnsi="Times New Roman"/>
          <w:sz w:val="28"/>
          <w:szCs w:val="28"/>
        </w:rPr>
        <w:t>летних олимпиад</w:t>
      </w:r>
      <w:r w:rsidRPr="001C22CF">
        <w:rPr>
          <w:rFonts w:ascii="Times New Roman" w:hAnsi="Times New Roman"/>
          <w:sz w:val="28"/>
          <w:szCs w:val="28"/>
        </w:rPr>
        <w:t>ах</w:t>
      </w:r>
      <w:r w:rsidR="00970904" w:rsidRPr="001C22CF">
        <w:rPr>
          <w:rFonts w:ascii="Times New Roman" w:hAnsi="Times New Roman"/>
          <w:sz w:val="28"/>
          <w:szCs w:val="28"/>
        </w:rPr>
        <w:t xml:space="preserve"> сельских спортсменов; </w:t>
      </w:r>
    </w:p>
    <w:p w14:paraId="647ED88B" w14:textId="77777777"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обеспечение участия спортсменов </w:t>
      </w:r>
      <w:r w:rsidR="003E35EC" w:rsidRPr="001C22CF">
        <w:rPr>
          <w:rFonts w:ascii="Times New Roman" w:hAnsi="Times New Roman"/>
          <w:sz w:val="28"/>
          <w:szCs w:val="28"/>
        </w:rPr>
        <w:t>района</w:t>
      </w:r>
      <w:r w:rsidRPr="001C22CF">
        <w:rPr>
          <w:rFonts w:ascii="Times New Roman" w:hAnsi="Times New Roman"/>
          <w:sz w:val="28"/>
          <w:szCs w:val="28"/>
        </w:rPr>
        <w:t xml:space="preserve"> во всероссийских сельских спортивных играх;</w:t>
      </w:r>
    </w:p>
    <w:p w14:paraId="7146352B" w14:textId="77777777"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14:paraId="2D72A94F" w14:textId="0D882D7A"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увеличение к </w:t>
      </w:r>
      <w:r w:rsidR="003E5BF8">
        <w:rPr>
          <w:rFonts w:ascii="Times New Roman" w:hAnsi="Times New Roman"/>
          <w:sz w:val="28"/>
          <w:szCs w:val="28"/>
        </w:rPr>
        <w:t>2023</w:t>
      </w:r>
      <w:r w:rsidRPr="001C22CF">
        <w:rPr>
          <w:rFonts w:ascii="Times New Roman" w:hAnsi="Times New Roman"/>
          <w:sz w:val="28"/>
          <w:szCs w:val="28"/>
        </w:rPr>
        <w:t xml:space="preserve"> году до </w:t>
      </w:r>
      <w:r w:rsidR="00744D10">
        <w:rPr>
          <w:rFonts w:ascii="Times New Roman" w:hAnsi="Times New Roman"/>
          <w:sz w:val="28"/>
          <w:szCs w:val="28"/>
        </w:rPr>
        <w:t>16,3</w:t>
      </w:r>
      <w:r w:rsidR="00E2244D" w:rsidRPr="001C22CF">
        <w:rPr>
          <w:rFonts w:ascii="Times New Roman" w:hAnsi="Times New Roman"/>
          <w:sz w:val="28"/>
          <w:szCs w:val="28"/>
        </w:rPr>
        <w:t xml:space="preserve"> %</w:t>
      </w:r>
      <w:r w:rsidRPr="001C22CF">
        <w:rPr>
          <w:rFonts w:ascii="Times New Roman" w:hAnsi="Times New Roman"/>
          <w:sz w:val="28"/>
          <w:szCs w:val="28"/>
        </w:rPr>
        <w:t xml:space="preserve"> удельного веса населения </w:t>
      </w:r>
      <w:r w:rsidR="00E2244D" w:rsidRPr="001C22CF">
        <w:rPr>
          <w:rFonts w:ascii="Times New Roman" w:hAnsi="Times New Roman"/>
          <w:sz w:val="28"/>
          <w:szCs w:val="28"/>
        </w:rPr>
        <w:t>района</w:t>
      </w:r>
      <w:r w:rsidRPr="001C22CF">
        <w:rPr>
          <w:rFonts w:ascii="Times New Roman" w:hAnsi="Times New Roman"/>
          <w:sz w:val="28"/>
          <w:szCs w:val="28"/>
        </w:rPr>
        <w:t xml:space="preserve">, </w:t>
      </w:r>
      <w:r w:rsidR="00E2244D" w:rsidRPr="001C22CF">
        <w:rPr>
          <w:rFonts w:ascii="Times New Roman" w:hAnsi="Times New Roman"/>
          <w:sz w:val="28"/>
          <w:szCs w:val="28"/>
        </w:rPr>
        <w:t xml:space="preserve">систематически </w:t>
      </w:r>
      <w:r w:rsidRPr="001C22CF">
        <w:rPr>
          <w:rFonts w:ascii="Times New Roman" w:hAnsi="Times New Roman"/>
          <w:sz w:val="28"/>
          <w:szCs w:val="28"/>
        </w:rPr>
        <w:t>занимающегося физической культурой и спортом</w:t>
      </w:r>
      <w:r w:rsidR="003E35EC" w:rsidRPr="001C22CF">
        <w:rPr>
          <w:rFonts w:ascii="Times New Roman" w:hAnsi="Times New Roman"/>
          <w:sz w:val="28"/>
          <w:szCs w:val="28"/>
        </w:rPr>
        <w:t>.</w:t>
      </w:r>
    </w:p>
    <w:p w14:paraId="22D60AC0" w14:textId="77777777" w:rsidR="005F43DC" w:rsidRPr="001C22CF" w:rsidRDefault="005F43DC" w:rsidP="00970904">
      <w:pPr>
        <w:ind w:firstLine="720"/>
        <w:jc w:val="both"/>
        <w:rPr>
          <w:rFonts w:ascii="Times New Roman" w:hAnsi="Times New Roman"/>
          <w:sz w:val="28"/>
          <w:szCs w:val="28"/>
        </w:rPr>
      </w:pPr>
    </w:p>
    <w:p w14:paraId="0867336E" w14:textId="77777777" w:rsidR="00970904" w:rsidRPr="001C22CF" w:rsidRDefault="00970904" w:rsidP="00D505D1">
      <w:pPr>
        <w:pStyle w:val="a7"/>
        <w:numPr>
          <w:ilvl w:val="2"/>
          <w:numId w:val="10"/>
        </w:numPr>
        <w:jc w:val="center"/>
        <w:rPr>
          <w:rFonts w:ascii="Times New Roman" w:hAnsi="Times New Roman"/>
          <w:b/>
          <w:sz w:val="28"/>
          <w:szCs w:val="28"/>
        </w:rPr>
      </w:pPr>
      <w:r w:rsidRPr="001C22CF">
        <w:rPr>
          <w:rFonts w:ascii="Times New Roman" w:hAnsi="Times New Roman"/>
          <w:b/>
          <w:sz w:val="28"/>
          <w:szCs w:val="28"/>
        </w:rPr>
        <w:t>Молодежная политика</w:t>
      </w:r>
    </w:p>
    <w:p w14:paraId="7A2CC7F7" w14:textId="77777777" w:rsidR="00BC199F"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 xml:space="preserve">Важнейшим фактором устойчивого развития </w:t>
      </w:r>
      <w:r w:rsidR="00B9668D">
        <w:rPr>
          <w:rFonts w:ascii="Times New Roman" w:hAnsi="Times New Roman"/>
          <w:sz w:val="28"/>
          <w:szCs w:val="28"/>
        </w:rPr>
        <w:t>Левашинского района</w:t>
      </w:r>
      <w:r w:rsidRPr="001C22CF">
        <w:rPr>
          <w:rFonts w:ascii="Times New Roman" w:hAnsi="Times New Roman"/>
          <w:sz w:val="28"/>
          <w:szCs w:val="28"/>
        </w:rPr>
        <w:t xml:space="preserve">, роста благосостояния </w:t>
      </w:r>
      <w:r w:rsidR="00BC199F" w:rsidRPr="001C22CF">
        <w:rPr>
          <w:rFonts w:ascii="Times New Roman" w:hAnsi="Times New Roman"/>
          <w:sz w:val="28"/>
          <w:szCs w:val="28"/>
        </w:rPr>
        <w:t>населения</w:t>
      </w:r>
      <w:r w:rsidRPr="001C22CF">
        <w:rPr>
          <w:rFonts w:ascii="Times New Roman" w:hAnsi="Times New Roman"/>
          <w:sz w:val="28"/>
          <w:szCs w:val="28"/>
        </w:rPr>
        <w:t xml:space="preserve"> является эффективная государственная молодежная политика.</w:t>
      </w:r>
    </w:p>
    <w:p w14:paraId="23005A19" w14:textId="77777777" w:rsidR="00B057A2" w:rsidRPr="001C22CF" w:rsidRDefault="00B057A2" w:rsidP="00970904">
      <w:pPr>
        <w:ind w:firstLine="709"/>
        <w:jc w:val="both"/>
        <w:rPr>
          <w:rFonts w:ascii="Times New Roman" w:hAnsi="Times New Roman"/>
          <w:sz w:val="28"/>
          <w:szCs w:val="28"/>
        </w:rPr>
      </w:pPr>
      <w:r w:rsidRPr="001C22CF">
        <w:rPr>
          <w:rFonts w:ascii="Times New Roman" w:hAnsi="Times New Roman"/>
          <w:sz w:val="28"/>
          <w:szCs w:val="28"/>
        </w:rPr>
        <w:t xml:space="preserve">В районе работает </w:t>
      </w:r>
      <w:r w:rsidR="00B9668D">
        <w:rPr>
          <w:rFonts w:ascii="Times New Roman" w:hAnsi="Times New Roman"/>
          <w:sz w:val="28"/>
          <w:szCs w:val="28"/>
        </w:rPr>
        <w:t>отдел по делам молодежи и туризму</w:t>
      </w:r>
      <w:r w:rsidRPr="001C22CF">
        <w:rPr>
          <w:rFonts w:ascii="Times New Roman" w:hAnsi="Times New Roman"/>
          <w:sz w:val="28"/>
          <w:szCs w:val="28"/>
        </w:rPr>
        <w:t>, с 2010 года развивается волонтерское движение.</w:t>
      </w:r>
    </w:p>
    <w:p w14:paraId="5F8D453A" w14:textId="77777777"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Вместе с тем, остается ряд проблем в области развития молодежной политики:</w:t>
      </w:r>
    </w:p>
    <w:p w14:paraId="49A59B3C" w14:textId="77777777"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низкий уровень материально-технического оснащения инфраструктуры сферы молодежной политики;</w:t>
      </w:r>
    </w:p>
    <w:p w14:paraId="71412C7A" w14:textId="77777777"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 xml:space="preserve">низкий уровень финансирования сферы молодежной политики на </w:t>
      </w:r>
      <w:r w:rsidR="00B057A2" w:rsidRPr="001C22CF">
        <w:rPr>
          <w:rFonts w:ascii="Times New Roman" w:hAnsi="Times New Roman"/>
          <w:sz w:val="28"/>
          <w:szCs w:val="28"/>
        </w:rPr>
        <w:t>районном</w:t>
      </w:r>
      <w:r w:rsidRPr="001C22CF">
        <w:rPr>
          <w:rFonts w:ascii="Times New Roman" w:hAnsi="Times New Roman"/>
          <w:sz w:val="28"/>
          <w:szCs w:val="28"/>
        </w:rPr>
        <w:t xml:space="preserve"> уровне.</w:t>
      </w:r>
    </w:p>
    <w:p w14:paraId="6C5442CC" w14:textId="77777777"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 xml:space="preserve">Цель - создание условий для успешной социализации и эффективной самореализации молодежи, использование ее потенциала в интересах </w:t>
      </w:r>
      <w:r w:rsidR="00BC199F" w:rsidRPr="001C22CF">
        <w:rPr>
          <w:rFonts w:ascii="Times New Roman" w:hAnsi="Times New Roman"/>
          <w:sz w:val="28"/>
          <w:szCs w:val="28"/>
        </w:rPr>
        <w:t xml:space="preserve">социально - экономического развития </w:t>
      </w:r>
      <w:r w:rsidR="00B9668D">
        <w:rPr>
          <w:rFonts w:ascii="Times New Roman" w:hAnsi="Times New Roman"/>
          <w:sz w:val="28"/>
          <w:szCs w:val="28"/>
        </w:rPr>
        <w:t>Левашинского района</w:t>
      </w:r>
      <w:r w:rsidRPr="001C22CF">
        <w:rPr>
          <w:rFonts w:ascii="Times New Roman" w:hAnsi="Times New Roman"/>
          <w:sz w:val="28"/>
          <w:szCs w:val="28"/>
        </w:rPr>
        <w:t>.</w:t>
      </w:r>
    </w:p>
    <w:p w14:paraId="77937D53" w14:textId="77777777"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Задачи:</w:t>
      </w:r>
    </w:p>
    <w:p w14:paraId="703BC4AC" w14:textId="77777777"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вовлечение молодежи в социальную практику и ее информирование о потенциальных возможностях саморазвития, обеспечение поддержки творческой и предпринимательской активности молодежи, повышение конкурентоспособности молодежи на рынке труда;</w:t>
      </w:r>
    </w:p>
    <w:p w14:paraId="3FF4ED80" w14:textId="77777777"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гражданское образование и патриотическое воспитание молодежи, профилактика этнического и религиозно-политического экстремизма в молодежной среде</w:t>
      </w:r>
      <w:r w:rsidR="00BC199F" w:rsidRPr="001C22CF">
        <w:rPr>
          <w:rFonts w:ascii="Times New Roman" w:hAnsi="Times New Roman"/>
          <w:sz w:val="28"/>
          <w:szCs w:val="28"/>
        </w:rPr>
        <w:t>.</w:t>
      </w:r>
    </w:p>
    <w:p w14:paraId="32481A72" w14:textId="77777777"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p>
    <w:p w14:paraId="132B642E" w14:textId="77777777"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 xml:space="preserve">повышение привлекательности предпринимательской деятельности, донесение информации о существующих программах и формах поддержки молодых предпринимателей на территории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формирование положительного образа молодого предпринимателя в молодежной среде; </w:t>
      </w:r>
    </w:p>
    <w:p w14:paraId="02AEE73F" w14:textId="77777777"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lastRenderedPageBreak/>
        <w:t>формирование системы поддержки обладающей лидерскими навыками, инициативной и талантливой молодежи;</w:t>
      </w:r>
    </w:p>
    <w:p w14:paraId="0AEA07A6" w14:textId="77777777" w:rsidR="00970904" w:rsidRPr="001C22CF" w:rsidRDefault="00970904" w:rsidP="00970904">
      <w:pPr>
        <w:ind w:firstLine="709"/>
        <w:jc w:val="both"/>
        <w:rPr>
          <w:rFonts w:ascii="Times New Roman" w:hAnsi="Times New Roman"/>
          <w:sz w:val="28"/>
          <w:szCs w:val="28"/>
        </w:rPr>
      </w:pPr>
      <w:bookmarkStart w:id="2" w:name="sub_153"/>
      <w:r w:rsidRPr="001C22CF">
        <w:rPr>
          <w:rFonts w:ascii="Times New Roman" w:hAnsi="Times New Roman"/>
          <w:sz w:val="28"/>
          <w:szCs w:val="28"/>
        </w:rPr>
        <w:t>пропаганда семейных ценностей среди молодежи;</w:t>
      </w:r>
    </w:p>
    <w:p w14:paraId="4F3421C8" w14:textId="77777777" w:rsidR="00970904" w:rsidRPr="001C22CF" w:rsidRDefault="00970904" w:rsidP="00970904">
      <w:pPr>
        <w:ind w:firstLine="709"/>
        <w:jc w:val="both"/>
        <w:rPr>
          <w:rFonts w:ascii="Times New Roman" w:hAnsi="Times New Roman"/>
          <w:sz w:val="28"/>
          <w:szCs w:val="28"/>
        </w:rPr>
      </w:pPr>
      <w:bookmarkStart w:id="3" w:name="sub_164"/>
      <w:bookmarkEnd w:id="2"/>
      <w:r w:rsidRPr="001C22CF">
        <w:rPr>
          <w:rFonts w:ascii="Times New Roman" w:hAnsi="Times New Roman"/>
          <w:sz w:val="28"/>
          <w:szCs w:val="28"/>
        </w:rPr>
        <w:t>организация и проведение мероприятий гражданско-патриотического и военно-патриотического воспитания;</w:t>
      </w:r>
    </w:p>
    <w:p w14:paraId="1E00C227" w14:textId="77777777" w:rsidR="00970904" w:rsidRPr="001C22CF" w:rsidRDefault="00970904" w:rsidP="00970904">
      <w:pPr>
        <w:ind w:firstLine="709"/>
        <w:jc w:val="both"/>
        <w:rPr>
          <w:rFonts w:ascii="Times New Roman" w:hAnsi="Times New Roman"/>
          <w:sz w:val="28"/>
          <w:szCs w:val="28"/>
        </w:rPr>
      </w:pPr>
      <w:bookmarkStart w:id="4" w:name="sub_154"/>
      <w:bookmarkEnd w:id="3"/>
      <w:r w:rsidRPr="001C22CF">
        <w:rPr>
          <w:rFonts w:ascii="Times New Roman" w:hAnsi="Times New Roman"/>
          <w:sz w:val="28"/>
          <w:szCs w:val="28"/>
        </w:rPr>
        <w:t>реализация мер государственной поддержки обеспечения жильем молодых семей.</w:t>
      </w:r>
    </w:p>
    <w:bookmarkEnd w:id="4"/>
    <w:p w14:paraId="1E2507D2" w14:textId="77777777"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14:paraId="0DA9B8DE" w14:textId="77777777"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создание в </w:t>
      </w:r>
      <w:r w:rsidR="000A618E">
        <w:rPr>
          <w:rFonts w:ascii="Times New Roman" w:hAnsi="Times New Roman"/>
          <w:sz w:val="28"/>
          <w:szCs w:val="28"/>
        </w:rPr>
        <w:t>Левашинском</w:t>
      </w:r>
      <w:r w:rsidR="00BC199F" w:rsidRPr="001C22CF">
        <w:rPr>
          <w:rFonts w:ascii="Times New Roman" w:hAnsi="Times New Roman"/>
          <w:sz w:val="28"/>
          <w:szCs w:val="28"/>
        </w:rPr>
        <w:t xml:space="preserve"> районе</w:t>
      </w:r>
      <w:r w:rsidRPr="001C22CF">
        <w:rPr>
          <w:rFonts w:ascii="Times New Roman" w:hAnsi="Times New Roman"/>
          <w:sz w:val="28"/>
          <w:szCs w:val="28"/>
        </w:rPr>
        <w:t xml:space="preserve"> благоприятных условий для реализации потенциала молодежи в интересах развития </w:t>
      </w:r>
      <w:r w:rsidR="00BC199F" w:rsidRPr="001C22CF">
        <w:rPr>
          <w:rFonts w:ascii="Times New Roman" w:hAnsi="Times New Roman"/>
          <w:sz w:val="28"/>
          <w:szCs w:val="28"/>
        </w:rPr>
        <w:t>района</w:t>
      </w:r>
      <w:r w:rsidRPr="001C22CF">
        <w:rPr>
          <w:rFonts w:ascii="Times New Roman" w:hAnsi="Times New Roman"/>
          <w:sz w:val="28"/>
          <w:szCs w:val="28"/>
        </w:rPr>
        <w:t>;</w:t>
      </w:r>
    </w:p>
    <w:p w14:paraId="4325CB41" w14:textId="77777777"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увеличение количества молодых семей, улучшивших свои жилищные условия в рамках реализации ДЦП «Обеспечение жильём молодых семей в Алтайском крае».</w:t>
      </w:r>
    </w:p>
    <w:p w14:paraId="1BF355B5" w14:textId="77777777" w:rsidR="008F19E6" w:rsidRPr="001C22CF" w:rsidRDefault="008F19E6" w:rsidP="008F19E6">
      <w:pPr>
        <w:ind w:left="720"/>
        <w:jc w:val="both"/>
        <w:rPr>
          <w:rFonts w:ascii="Times New Roman" w:hAnsi="Times New Roman"/>
          <w:sz w:val="28"/>
          <w:szCs w:val="28"/>
        </w:rPr>
      </w:pPr>
    </w:p>
    <w:p w14:paraId="612BB31B" w14:textId="77777777" w:rsidR="00B17F03" w:rsidRPr="001C22CF" w:rsidRDefault="00B17F03" w:rsidP="00D505D1">
      <w:pPr>
        <w:pStyle w:val="a7"/>
        <w:numPr>
          <w:ilvl w:val="2"/>
          <w:numId w:val="10"/>
        </w:numPr>
        <w:jc w:val="center"/>
        <w:rPr>
          <w:rFonts w:ascii="Times New Roman" w:hAnsi="Times New Roman"/>
          <w:b/>
          <w:sz w:val="28"/>
          <w:szCs w:val="28"/>
        </w:rPr>
      </w:pPr>
      <w:r w:rsidRPr="001C22CF">
        <w:rPr>
          <w:rFonts w:ascii="Times New Roman" w:hAnsi="Times New Roman"/>
          <w:b/>
          <w:sz w:val="28"/>
          <w:szCs w:val="28"/>
        </w:rPr>
        <w:t>Образование</w:t>
      </w:r>
    </w:p>
    <w:p w14:paraId="6482EF0B" w14:textId="77777777" w:rsidR="004B0FCE" w:rsidRPr="004B0FCE" w:rsidRDefault="00747780" w:rsidP="004B0FCE">
      <w:pPr>
        <w:jc w:val="both"/>
        <w:rPr>
          <w:rFonts w:ascii="Times New Roman" w:hAnsi="Times New Roman"/>
          <w:sz w:val="28"/>
          <w:szCs w:val="28"/>
        </w:rPr>
      </w:pPr>
      <w:r w:rsidRPr="001C22CF">
        <w:rPr>
          <w:rFonts w:ascii="Times New Roman" w:hAnsi="Times New Roman"/>
          <w:sz w:val="28"/>
          <w:szCs w:val="28"/>
        </w:rPr>
        <w:t xml:space="preserve">   </w:t>
      </w:r>
      <w:r w:rsidR="004B0FCE" w:rsidRPr="004B0FCE">
        <w:rPr>
          <w:rFonts w:ascii="Times New Roman" w:hAnsi="Times New Roman"/>
          <w:sz w:val="28"/>
          <w:szCs w:val="28"/>
        </w:rPr>
        <w:t xml:space="preserve">В МР «Левашинский район» функционирует 46 общеобразовательных учреждений, из них 29 средних школ, 9 основных, 7 начальных школ и одна вечерняя (очно-заочная) школа. Охват обучающихся составляет 9592 ученика. Что касается дошкольного образования, то в нашем районе 6 детских садов с охватом 580 детей, планируется открытие еще нескольких детских садов. </w:t>
      </w:r>
    </w:p>
    <w:p w14:paraId="0E1969D7" w14:textId="77777777" w:rsidR="00747780" w:rsidRDefault="00747780" w:rsidP="004B0FCE">
      <w:pPr>
        <w:ind w:firstLine="708"/>
        <w:jc w:val="both"/>
        <w:rPr>
          <w:rFonts w:ascii="Times New Roman" w:hAnsi="Times New Roman"/>
          <w:sz w:val="28"/>
          <w:szCs w:val="28"/>
        </w:rPr>
      </w:pPr>
      <w:r w:rsidRPr="001C22CF">
        <w:rPr>
          <w:rFonts w:ascii="Times New Roman" w:hAnsi="Times New Roman"/>
          <w:sz w:val="28"/>
          <w:szCs w:val="28"/>
        </w:rPr>
        <w:t>Средние общеобразовательные школы расположены, в основном, в типовых зданиях, основные общеобразовательные и начальные общеобразовательные школы – в нетиповых.</w:t>
      </w:r>
    </w:p>
    <w:p w14:paraId="7FFE25B5" w14:textId="77777777" w:rsidR="00C25ED5" w:rsidRDefault="00C25ED5" w:rsidP="00747780">
      <w:pPr>
        <w:jc w:val="both"/>
        <w:rPr>
          <w:rFonts w:ascii="Times New Roman" w:hAnsi="Times New Roman"/>
          <w:sz w:val="28"/>
          <w:szCs w:val="28"/>
        </w:rPr>
      </w:pPr>
    </w:p>
    <w:p w14:paraId="53F99154" w14:textId="77777777" w:rsidR="00C25ED5" w:rsidRPr="001C22CF" w:rsidRDefault="00C25ED5" w:rsidP="00747780">
      <w:pPr>
        <w:jc w:val="both"/>
        <w:rPr>
          <w:rFonts w:ascii="Times New Roman" w:hAnsi="Times New Roman"/>
          <w:sz w:val="28"/>
          <w:szCs w:val="28"/>
        </w:rPr>
      </w:pPr>
    </w:p>
    <w:tbl>
      <w:tblPr>
        <w:tblW w:w="9719" w:type="dxa"/>
        <w:tblInd w:w="40" w:type="dxa"/>
        <w:tblLayout w:type="fixed"/>
        <w:tblCellMar>
          <w:left w:w="40" w:type="dxa"/>
          <w:right w:w="40" w:type="dxa"/>
        </w:tblCellMar>
        <w:tblLook w:val="0000" w:firstRow="0" w:lastRow="0" w:firstColumn="0" w:lastColumn="0" w:noHBand="0" w:noVBand="0"/>
      </w:tblPr>
      <w:tblGrid>
        <w:gridCol w:w="5763"/>
        <w:gridCol w:w="987"/>
        <w:gridCol w:w="987"/>
        <w:gridCol w:w="991"/>
        <w:gridCol w:w="991"/>
      </w:tblGrid>
      <w:tr w:rsidR="00AB4649" w:rsidRPr="001C22CF" w14:paraId="17AA00F2" w14:textId="77777777" w:rsidTr="00C25ED5">
        <w:trPr>
          <w:trHeight w:hRule="exact" w:val="288"/>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28493808" w14:textId="77777777" w:rsidR="00AB4649" w:rsidRPr="001C22CF" w:rsidRDefault="00AB4649" w:rsidP="008F19E6">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1BF74FB1" w14:textId="77777777" w:rsidR="00AB4649" w:rsidRPr="001C22CF" w:rsidRDefault="00AB4649" w:rsidP="00A02E0B">
            <w:pPr>
              <w:shd w:val="clear" w:color="auto" w:fill="FFFFFF"/>
              <w:ind w:left="182"/>
              <w:rPr>
                <w:rFonts w:ascii="Times New Roman" w:hAnsi="Times New Roman"/>
                <w:sz w:val="28"/>
                <w:szCs w:val="28"/>
              </w:rPr>
            </w:pPr>
            <w:r w:rsidRPr="001C22CF">
              <w:rPr>
                <w:rFonts w:ascii="Times New Roman" w:hAnsi="Times New Roman"/>
                <w:sz w:val="28"/>
                <w:szCs w:val="28"/>
              </w:rPr>
              <w:t>20</w:t>
            </w:r>
            <w:r w:rsidR="002B34BF">
              <w:rPr>
                <w:rFonts w:ascii="Times New Roman" w:hAnsi="Times New Roman"/>
                <w:sz w:val="28"/>
                <w:szCs w:val="28"/>
              </w:rPr>
              <w:t>11</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79B90965" w14:textId="77777777" w:rsidR="00AB4649" w:rsidRPr="001C22CF" w:rsidRDefault="00AB4649" w:rsidP="00A02E0B">
            <w:pPr>
              <w:shd w:val="clear" w:color="auto" w:fill="FFFFFF"/>
              <w:ind w:left="182"/>
              <w:rPr>
                <w:rFonts w:ascii="Times New Roman" w:hAnsi="Times New Roman"/>
                <w:sz w:val="28"/>
                <w:szCs w:val="28"/>
              </w:rPr>
            </w:pPr>
            <w:r w:rsidRPr="001C22CF">
              <w:rPr>
                <w:rFonts w:ascii="Times New Roman" w:hAnsi="Times New Roman"/>
                <w:sz w:val="28"/>
                <w:szCs w:val="28"/>
              </w:rPr>
              <w:t>20</w:t>
            </w:r>
            <w:r w:rsidR="002B34BF">
              <w:rPr>
                <w:rFonts w:ascii="Times New Roman" w:hAnsi="Times New Roman"/>
                <w:sz w:val="28"/>
                <w:szCs w:val="28"/>
              </w:rPr>
              <w:t>12</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4AAA6E90" w14:textId="77777777" w:rsidR="00AB4649" w:rsidRPr="001C22CF" w:rsidRDefault="00AB4649" w:rsidP="00A02E0B">
            <w:pPr>
              <w:shd w:val="clear" w:color="auto" w:fill="FFFFFF"/>
              <w:ind w:left="182"/>
              <w:rPr>
                <w:rFonts w:ascii="Times New Roman" w:hAnsi="Times New Roman"/>
                <w:sz w:val="28"/>
                <w:szCs w:val="28"/>
              </w:rPr>
            </w:pPr>
            <w:r w:rsidRPr="001C22CF">
              <w:rPr>
                <w:rFonts w:ascii="Times New Roman" w:hAnsi="Times New Roman"/>
                <w:sz w:val="28"/>
                <w:szCs w:val="28"/>
              </w:rPr>
              <w:t>201</w:t>
            </w:r>
            <w:r w:rsidR="002B34BF">
              <w:rPr>
                <w:rFonts w:ascii="Times New Roman" w:hAnsi="Times New Roman"/>
                <w:sz w:val="28"/>
                <w:szCs w:val="28"/>
              </w:rPr>
              <w:t>3</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760625B" w14:textId="4B00E5B6" w:rsidR="00AB4649" w:rsidRPr="001C22CF" w:rsidRDefault="003E5BF8" w:rsidP="00A02E0B">
            <w:pPr>
              <w:shd w:val="clear" w:color="auto" w:fill="FFFFFF"/>
              <w:ind w:left="182"/>
              <w:rPr>
                <w:rFonts w:ascii="Times New Roman" w:hAnsi="Times New Roman"/>
                <w:sz w:val="28"/>
                <w:szCs w:val="28"/>
              </w:rPr>
            </w:pPr>
            <w:r>
              <w:rPr>
                <w:rFonts w:ascii="Times New Roman" w:hAnsi="Times New Roman"/>
                <w:sz w:val="28"/>
                <w:szCs w:val="28"/>
              </w:rPr>
              <w:t>2023</w:t>
            </w:r>
          </w:p>
        </w:tc>
      </w:tr>
      <w:tr w:rsidR="00747780" w:rsidRPr="001C22CF" w14:paraId="7CC83772" w14:textId="77777777" w:rsidTr="00C25ED5">
        <w:trPr>
          <w:trHeight w:hRule="exact" w:val="288"/>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6FF30D1E" w14:textId="77777777"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Число учащихся, чел.</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5A4B237F" w14:textId="77777777"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9769</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0F9D92AF" w14:textId="77777777"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9592</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B110B5B" w14:textId="77777777" w:rsidR="00747780" w:rsidRPr="001C22CF" w:rsidRDefault="00A73DCD" w:rsidP="008F19E6">
            <w:pPr>
              <w:shd w:val="clear" w:color="auto" w:fill="FFFFFF"/>
              <w:jc w:val="center"/>
              <w:rPr>
                <w:rFonts w:ascii="Times New Roman" w:hAnsi="Times New Roman"/>
                <w:sz w:val="28"/>
                <w:szCs w:val="28"/>
              </w:rPr>
            </w:pPr>
            <w:r>
              <w:rPr>
                <w:rFonts w:ascii="Times New Roman" w:hAnsi="Times New Roman"/>
                <w:sz w:val="28"/>
                <w:szCs w:val="28"/>
              </w:rPr>
              <w:t>942</w:t>
            </w:r>
            <w:r w:rsidR="00351B55">
              <w:rPr>
                <w:rFonts w:ascii="Times New Roman" w:hAnsi="Times New Roman"/>
                <w:sz w:val="28"/>
                <w:szCs w:val="28"/>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47ED7C59" w14:textId="77777777" w:rsidR="00747780" w:rsidRPr="001C22CF" w:rsidRDefault="00747780" w:rsidP="00C44A63">
            <w:pPr>
              <w:shd w:val="clear" w:color="auto" w:fill="FFFFFF"/>
              <w:jc w:val="center"/>
              <w:rPr>
                <w:rFonts w:ascii="Times New Roman" w:hAnsi="Times New Roman"/>
                <w:sz w:val="28"/>
                <w:szCs w:val="28"/>
              </w:rPr>
            </w:pPr>
          </w:p>
        </w:tc>
      </w:tr>
      <w:tr w:rsidR="00747780" w:rsidRPr="001C22CF" w14:paraId="1BA6362F" w14:textId="77777777" w:rsidTr="00C25ED5">
        <w:trPr>
          <w:trHeight w:hRule="exact" w:val="288"/>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28041DCE" w14:textId="77777777"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Средняя наполняемость классов, чел.</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40F83862" w14:textId="77777777"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15,5</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0D97EB8F" w14:textId="77777777"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15,1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18348C44" w14:textId="77777777"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32F5D2D6" w14:textId="77777777" w:rsidR="00747780" w:rsidRPr="001C22CF" w:rsidRDefault="00747780" w:rsidP="00C44A63">
            <w:pPr>
              <w:shd w:val="clear" w:color="auto" w:fill="FFFFFF"/>
              <w:jc w:val="center"/>
              <w:rPr>
                <w:rFonts w:ascii="Times New Roman" w:hAnsi="Times New Roman"/>
                <w:sz w:val="28"/>
                <w:szCs w:val="28"/>
              </w:rPr>
            </w:pPr>
          </w:p>
        </w:tc>
      </w:tr>
      <w:tr w:rsidR="00747780" w:rsidRPr="001C22CF" w14:paraId="55A934E7" w14:textId="77777777" w:rsidTr="00C25ED5">
        <w:trPr>
          <w:trHeight w:hRule="exact" w:val="283"/>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527965C4" w14:textId="77777777"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Число детских дошкольных учреждений, ед.</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1641EEFE" w14:textId="77777777"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6</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7A7A3121" w14:textId="77777777"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6</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3CBBBB4B" w14:textId="77777777" w:rsidR="00747780" w:rsidRPr="001C22CF" w:rsidRDefault="006708FF" w:rsidP="00A02E0B">
            <w:pPr>
              <w:shd w:val="clear" w:color="auto" w:fill="FFFFFF"/>
              <w:rPr>
                <w:rFonts w:ascii="Times New Roman" w:hAnsi="Times New Roman"/>
                <w:sz w:val="28"/>
                <w:szCs w:val="28"/>
              </w:rPr>
            </w:pPr>
            <w:r>
              <w:rPr>
                <w:rFonts w:ascii="Times New Roman" w:hAnsi="Times New Roman"/>
                <w:sz w:val="28"/>
                <w:szCs w:val="28"/>
              </w:rPr>
              <w:t>6</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90D1347" w14:textId="77777777" w:rsidR="00747780" w:rsidRPr="001C22CF" w:rsidRDefault="00747780" w:rsidP="00C44A63">
            <w:pPr>
              <w:shd w:val="clear" w:color="auto" w:fill="FFFFFF"/>
              <w:jc w:val="center"/>
              <w:rPr>
                <w:rFonts w:ascii="Times New Roman" w:hAnsi="Times New Roman"/>
                <w:sz w:val="28"/>
                <w:szCs w:val="28"/>
              </w:rPr>
            </w:pPr>
          </w:p>
        </w:tc>
      </w:tr>
      <w:tr w:rsidR="00747780" w:rsidRPr="001C22CF" w14:paraId="4A6295DD" w14:textId="77777777" w:rsidTr="00C25ED5">
        <w:trPr>
          <w:trHeight w:hRule="exact" w:val="288"/>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575F5EE7" w14:textId="77777777"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в них: мест</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00C8ADB9" w14:textId="77777777"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558</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2DBD319A" w14:textId="77777777"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558</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4E24BEE8" w14:textId="77777777"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558</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72BCA714" w14:textId="77777777" w:rsidR="00747780" w:rsidRPr="001C22CF" w:rsidRDefault="00747780" w:rsidP="00C44A63">
            <w:pPr>
              <w:shd w:val="clear" w:color="auto" w:fill="FFFFFF"/>
              <w:jc w:val="center"/>
              <w:rPr>
                <w:rFonts w:ascii="Times New Roman" w:hAnsi="Times New Roman"/>
                <w:sz w:val="28"/>
                <w:szCs w:val="28"/>
              </w:rPr>
            </w:pPr>
          </w:p>
        </w:tc>
      </w:tr>
      <w:tr w:rsidR="00747780" w:rsidRPr="001C22CF" w14:paraId="1304C37E" w14:textId="77777777" w:rsidTr="00C25ED5">
        <w:trPr>
          <w:trHeight w:hRule="exact" w:val="283"/>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431C12D5" w14:textId="77777777"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детей, чел.</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270B3D29" w14:textId="77777777"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619</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7536282E" w14:textId="77777777"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671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39B06832" w14:textId="77777777"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3F9A06D4" w14:textId="77777777" w:rsidR="00747780" w:rsidRPr="001C22CF" w:rsidRDefault="00747780" w:rsidP="00C44A63">
            <w:pPr>
              <w:shd w:val="clear" w:color="auto" w:fill="FFFFFF"/>
              <w:jc w:val="center"/>
              <w:rPr>
                <w:rFonts w:ascii="Times New Roman" w:hAnsi="Times New Roman"/>
                <w:sz w:val="28"/>
                <w:szCs w:val="28"/>
              </w:rPr>
            </w:pPr>
          </w:p>
        </w:tc>
      </w:tr>
      <w:tr w:rsidR="00747780" w:rsidRPr="001C22CF" w14:paraId="4667E611" w14:textId="77777777" w:rsidTr="00C25ED5">
        <w:trPr>
          <w:trHeight w:hRule="exact" w:val="288"/>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38CC6F66" w14:textId="77777777"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Численность детей в возрасте 1-6 лет</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15DA5F7E" w14:textId="77777777" w:rsidR="00747780" w:rsidRPr="001C22CF" w:rsidRDefault="00747780" w:rsidP="008F19E6">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758E2A87" w14:textId="77777777"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6A02815D" w14:textId="77777777"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7D29C498" w14:textId="77777777" w:rsidR="00747780" w:rsidRPr="001C22CF" w:rsidRDefault="00747780" w:rsidP="00C44A63">
            <w:pPr>
              <w:shd w:val="clear" w:color="auto" w:fill="FFFFFF"/>
              <w:jc w:val="center"/>
              <w:rPr>
                <w:rFonts w:ascii="Times New Roman" w:hAnsi="Times New Roman"/>
                <w:sz w:val="28"/>
                <w:szCs w:val="28"/>
              </w:rPr>
            </w:pPr>
          </w:p>
        </w:tc>
      </w:tr>
      <w:tr w:rsidR="00747780" w:rsidRPr="001C22CF" w14:paraId="4210EF96" w14:textId="77777777" w:rsidTr="00C25ED5">
        <w:trPr>
          <w:trHeight w:hRule="exact" w:val="562"/>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1AF1F4EB" w14:textId="77777777" w:rsidR="00747780" w:rsidRPr="001C22CF" w:rsidRDefault="00747780" w:rsidP="008F19E6">
            <w:pPr>
              <w:shd w:val="clear" w:color="auto" w:fill="FFFFFF"/>
              <w:spacing w:line="274" w:lineRule="exact"/>
              <w:ind w:right="43"/>
              <w:rPr>
                <w:rFonts w:ascii="Times New Roman" w:hAnsi="Times New Roman"/>
                <w:sz w:val="28"/>
                <w:szCs w:val="28"/>
              </w:rPr>
            </w:pPr>
            <w:r w:rsidRPr="001C22CF">
              <w:rPr>
                <w:rFonts w:ascii="Times New Roman" w:hAnsi="Times New Roman"/>
                <w:spacing w:val="-14"/>
                <w:sz w:val="28"/>
                <w:szCs w:val="28"/>
              </w:rPr>
              <w:t xml:space="preserve">Обеспеченность местами детей в постоянных дошкольных </w:t>
            </w:r>
            <w:r w:rsidRPr="001C22CF">
              <w:rPr>
                <w:rFonts w:ascii="Times New Roman" w:hAnsi="Times New Roman"/>
                <w:sz w:val="28"/>
                <w:szCs w:val="28"/>
              </w:rPr>
              <w:t>учреждениях, мест на 100 детей</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4F4D8D93" w14:textId="77777777" w:rsidR="00747780" w:rsidRPr="001C22CF" w:rsidRDefault="00747780" w:rsidP="008F19E6">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6D3D0EB3" w14:textId="77777777"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5A69E21C" w14:textId="77777777"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B143A65" w14:textId="77777777" w:rsidR="00747780" w:rsidRPr="001C22CF" w:rsidRDefault="00747780" w:rsidP="00C44A63">
            <w:pPr>
              <w:shd w:val="clear" w:color="auto" w:fill="FFFFFF"/>
              <w:jc w:val="center"/>
              <w:rPr>
                <w:rFonts w:ascii="Times New Roman" w:hAnsi="Times New Roman"/>
                <w:sz w:val="28"/>
                <w:szCs w:val="28"/>
              </w:rPr>
            </w:pPr>
          </w:p>
        </w:tc>
      </w:tr>
      <w:tr w:rsidR="00747780" w:rsidRPr="001C22CF" w14:paraId="577FB37A" w14:textId="77777777" w:rsidTr="00C25ED5">
        <w:trPr>
          <w:trHeight w:hRule="exact" w:val="937"/>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1EC41E7E" w14:textId="77777777" w:rsidR="00747780" w:rsidRPr="001C22CF" w:rsidRDefault="00747780" w:rsidP="008F19E6">
            <w:pPr>
              <w:shd w:val="clear" w:color="auto" w:fill="FFFFFF"/>
              <w:spacing w:line="274" w:lineRule="exact"/>
              <w:ind w:right="758"/>
              <w:rPr>
                <w:rFonts w:ascii="Times New Roman" w:hAnsi="Times New Roman"/>
                <w:sz w:val="28"/>
                <w:szCs w:val="28"/>
              </w:rPr>
            </w:pPr>
            <w:r w:rsidRPr="001C22CF">
              <w:rPr>
                <w:rFonts w:ascii="Times New Roman" w:hAnsi="Times New Roman"/>
                <w:spacing w:val="-15"/>
                <w:sz w:val="28"/>
                <w:szCs w:val="28"/>
              </w:rPr>
              <w:t xml:space="preserve">Обеспеченность общеобразовательных учреждений </w:t>
            </w:r>
            <w:r w:rsidRPr="001C22CF">
              <w:rPr>
                <w:rFonts w:ascii="Times New Roman" w:hAnsi="Times New Roman"/>
                <w:sz w:val="28"/>
                <w:szCs w:val="28"/>
              </w:rPr>
              <w:t>компьютерами, учащихся на 1 компьютер</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64D288CF" w14:textId="77777777" w:rsidR="00747780" w:rsidRPr="001C22CF" w:rsidRDefault="00785028" w:rsidP="008F19E6">
            <w:pPr>
              <w:shd w:val="clear" w:color="auto" w:fill="FFFFFF"/>
              <w:jc w:val="center"/>
              <w:rPr>
                <w:rFonts w:ascii="Times New Roman" w:hAnsi="Times New Roman"/>
                <w:sz w:val="28"/>
                <w:szCs w:val="28"/>
              </w:rPr>
            </w:pPr>
            <w:r>
              <w:rPr>
                <w:rFonts w:ascii="Times New Roman" w:hAnsi="Times New Roman"/>
                <w:sz w:val="28"/>
                <w:szCs w:val="28"/>
              </w:rPr>
              <w:t>12,5</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7BD76083" w14:textId="77777777" w:rsidR="00747780" w:rsidRPr="001C22CF" w:rsidRDefault="00785028" w:rsidP="008F19E6">
            <w:pPr>
              <w:shd w:val="clear" w:color="auto" w:fill="FFFFFF"/>
              <w:jc w:val="center"/>
              <w:rPr>
                <w:rFonts w:ascii="Times New Roman" w:hAnsi="Times New Roman"/>
                <w:sz w:val="28"/>
                <w:szCs w:val="28"/>
              </w:rPr>
            </w:pPr>
            <w:r>
              <w:rPr>
                <w:rFonts w:ascii="Times New Roman" w:hAnsi="Times New Roman"/>
                <w:sz w:val="28"/>
                <w:szCs w:val="28"/>
              </w:rPr>
              <w:t>13,3</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109E7056" w14:textId="77777777"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94858B4" w14:textId="77777777" w:rsidR="00747780" w:rsidRPr="001C22CF" w:rsidRDefault="00747780" w:rsidP="00C44A63">
            <w:pPr>
              <w:shd w:val="clear" w:color="auto" w:fill="FFFFFF"/>
              <w:jc w:val="center"/>
              <w:rPr>
                <w:rFonts w:ascii="Times New Roman" w:hAnsi="Times New Roman"/>
                <w:sz w:val="28"/>
                <w:szCs w:val="28"/>
              </w:rPr>
            </w:pPr>
          </w:p>
        </w:tc>
      </w:tr>
      <w:tr w:rsidR="00747780" w:rsidRPr="001C22CF" w14:paraId="3D62E00B" w14:textId="77777777" w:rsidTr="00C25ED5">
        <w:trPr>
          <w:trHeight w:hRule="exact" w:val="288"/>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5915311A" w14:textId="77777777"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pacing w:val="-15"/>
                <w:sz w:val="28"/>
                <w:szCs w:val="28"/>
              </w:rPr>
              <w:t>Численность учителей общеобразовательных школ, чел.</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1D098DDC" w14:textId="77777777" w:rsidR="00747780" w:rsidRPr="001C22CF" w:rsidRDefault="00785028" w:rsidP="008F19E6">
            <w:pPr>
              <w:shd w:val="clear" w:color="auto" w:fill="FFFFFF"/>
              <w:jc w:val="center"/>
              <w:rPr>
                <w:rFonts w:ascii="Times New Roman" w:hAnsi="Times New Roman"/>
                <w:sz w:val="28"/>
                <w:szCs w:val="28"/>
              </w:rPr>
            </w:pPr>
            <w:r>
              <w:rPr>
                <w:rFonts w:ascii="Times New Roman" w:hAnsi="Times New Roman"/>
                <w:sz w:val="28"/>
                <w:szCs w:val="28"/>
              </w:rPr>
              <w:t>989</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1293FB7B" w14:textId="77777777" w:rsidR="00747780" w:rsidRPr="001C22CF" w:rsidRDefault="00785028" w:rsidP="008F19E6">
            <w:pPr>
              <w:shd w:val="clear" w:color="auto" w:fill="FFFFFF"/>
              <w:jc w:val="center"/>
              <w:rPr>
                <w:rFonts w:ascii="Times New Roman" w:hAnsi="Times New Roman"/>
                <w:sz w:val="28"/>
                <w:szCs w:val="28"/>
              </w:rPr>
            </w:pPr>
            <w:r>
              <w:rPr>
                <w:rFonts w:ascii="Times New Roman" w:hAnsi="Times New Roman"/>
                <w:sz w:val="28"/>
                <w:szCs w:val="28"/>
              </w:rPr>
              <w:t>965</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522346E5" w14:textId="77777777"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E639549" w14:textId="77777777" w:rsidR="00747780" w:rsidRPr="001C22CF" w:rsidRDefault="00747780" w:rsidP="00C44A63">
            <w:pPr>
              <w:shd w:val="clear" w:color="auto" w:fill="FFFFFF"/>
              <w:jc w:val="center"/>
              <w:rPr>
                <w:rFonts w:ascii="Times New Roman" w:hAnsi="Times New Roman"/>
                <w:sz w:val="28"/>
                <w:szCs w:val="28"/>
              </w:rPr>
            </w:pPr>
          </w:p>
        </w:tc>
      </w:tr>
      <w:tr w:rsidR="00747780" w:rsidRPr="001C22CF" w14:paraId="07456CE9" w14:textId="77777777" w:rsidTr="00C25ED5">
        <w:trPr>
          <w:trHeight w:hRule="exact" w:val="283"/>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1539EDA0" w14:textId="77777777"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Доля молодых специалистов, %</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6A5DCE9E" w14:textId="77777777" w:rsidR="00747780" w:rsidRPr="001C22CF" w:rsidRDefault="00747780" w:rsidP="008F19E6">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2BCC65C8" w14:textId="77777777"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5B697016" w14:textId="77777777"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76FDF24D" w14:textId="77777777" w:rsidR="00747780" w:rsidRPr="001C22CF" w:rsidRDefault="00747780" w:rsidP="00C44A63">
            <w:pPr>
              <w:shd w:val="clear" w:color="auto" w:fill="FFFFFF"/>
              <w:jc w:val="center"/>
              <w:rPr>
                <w:rFonts w:ascii="Times New Roman" w:hAnsi="Times New Roman"/>
                <w:sz w:val="28"/>
                <w:szCs w:val="28"/>
              </w:rPr>
            </w:pPr>
          </w:p>
        </w:tc>
      </w:tr>
      <w:tr w:rsidR="00747780" w:rsidRPr="001C22CF" w14:paraId="7550A778" w14:textId="77777777" w:rsidTr="00C25ED5">
        <w:trPr>
          <w:trHeight w:hRule="exact" w:val="293"/>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0D6FE0B8" w14:textId="77777777"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Доля учителей пенсионного возраста, %</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180C9D8E" w14:textId="77777777" w:rsidR="00747780" w:rsidRPr="001C22CF" w:rsidRDefault="00747780" w:rsidP="008F19E6">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37051898" w14:textId="77777777"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598D480C" w14:textId="77777777"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1C11E37B" w14:textId="77777777" w:rsidR="00747780" w:rsidRPr="001C22CF" w:rsidRDefault="00747780" w:rsidP="00C44A63">
            <w:pPr>
              <w:shd w:val="clear" w:color="auto" w:fill="FFFFFF"/>
              <w:jc w:val="center"/>
              <w:rPr>
                <w:rFonts w:ascii="Times New Roman" w:hAnsi="Times New Roman"/>
                <w:sz w:val="28"/>
                <w:szCs w:val="28"/>
              </w:rPr>
            </w:pPr>
          </w:p>
        </w:tc>
      </w:tr>
    </w:tbl>
    <w:p w14:paraId="323592DE"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 xml:space="preserve">Вместимость школ составляет </w:t>
      </w:r>
      <w:r w:rsidR="00A02E0B">
        <w:rPr>
          <w:rFonts w:ascii="Times New Roman" w:hAnsi="Times New Roman"/>
          <w:sz w:val="28"/>
          <w:szCs w:val="28"/>
        </w:rPr>
        <w:t>…..</w:t>
      </w:r>
      <w:r w:rsidRPr="001C22CF">
        <w:rPr>
          <w:rFonts w:ascii="Times New Roman" w:hAnsi="Times New Roman"/>
          <w:sz w:val="28"/>
          <w:szCs w:val="28"/>
        </w:rPr>
        <w:t xml:space="preserve"> мест, в них обучалось в 201</w:t>
      </w:r>
      <w:r w:rsidR="00C25ED5">
        <w:rPr>
          <w:rFonts w:ascii="Times New Roman" w:hAnsi="Times New Roman"/>
          <w:sz w:val="28"/>
          <w:szCs w:val="28"/>
        </w:rPr>
        <w:t>2</w:t>
      </w:r>
      <w:r w:rsidRPr="001C22CF">
        <w:rPr>
          <w:rFonts w:ascii="Times New Roman" w:hAnsi="Times New Roman"/>
          <w:sz w:val="28"/>
          <w:szCs w:val="28"/>
        </w:rPr>
        <w:t>-201</w:t>
      </w:r>
      <w:r w:rsidR="00C25ED5">
        <w:rPr>
          <w:rFonts w:ascii="Times New Roman" w:hAnsi="Times New Roman"/>
          <w:sz w:val="28"/>
          <w:szCs w:val="28"/>
        </w:rPr>
        <w:t>3</w:t>
      </w:r>
      <w:r w:rsidRPr="001C22CF">
        <w:rPr>
          <w:rFonts w:ascii="Times New Roman" w:hAnsi="Times New Roman"/>
          <w:sz w:val="28"/>
          <w:szCs w:val="28"/>
        </w:rPr>
        <w:t xml:space="preserve"> учебном году </w:t>
      </w:r>
      <w:r w:rsidR="00A02E0B">
        <w:rPr>
          <w:rFonts w:ascii="Times New Roman" w:hAnsi="Times New Roman"/>
          <w:sz w:val="28"/>
          <w:szCs w:val="28"/>
        </w:rPr>
        <w:t>9421</w:t>
      </w:r>
      <w:r w:rsidRPr="001C22CF">
        <w:rPr>
          <w:rFonts w:ascii="Times New Roman" w:hAnsi="Times New Roman"/>
          <w:sz w:val="28"/>
          <w:szCs w:val="28"/>
        </w:rPr>
        <w:t xml:space="preserve"> учащихся. В течение последних 10 лет численность учащих</w:t>
      </w:r>
      <w:r w:rsidR="00A02E0B">
        <w:rPr>
          <w:rFonts w:ascii="Times New Roman" w:hAnsi="Times New Roman"/>
          <w:sz w:val="28"/>
          <w:szCs w:val="28"/>
        </w:rPr>
        <w:t>ся ежегодно растет</w:t>
      </w:r>
      <w:r w:rsidRPr="001C22CF">
        <w:rPr>
          <w:rFonts w:ascii="Times New Roman" w:hAnsi="Times New Roman"/>
          <w:sz w:val="28"/>
          <w:szCs w:val="28"/>
        </w:rPr>
        <w:t>.</w:t>
      </w:r>
    </w:p>
    <w:p w14:paraId="4C501442"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 xml:space="preserve">В общеобразовательных школах фактическая загруженность составляет </w:t>
      </w:r>
      <w:r w:rsidRPr="001C22CF">
        <w:rPr>
          <w:rFonts w:ascii="Times New Roman" w:hAnsi="Times New Roman"/>
          <w:sz w:val="28"/>
          <w:szCs w:val="28"/>
        </w:rPr>
        <w:lastRenderedPageBreak/>
        <w:t xml:space="preserve">менее 50%.. Средняя наполняемость классов по поселениям варьируется от 1 до 20 человек (10 чел. и менее – </w:t>
      </w:r>
      <w:r w:rsidR="00AD4D54">
        <w:rPr>
          <w:rFonts w:ascii="Times New Roman" w:hAnsi="Times New Roman"/>
          <w:sz w:val="28"/>
          <w:szCs w:val="28"/>
        </w:rPr>
        <w:t>…</w:t>
      </w:r>
      <w:r w:rsidRPr="001C22CF">
        <w:rPr>
          <w:rFonts w:ascii="Times New Roman" w:hAnsi="Times New Roman"/>
          <w:sz w:val="28"/>
          <w:szCs w:val="28"/>
        </w:rPr>
        <w:t xml:space="preserve"> школы; от 11 до 50 чел. – </w:t>
      </w:r>
      <w:r w:rsidR="00AD4D54">
        <w:rPr>
          <w:rFonts w:ascii="Times New Roman" w:hAnsi="Times New Roman"/>
          <w:sz w:val="28"/>
          <w:szCs w:val="28"/>
        </w:rPr>
        <w:t>…</w:t>
      </w:r>
      <w:r w:rsidRPr="001C22CF">
        <w:rPr>
          <w:rFonts w:ascii="Times New Roman" w:hAnsi="Times New Roman"/>
          <w:sz w:val="28"/>
          <w:szCs w:val="28"/>
        </w:rPr>
        <w:t xml:space="preserve">; от 51 до 70 чел. – </w:t>
      </w:r>
      <w:r w:rsidR="00AD4D54">
        <w:rPr>
          <w:rFonts w:ascii="Times New Roman" w:hAnsi="Times New Roman"/>
          <w:sz w:val="28"/>
          <w:szCs w:val="28"/>
        </w:rPr>
        <w:t>…</w:t>
      </w:r>
      <w:r w:rsidRPr="001C22CF">
        <w:rPr>
          <w:rFonts w:ascii="Times New Roman" w:hAnsi="Times New Roman"/>
          <w:sz w:val="28"/>
          <w:szCs w:val="28"/>
        </w:rPr>
        <w:t xml:space="preserve">; от 71 до 100 чел. – </w:t>
      </w:r>
      <w:r w:rsidR="00AD4D54">
        <w:rPr>
          <w:rFonts w:ascii="Times New Roman" w:hAnsi="Times New Roman"/>
          <w:sz w:val="28"/>
          <w:szCs w:val="28"/>
        </w:rPr>
        <w:t>….</w:t>
      </w:r>
      <w:r w:rsidRPr="001C22CF">
        <w:rPr>
          <w:rFonts w:ascii="Times New Roman" w:hAnsi="Times New Roman"/>
          <w:sz w:val="28"/>
          <w:szCs w:val="28"/>
        </w:rPr>
        <w:t xml:space="preserve">; свыше 100 чел. – </w:t>
      </w:r>
      <w:r w:rsidR="00AD4D54">
        <w:rPr>
          <w:rFonts w:ascii="Times New Roman" w:hAnsi="Times New Roman"/>
          <w:sz w:val="28"/>
          <w:szCs w:val="28"/>
        </w:rPr>
        <w:t>…</w:t>
      </w:r>
      <w:r w:rsidRPr="001C22CF">
        <w:rPr>
          <w:rFonts w:ascii="Times New Roman" w:hAnsi="Times New Roman"/>
          <w:sz w:val="28"/>
          <w:szCs w:val="28"/>
        </w:rPr>
        <w:t xml:space="preserve"> школы (10%)).</w:t>
      </w:r>
    </w:p>
    <w:p w14:paraId="3725F800" w14:textId="77777777" w:rsidR="00747780" w:rsidRPr="001C22CF" w:rsidRDefault="00747780" w:rsidP="00747780">
      <w:pPr>
        <w:ind w:firstLine="540"/>
        <w:jc w:val="both"/>
        <w:rPr>
          <w:rFonts w:ascii="Times New Roman" w:hAnsi="Times New Roman"/>
          <w:sz w:val="28"/>
          <w:szCs w:val="28"/>
        </w:rPr>
      </w:pPr>
      <w:r w:rsidRPr="001C22CF">
        <w:rPr>
          <w:rFonts w:ascii="Times New Roman" w:hAnsi="Times New Roman"/>
          <w:sz w:val="28"/>
          <w:szCs w:val="28"/>
        </w:rPr>
        <w:t xml:space="preserve">В связи с </w:t>
      </w:r>
      <w:r w:rsidR="00AD4D54">
        <w:rPr>
          <w:rFonts w:ascii="Times New Roman" w:hAnsi="Times New Roman"/>
          <w:sz w:val="28"/>
          <w:szCs w:val="28"/>
        </w:rPr>
        <w:t>увеличением</w:t>
      </w:r>
      <w:r w:rsidRPr="001C22CF">
        <w:rPr>
          <w:rFonts w:ascii="Times New Roman" w:hAnsi="Times New Roman"/>
          <w:sz w:val="28"/>
          <w:szCs w:val="28"/>
        </w:rPr>
        <w:t xml:space="preserve"> количества учащихся ежегодно проводится оптимизация сети образовательных учреждений</w:t>
      </w:r>
      <w:r w:rsidR="00AD4D54">
        <w:rPr>
          <w:rFonts w:ascii="Times New Roman" w:hAnsi="Times New Roman"/>
          <w:sz w:val="28"/>
          <w:szCs w:val="28"/>
        </w:rPr>
        <w:t>, строятся новые учреждения образования( в с. Наскент, с. Уллуая, Хахита, Аялакаб..)</w:t>
      </w:r>
      <w:r w:rsidRPr="001C22CF">
        <w:rPr>
          <w:rFonts w:ascii="Times New Roman" w:hAnsi="Times New Roman"/>
          <w:sz w:val="28"/>
          <w:szCs w:val="28"/>
        </w:rPr>
        <w:t xml:space="preserve"> Для получения  качественного образования в </w:t>
      </w:r>
      <w:r w:rsidR="00AD4D54">
        <w:rPr>
          <w:rFonts w:ascii="Times New Roman" w:hAnsi="Times New Roman"/>
          <w:sz w:val="28"/>
          <w:szCs w:val="28"/>
        </w:rPr>
        <w:t>……</w:t>
      </w:r>
      <w:r w:rsidRPr="001C22CF">
        <w:rPr>
          <w:rFonts w:ascii="Times New Roman" w:hAnsi="Times New Roman"/>
          <w:sz w:val="28"/>
          <w:szCs w:val="28"/>
        </w:rPr>
        <w:t xml:space="preserve"> школ из </w:t>
      </w:r>
      <w:r w:rsidR="00AD4D54">
        <w:rPr>
          <w:rFonts w:ascii="Times New Roman" w:hAnsi="Times New Roman"/>
          <w:sz w:val="28"/>
          <w:szCs w:val="28"/>
        </w:rPr>
        <w:t>46</w:t>
      </w:r>
      <w:r w:rsidRPr="001C22CF">
        <w:rPr>
          <w:rFonts w:ascii="Times New Roman" w:hAnsi="Times New Roman"/>
          <w:sz w:val="28"/>
          <w:szCs w:val="28"/>
        </w:rPr>
        <w:t xml:space="preserve"> населенных пунктов осуществляется подвоз школьными автобусами </w:t>
      </w:r>
      <w:r w:rsidR="00AD4D54">
        <w:rPr>
          <w:rFonts w:ascii="Times New Roman" w:hAnsi="Times New Roman"/>
          <w:sz w:val="28"/>
          <w:szCs w:val="28"/>
        </w:rPr>
        <w:t>…..</w:t>
      </w:r>
      <w:r w:rsidRPr="001C22CF">
        <w:rPr>
          <w:rFonts w:ascii="Times New Roman" w:hAnsi="Times New Roman"/>
          <w:sz w:val="28"/>
          <w:szCs w:val="28"/>
        </w:rPr>
        <w:t xml:space="preserve"> учащихся (7,56%). Для этих целей в 2011 году получены два новых школьных автобуса: в </w:t>
      </w:r>
      <w:r w:rsidR="00C25ED5">
        <w:rPr>
          <w:rFonts w:ascii="Times New Roman" w:hAnsi="Times New Roman"/>
          <w:sz w:val="28"/>
          <w:szCs w:val="28"/>
        </w:rPr>
        <w:t>_____________________</w:t>
      </w:r>
      <w:r w:rsidRPr="001C22CF">
        <w:rPr>
          <w:rFonts w:ascii="Times New Roman" w:hAnsi="Times New Roman"/>
          <w:sz w:val="28"/>
          <w:szCs w:val="28"/>
        </w:rPr>
        <w:t xml:space="preserve">средние школы. В 2012 году еще два автобуса в </w:t>
      </w:r>
      <w:r w:rsidR="00C25ED5">
        <w:rPr>
          <w:rFonts w:ascii="Times New Roman" w:hAnsi="Times New Roman"/>
          <w:sz w:val="28"/>
          <w:szCs w:val="28"/>
        </w:rPr>
        <w:t>________________</w:t>
      </w:r>
      <w:r w:rsidRPr="001C22CF">
        <w:rPr>
          <w:rFonts w:ascii="Times New Roman" w:hAnsi="Times New Roman"/>
          <w:sz w:val="28"/>
          <w:szCs w:val="28"/>
        </w:rPr>
        <w:t xml:space="preserve"> среднюю школу. Заменены автобусы 20</w:t>
      </w:r>
      <w:r w:rsidR="00A31FF8" w:rsidRPr="001C22CF">
        <w:rPr>
          <w:rFonts w:ascii="Times New Roman" w:hAnsi="Times New Roman"/>
          <w:sz w:val="28"/>
          <w:szCs w:val="28"/>
        </w:rPr>
        <w:t>0</w:t>
      </w:r>
      <w:r w:rsidRPr="001C22CF">
        <w:rPr>
          <w:rFonts w:ascii="Times New Roman" w:hAnsi="Times New Roman"/>
          <w:sz w:val="28"/>
          <w:szCs w:val="28"/>
        </w:rPr>
        <w:t>4-20</w:t>
      </w:r>
      <w:r w:rsidR="00A31FF8" w:rsidRPr="001C22CF">
        <w:rPr>
          <w:rFonts w:ascii="Times New Roman" w:hAnsi="Times New Roman"/>
          <w:sz w:val="28"/>
          <w:szCs w:val="28"/>
        </w:rPr>
        <w:t>0</w:t>
      </w:r>
      <w:r w:rsidRPr="001C22CF">
        <w:rPr>
          <w:rFonts w:ascii="Times New Roman" w:hAnsi="Times New Roman"/>
          <w:sz w:val="28"/>
          <w:szCs w:val="28"/>
        </w:rPr>
        <w:t>5 года выпуска.</w:t>
      </w:r>
    </w:p>
    <w:p w14:paraId="46A7F18A" w14:textId="77777777" w:rsidR="00747780" w:rsidRPr="001C22CF" w:rsidRDefault="00747780" w:rsidP="00747780">
      <w:pPr>
        <w:jc w:val="both"/>
        <w:rPr>
          <w:rFonts w:ascii="Times New Roman" w:hAnsi="Times New Roman"/>
          <w:sz w:val="28"/>
          <w:szCs w:val="28"/>
        </w:rPr>
      </w:pPr>
      <w:r w:rsidRPr="001C22CF">
        <w:rPr>
          <w:rFonts w:ascii="Times New Roman" w:hAnsi="Times New Roman"/>
          <w:sz w:val="28"/>
          <w:szCs w:val="28"/>
        </w:rPr>
        <w:t xml:space="preserve">В учреждениях образования занято </w:t>
      </w:r>
      <w:r w:rsidR="00C25ED5">
        <w:rPr>
          <w:rFonts w:ascii="Times New Roman" w:hAnsi="Times New Roman"/>
          <w:sz w:val="28"/>
          <w:szCs w:val="28"/>
        </w:rPr>
        <w:t>1259</w:t>
      </w:r>
      <w:r w:rsidRPr="001C22CF">
        <w:rPr>
          <w:rFonts w:ascii="Times New Roman" w:hAnsi="Times New Roman"/>
          <w:sz w:val="28"/>
          <w:szCs w:val="28"/>
        </w:rPr>
        <w:t xml:space="preserve"> педагога. В 201</w:t>
      </w:r>
      <w:r w:rsidR="002972B4">
        <w:rPr>
          <w:rFonts w:ascii="Times New Roman" w:hAnsi="Times New Roman"/>
          <w:sz w:val="28"/>
          <w:szCs w:val="28"/>
        </w:rPr>
        <w:t>1году</w:t>
      </w:r>
      <w:r w:rsidRPr="001C22CF">
        <w:rPr>
          <w:rFonts w:ascii="Times New Roman" w:hAnsi="Times New Roman"/>
          <w:sz w:val="28"/>
          <w:szCs w:val="28"/>
        </w:rPr>
        <w:t xml:space="preserve"> в район прибыло </w:t>
      </w:r>
      <w:r w:rsidR="00C25ED5">
        <w:rPr>
          <w:rFonts w:ascii="Times New Roman" w:hAnsi="Times New Roman"/>
          <w:sz w:val="28"/>
          <w:szCs w:val="28"/>
        </w:rPr>
        <w:t>___</w:t>
      </w:r>
      <w:r w:rsidRPr="001C22CF">
        <w:rPr>
          <w:rFonts w:ascii="Times New Roman" w:hAnsi="Times New Roman"/>
          <w:sz w:val="28"/>
          <w:szCs w:val="28"/>
        </w:rPr>
        <w:t xml:space="preserve"> молодых  специалиста, в 2012- два.</w:t>
      </w:r>
    </w:p>
    <w:p w14:paraId="33EA174C" w14:textId="77777777" w:rsidR="00747780" w:rsidRPr="001C22CF" w:rsidRDefault="00C25ED5" w:rsidP="00747780">
      <w:pPr>
        <w:ind w:firstLine="709"/>
        <w:jc w:val="both"/>
        <w:rPr>
          <w:rFonts w:ascii="Times New Roman" w:hAnsi="Times New Roman"/>
          <w:sz w:val="28"/>
          <w:szCs w:val="28"/>
        </w:rPr>
      </w:pPr>
      <w:r>
        <w:rPr>
          <w:rFonts w:ascii="Times New Roman" w:hAnsi="Times New Roman"/>
          <w:sz w:val="28"/>
          <w:szCs w:val="28"/>
        </w:rPr>
        <w:t>________</w:t>
      </w:r>
      <w:r w:rsidR="00747780" w:rsidRPr="001C22CF">
        <w:rPr>
          <w:rFonts w:ascii="Times New Roman" w:hAnsi="Times New Roman"/>
          <w:sz w:val="28"/>
          <w:szCs w:val="28"/>
        </w:rPr>
        <w:t xml:space="preserve">% аттестованы; с высшей квалификационной категорией </w:t>
      </w:r>
      <w:r>
        <w:rPr>
          <w:rFonts w:ascii="Times New Roman" w:hAnsi="Times New Roman"/>
          <w:sz w:val="28"/>
          <w:szCs w:val="28"/>
        </w:rPr>
        <w:t>________</w:t>
      </w:r>
      <w:r w:rsidR="00747780" w:rsidRPr="001C22CF">
        <w:rPr>
          <w:rFonts w:ascii="Times New Roman" w:hAnsi="Times New Roman"/>
          <w:sz w:val="28"/>
          <w:szCs w:val="28"/>
        </w:rPr>
        <w:t>%, с первой-</w:t>
      </w:r>
      <w:r>
        <w:rPr>
          <w:rFonts w:ascii="Times New Roman" w:hAnsi="Times New Roman"/>
          <w:sz w:val="28"/>
          <w:szCs w:val="28"/>
        </w:rPr>
        <w:t>___</w:t>
      </w:r>
      <w:r w:rsidR="00747780" w:rsidRPr="001C22CF">
        <w:rPr>
          <w:rFonts w:ascii="Times New Roman" w:hAnsi="Times New Roman"/>
          <w:sz w:val="28"/>
          <w:szCs w:val="28"/>
        </w:rPr>
        <w:t xml:space="preserve">%,  со второй </w:t>
      </w:r>
      <w:r>
        <w:rPr>
          <w:rFonts w:ascii="Times New Roman" w:hAnsi="Times New Roman"/>
          <w:sz w:val="28"/>
          <w:szCs w:val="28"/>
        </w:rPr>
        <w:t>____</w:t>
      </w:r>
      <w:r w:rsidR="00747780" w:rsidRPr="001C22CF">
        <w:rPr>
          <w:rFonts w:ascii="Times New Roman" w:hAnsi="Times New Roman"/>
          <w:sz w:val="28"/>
          <w:szCs w:val="28"/>
        </w:rPr>
        <w:t xml:space="preserve">%, на соответствие занимаемой должности аттестовано </w:t>
      </w:r>
      <w:r>
        <w:rPr>
          <w:rFonts w:ascii="Times New Roman" w:hAnsi="Times New Roman"/>
          <w:sz w:val="28"/>
          <w:szCs w:val="28"/>
        </w:rPr>
        <w:t>__</w:t>
      </w:r>
      <w:r w:rsidR="00747780" w:rsidRPr="001C22CF">
        <w:rPr>
          <w:rFonts w:ascii="Times New Roman" w:hAnsi="Times New Roman"/>
          <w:sz w:val="28"/>
          <w:szCs w:val="28"/>
        </w:rPr>
        <w:t xml:space="preserve">% педагогов.        </w:t>
      </w:r>
    </w:p>
    <w:p w14:paraId="368C821F"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Все школы района обеспечены наглядными пособиями и  компьютерами, обновляется школьная мебель, приобретается учебно-лабораторное оборудование, везде имеется выход в Интернет. В рамках реализации Комплекса мер по модернизации общего образования проводится ремонт образовательных учреждений: замена кровель, замена деревянных оконных блоков на блоки ПВХ, ремонт отмостки, ремонт спортивных залов и др.</w:t>
      </w:r>
    </w:p>
    <w:p w14:paraId="4768ABFD" w14:textId="77777777" w:rsidR="004B0FCE" w:rsidRPr="004B0FCE" w:rsidRDefault="004B0FCE" w:rsidP="004B0FCE">
      <w:pPr>
        <w:spacing w:line="276" w:lineRule="auto"/>
        <w:ind w:firstLine="360"/>
        <w:jc w:val="both"/>
        <w:rPr>
          <w:rFonts w:ascii="Times New Roman" w:hAnsi="Times New Roman"/>
          <w:sz w:val="28"/>
          <w:szCs w:val="28"/>
        </w:rPr>
      </w:pPr>
      <w:r w:rsidRPr="004B0FCE">
        <w:rPr>
          <w:rFonts w:ascii="Times New Roman" w:hAnsi="Times New Roman"/>
          <w:sz w:val="28"/>
          <w:szCs w:val="28"/>
        </w:rPr>
        <w:t xml:space="preserve">Администрация района, уделила большое внимание развитию и модернизации образования в районе. Были решены многие проблемы, вот только некоторые из них: </w:t>
      </w:r>
    </w:p>
    <w:p w14:paraId="159AE2C1" w14:textId="77777777" w:rsidR="004B0FCE" w:rsidRPr="004B0FCE" w:rsidRDefault="004B0FCE" w:rsidP="004B0FCE">
      <w:pPr>
        <w:widowControl/>
        <w:numPr>
          <w:ilvl w:val="0"/>
          <w:numId w:val="31"/>
        </w:numPr>
        <w:autoSpaceDE/>
        <w:autoSpaceDN/>
        <w:adjustRightInd/>
        <w:spacing w:after="200"/>
        <w:ind w:left="714" w:hanging="357"/>
        <w:jc w:val="both"/>
        <w:rPr>
          <w:rFonts w:ascii="Times New Roman" w:hAnsi="Times New Roman"/>
          <w:sz w:val="28"/>
          <w:szCs w:val="28"/>
        </w:rPr>
      </w:pPr>
      <w:r w:rsidRPr="004B0FCE">
        <w:rPr>
          <w:rFonts w:ascii="Times New Roman" w:hAnsi="Times New Roman"/>
          <w:sz w:val="28"/>
          <w:szCs w:val="28"/>
        </w:rPr>
        <w:t>реконструирована Урминская СОШ, в результате чего появилась возможность работать в одну смену;</w:t>
      </w:r>
    </w:p>
    <w:p w14:paraId="71F9B16B" w14:textId="77777777" w:rsidR="004B0FCE" w:rsidRPr="004B0FCE" w:rsidRDefault="004B0FCE" w:rsidP="004B0FCE">
      <w:pPr>
        <w:widowControl/>
        <w:numPr>
          <w:ilvl w:val="0"/>
          <w:numId w:val="31"/>
        </w:numPr>
        <w:autoSpaceDE/>
        <w:autoSpaceDN/>
        <w:adjustRightInd/>
        <w:spacing w:after="200"/>
        <w:ind w:left="714" w:hanging="357"/>
        <w:jc w:val="both"/>
        <w:rPr>
          <w:rFonts w:ascii="Times New Roman" w:hAnsi="Times New Roman"/>
          <w:sz w:val="28"/>
          <w:szCs w:val="28"/>
        </w:rPr>
      </w:pPr>
      <w:r w:rsidRPr="004B0FCE">
        <w:rPr>
          <w:rFonts w:ascii="Times New Roman" w:hAnsi="Times New Roman"/>
          <w:sz w:val="28"/>
          <w:szCs w:val="28"/>
        </w:rPr>
        <w:t>реконструирована Карлабкинская СОШ, в результате появилась возможность работать в одну смену, строится актовый зал для школы.</w:t>
      </w:r>
    </w:p>
    <w:p w14:paraId="131855A0" w14:textId="77777777"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реорганизована Дитуншимахинская НОШ в Дитуншимахинскую ООШ, в результате детям 5-9 классов не приходится преодолевать 5 километров для продолжения учебы, появились новые рабочие места;</w:t>
      </w:r>
    </w:p>
    <w:p w14:paraId="2799A96D" w14:textId="77777777"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реорганизована Левашинская ООШ в Левашинскую СОШ, в результате детям нет нужды проходить 3 километра до другой школы, чтобы завершить образование, там же появились рабочие места;</w:t>
      </w:r>
    </w:p>
    <w:p w14:paraId="4D058D51" w14:textId="77777777"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заканчивается строительство Уллуаинской ООШ, в результате решается проблема охвата учебой в этом населенном пункте, где старая школа уже не вмещала в себя желающих учиться;</w:t>
      </w:r>
    </w:p>
    <w:p w14:paraId="690B4AA5" w14:textId="77777777"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lastRenderedPageBreak/>
        <w:t>начато строительство типовой школы в селениях Наскент, Сулейбакент и Охли, в результате старые и не отвечающие пожарным требованиям «щитовки» сменят на типовые и качество предоставления образовательных услуг увеличится;</w:t>
      </w:r>
    </w:p>
    <w:p w14:paraId="713B7D32" w14:textId="77777777"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открыта еще одна группа в Урминском детском саду;</w:t>
      </w:r>
    </w:p>
    <w:p w14:paraId="123EDE87" w14:textId="77777777"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закуплено здание под детский сад в селении Хаджалмахи, в результате второе по численности населения село в районе получит услуги дошкольного образования, появятся новые рабочие места;</w:t>
      </w:r>
    </w:p>
    <w:p w14:paraId="10EBA229" w14:textId="77777777"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построены новые туалеты и пищеблоки для школ;</w:t>
      </w:r>
    </w:p>
    <w:p w14:paraId="3AB8AC74" w14:textId="77777777"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улучшены меры противопожарной безопасности в образовательных учреждениях, установлены котлы с автоматической регулировкой температуры, в три раза улучшено энергосбережение.</w:t>
      </w:r>
    </w:p>
    <w:p w14:paraId="59BCA266" w14:textId="77777777"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 xml:space="preserve">в целях изучения уровня подготовленности выпускников к сдаче ЕГЭ и оказанию коррекционной работы на местах управление образованием проводит контрольно-тренировочные тестирования, которые выявили, что на сегодняшний день не все выпускники района проходят минимальный порог по предмету русский язык и математика. </w:t>
      </w:r>
    </w:p>
    <w:p w14:paraId="34AF0F1A" w14:textId="77777777" w:rsidR="004B0FCE" w:rsidRPr="004B0FCE" w:rsidRDefault="004B0FCE" w:rsidP="004B0FCE">
      <w:pPr>
        <w:spacing w:after="200" w:line="276" w:lineRule="auto"/>
        <w:ind w:left="720"/>
        <w:jc w:val="both"/>
        <w:rPr>
          <w:rFonts w:ascii="Times New Roman" w:hAnsi="Times New Roman"/>
          <w:sz w:val="28"/>
          <w:szCs w:val="28"/>
        </w:rPr>
      </w:pPr>
      <w:r w:rsidRPr="004B0FCE">
        <w:rPr>
          <w:rFonts w:ascii="Times New Roman" w:hAnsi="Times New Roman"/>
          <w:sz w:val="28"/>
          <w:szCs w:val="28"/>
        </w:rPr>
        <w:t>12.) 2012 году приобретено 3 этажное здание в Хаджалмахах более 1200 кв.м для размещения ДОУ. По району, услугами ДОУ охвачено 8% детей к общему количеству детей от 1 до 7 лет</w:t>
      </w:r>
    </w:p>
    <w:p w14:paraId="3AE32F70" w14:textId="77777777" w:rsidR="00747780" w:rsidRDefault="00747780" w:rsidP="00747780">
      <w:pPr>
        <w:ind w:firstLine="708"/>
        <w:jc w:val="both"/>
        <w:rPr>
          <w:rFonts w:ascii="Times New Roman" w:hAnsi="Times New Roman"/>
          <w:sz w:val="28"/>
          <w:szCs w:val="28"/>
        </w:rPr>
      </w:pPr>
      <w:r w:rsidRPr="001C22CF">
        <w:rPr>
          <w:rFonts w:ascii="Times New Roman" w:hAnsi="Times New Roman"/>
          <w:sz w:val="28"/>
          <w:szCs w:val="28"/>
        </w:rPr>
        <w:t xml:space="preserve">В последние годы для района </w:t>
      </w:r>
      <w:r w:rsidR="002972B4">
        <w:rPr>
          <w:rFonts w:ascii="Times New Roman" w:hAnsi="Times New Roman"/>
          <w:sz w:val="28"/>
          <w:szCs w:val="28"/>
        </w:rPr>
        <w:t>планирует, за счет введение дополнительных единиц ДОУ,</w:t>
      </w:r>
      <w:r w:rsidRPr="001C22CF">
        <w:rPr>
          <w:rFonts w:ascii="Times New Roman" w:hAnsi="Times New Roman"/>
          <w:sz w:val="28"/>
          <w:szCs w:val="28"/>
        </w:rPr>
        <w:t xml:space="preserve"> увеличение численности детей в сети детских дошкольных учреждений. С 201</w:t>
      </w:r>
      <w:r w:rsidR="002972B4">
        <w:rPr>
          <w:rFonts w:ascii="Times New Roman" w:hAnsi="Times New Roman"/>
          <w:sz w:val="28"/>
          <w:szCs w:val="28"/>
        </w:rPr>
        <w:t>2</w:t>
      </w:r>
      <w:r w:rsidRPr="001C22CF">
        <w:rPr>
          <w:rFonts w:ascii="Times New Roman" w:hAnsi="Times New Roman"/>
          <w:sz w:val="28"/>
          <w:szCs w:val="28"/>
        </w:rPr>
        <w:t xml:space="preserve"> по 201</w:t>
      </w:r>
      <w:r w:rsidR="002972B4">
        <w:rPr>
          <w:rFonts w:ascii="Times New Roman" w:hAnsi="Times New Roman"/>
          <w:sz w:val="28"/>
          <w:szCs w:val="28"/>
        </w:rPr>
        <w:t>3</w:t>
      </w:r>
      <w:r w:rsidRPr="001C22CF">
        <w:rPr>
          <w:rFonts w:ascii="Times New Roman" w:hAnsi="Times New Roman"/>
          <w:sz w:val="28"/>
          <w:szCs w:val="28"/>
        </w:rPr>
        <w:t xml:space="preserve"> годы численность детей в дошкольных учреждениях увеличилась на 7,5 %. В 2012 году детские сады посеща</w:t>
      </w:r>
      <w:r w:rsidR="007B5916" w:rsidRPr="001C22CF">
        <w:rPr>
          <w:rFonts w:ascii="Times New Roman" w:hAnsi="Times New Roman"/>
          <w:sz w:val="28"/>
          <w:szCs w:val="28"/>
        </w:rPr>
        <w:t>ет</w:t>
      </w:r>
      <w:r w:rsidRPr="001C22CF">
        <w:rPr>
          <w:rFonts w:ascii="Times New Roman" w:hAnsi="Times New Roman"/>
          <w:sz w:val="28"/>
          <w:szCs w:val="28"/>
        </w:rPr>
        <w:t xml:space="preserve"> </w:t>
      </w:r>
      <w:r w:rsidR="00D13298">
        <w:rPr>
          <w:rFonts w:ascii="Times New Roman" w:hAnsi="Times New Roman"/>
          <w:sz w:val="28"/>
          <w:szCs w:val="28"/>
        </w:rPr>
        <w:t>538</w:t>
      </w:r>
      <w:r w:rsidRPr="001C22CF">
        <w:rPr>
          <w:rFonts w:ascii="Times New Roman" w:hAnsi="Times New Roman"/>
          <w:sz w:val="28"/>
          <w:szCs w:val="28"/>
        </w:rPr>
        <w:t xml:space="preserve"> детей. Обеспеченность детей ДОУ от общей численности детей в возрасте 1-6 лет составляет </w:t>
      </w:r>
      <w:r w:rsidR="00AD3D0C">
        <w:rPr>
          <w:rFonts w:ascii="Times New Roman" w:hAnsi="Times New Roman"/>
          <w:sz w:val="28"/>
          <w:szCs w:val="28"/>
        </w:rPr>
        <w:t>10,1</w:t>
      </w:r>
      <w:r w:rsidRPr="001C22CF">
        <w:rPr>
          <w:rFonts w:ascii="Times New Roman" w:hAnsi="Times New Roman"/>
          <w:sz w:val="28"/>
          <w:szCs w:val="28"/>
        </w:rPr>
        <w:t xml:space="preserve"> % и возросла с 20</w:t>
      </w:r>
      <w:r w:rsidR="00AD3D0C">
        <w:rPr>
          <w:rFonts w:ascii="Times New Roman" w:hAnsi="Times New Roman"/>
          <w:sz w:val="28"/>
          <w:szCs w:val="28"/>
        </w:rPr>
        <w:t>10</w:t>
      </w:r>
      <w:r w:rsidRPr="001C22CF">
        <w:rPr>
          <w:rFonts w:ascii="Times New Roman" w:hAnsi="Times New Roman"/>
          <w:sz w:val="28"/>
          <w:szCs w:val="28"/>
        </w:rPr>
        <w:t xml:space="preserve"> года на 6 %. В 201</w:t>
      </w:r>
      <w:r w:rsidR="00AD3D0C">
        <w:rPr>
          <w:rFonts w:ascii="Times New Roman" w:hAnsi="Times New Roman"/>
          <w:sz w:val="28"/>
          <w:szCs w:val="28"/>
        </w:rPr>
        <w:t>2</w:t>
      </w:r>
      <w:r w:rsidRPr="001C22CF">
        <w:rPr>
          <w:rFonts w:ascii="Times New Roman" w:hAnsi="Times New Roman"/>
          <w:sz w:val="28"/>
          <w:szCs w:val="28"/>
        </w:rPr>
        <w:t xml:space="preserve"> году состоялось открытие </w:t>
      </w:r>
      <w:r w:rsidR="00AD3D0C">
        <w:rPr>
          <w:rFonts w:ascii="Times New Roman" w:hAnsi="Times New Roman"/>
          <w:sz w:val="28"/>
          <w:szCs w:val="28"/>
        </w:rPr>
        <w:t xml:space="preserve">МКОУ ДОУ Урминского садика на 4 группы. </w:t>
      </w:r>
    </w:p>
    <w:p w14:paraId="389FB11B" w14:textId="77777777" w:rsidR="004B0FCE" w:rsidRPr="004B0FCE" w:rsidRDefault="004B0FCE" w:rsidP="004B0FCE">
      <w:pPr>
        <w:spacing w:line="276" w:lineRule="auto"/>
        <w:ind w:firstLine="360"/>
        <w:jc w:val="both"/>
        <w:rPr>
          <w:rFonts w:ascii="Times New Roman" w:hAnsi="Times New Roman"/>
          <w:sz w:val="28"/>
          <w:szCs w:val="28"/>
        </w:rPr>
      </w:pPr>
      <w:r w:rsidRPr="004B0FCE">
        <w:rPr>
          <w:rFonts w:ascii="Times New Roman" w:hAnsi="Times New Roman"/>
          <w:sz w:val="28"/>
          <w:szCs w:val="28"/>
        </w:rPr>
        <w:t>Исходя из результатов ЕГЭ по русскому языку и математике за 201</w:t>
      </w:r>
      <w:r w:rsidR="00AD3D0C">
        <w:rPr>
          <w:rFonts w:ascii="Times New Roman" w:hAnsi="Times New Roman"/>
          <w:sz w:val="28"/>
          <w:szCs w:val="28"/>
        </w:rPr>
        <w:t>2</w:t>
      </w:r>
      <w:r w:rsidRPr="004B0FCE">
        <w:rPr>
          <w:rFonts w:ascii="Times New Roman" w:hAnsi="Times New Roman"/>
          <w:sz w:val="28"/>
          <w:szCs w:val="28"/>
        </w:rPr>
        <w:t>-201</w:t>
      </w:r>
      <w:r w:rsidR="00AD3D0C">
        <w:rPr>
          <w:rFonts w:ascii="Times New Roman" w:hAnsi="Times New Roman"/>
          <w:sz w:val="28"/>
          <w:szCs w:val="28"/>
        </w:rPr>
        <w:t xml:space="preserve">3 </w:t>
      </w:r>
      <w:r w:rsidRPr="004B0FCE">
        <w:rPr>
          <w:rFonts w:ascii="Times New Roman" w:hAnsi="Times New Roman"/>
          <w:sz w:val="28"/>
          <w:szCs w:val="28"/>
        </w:rPr>
        <w:t xml:space="preserve">учебный год выявился средний балл по ЕГЭ - </w:t>
      </w:r>
      <w:r w:rsidRPr="00AD3D0C">
        <w:rPr>
          <w:rFonts w:ascii="Times New Roman" w:hAnsi="Times New Roman"/>
          <w:sz w:val="28"/>
          <w:szCs w:val="28"/>
          <w:highlight w:val="yellow"/>
        </w:rPr>
        <w:t>54</w:t>
      </w:r>
      <w:r w:rsidRPr="004B0FCE">
        <w:rPr>
          <w:rFonts w:ascii="Times New Roman" w:hAnsi="Times New Roman"/>
          <w:sz w:val="28"/>
          <w:szCs w:val="28"/>
        </w:rPr>
        <w:t xml:space="preserve"> по русскому языку, что на 2 балла выше прошлогоднего и </w:t>
      </w:r>
      <w:r w:rsidRPr="00AD3D0C">
        <w:rPr>
          <w:rFonts w:ascii="Times New Roman" w:hAnsi="Times New Roman"/>
          <w:sz w:val="28"/>
          <w:szCs w:val="28"/>
          <w:highlight w:val="yellow"/>
        </w:rPr>
        <w:t>46</w:t>
      </w:r>
      <w:r w:rsidRPr="004B0FCE">
        <w:rPr>
          <w:rFonts w:ascii="Times New Roman" w:hAnsi="Times New Roman"/>
          <w:sz w:val="28"/>
          <w:szCs w:val="28"/>
        </w:rPr>
        <w:t xml:space="preserve"> по математике, что на 5 баллов ниже прошлогоднего результата. ЕГЭ сдавали-</w:t>
      </w:r>
      <w:r w:rsidRPr="00AD3D0C">
        <w:rPr>
          <w:rFonts w:ascii="Times New Roman" w:hAnsi="Times New Roman"/>
          <w:sz w:val="28"/>
          <w:szCs w:val="28"/>
          <w:highlight w:val="yellow"/>
        </w:rPr>
        <w:t>652</w:t>
      </w:r>
      <w:r w:rsidRPr="004B0FCE">
        <w:rPr>
          <w:rFonts w:ascii="Times New Roman" w:hAnsi="Times New Roman"/>
          <w:sz w:val="28"/>
          <w:szCs w:val="28"/>
        </w:rPr>
        <w:t xml:space="preserve"> выпускника. </w:t>
      </w:r>
    </w:p>
    <w:p w14:paraId="615A3558" w14:textId="77777777"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 xml:space="preserve">В рамках программы модернизации образования образовательные учреждения района получили по распределению от Минобрнауки РД учебников для первых классов-200 шт., для второго класса-1090 шт., 189 компьютеров, два интерактивных комплекса, четыре комплекта интерактивных учебных изданий, пять кабинетов начальных классов, два кабинета математики, один кабинет </w:t>
      </w:r>
      <w:r w:rsidRPr="004B0FCE">
        <w:rPr>
          <w:rFonts w:ascii="Times New Roman" w:hAnsi="Times New Roman"/>
          <w:sz w:val="28"/>
          <w:szCs w:val="28"/>
        </w:rPr>
        <w:lastRenderedPageBreak/>
        <w:t xml:space="preserve">филологии, физики, химии, биологии, истории, географии, естествознания, четыре медкабинета, пять столовых, три комплекта оборудования для спортивного зала, два комплекта для спортплощадок, шесть комплектов спортивного инвентаря. </w:t>
      </w:r>
    </w:p>
    <w:p w14:paraId="5CBD5752" w14:textId="77777777"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 xml:space="preserve">Количество учителей повысивших квалификацию в Москве-17, в Дагестане-216. Все учителя прошедшие курсы очень довольны организацией курсов. После повышения квалификации все новое, полученное в ИПКПК распространяется в школе. Управление образования поручает учителям прошедшим курсы повышения квалификации подготовить доклады и выступить на заседаниях секции учителей предметников. </w:t>
      </w:r>
    </w:p>
    <w:p w14:paraId="66CBC346" w14:textId="77777777" w:rsidR="004B0FCE" w:rsidRPr="004B0FCE" w:rsidRDefault="004B0FCE" w:rsidP="004B0FCE">
      <w:pPr>
        <w:spacing w:line="276" w:lineRule="auto"/>
        <w:ind w:firstLine="708"/>
        <w:jc w:val="both"/>
        <w:rPr>
          <w:rFonts w:ascii="Times New Roman" w:hAnsi="Times New Roman"/>
          <w:sz w:val="28"/>
          <w:szCs w:val="28"/>
        </w:rPr>
      </w:pPr>
      <w:r w:rsidRPr="004B0FCE">
        <w:rPr>
          <w:rFonts w:ascii="Times New Roman" w:hAnsi="Times New Roman"/>
          <w:sz w:val="28"/>
          <w:szCs w:val="28"/>
        </w:rPr>
        <w:t>Количество учащихся охваченных горячим питанием -2016, количество школ предоставляющих горячее питание-20. В тех школах, в которых невозможно организовать горячее питание детей кормят хлебобулочными изделиями, соком, чаем. По предварительному прогнозу администрации, завершение строительства всех пищеблоков и их оборудование ожидается к середине 2013 года.</w:t>
      </w:r>
    </w:p>
    <w:p w14:paraId="320F3025" w14:textId="77777777"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 xml:space="preserve">          Для всех школ района закуплены и розданы компьютеры в количестве 260 штук и оргтехника к ним. В результате этой акции Левашинский район вышел на первое место в республике по числу компьютеров на ученика. Этот показатель у нас 15 учеников на один компьютер, тогда как средний по республике – 19 учеников на один компьютер. Планируется, также, закупка телевизоров на каждый 9-11 классы, в количестве 130 штук.</w:t>
      </w:r>
    </w:p>
    <w:p w14:paraId="0BB6BB82" w14:textId="77777777" w:rsidR="004B0FCE" w:rsidRPr="004B0FCE" w:rsidRDefault="004B0FCE" w:rsidP="004B0FCE">
      <w:pPr>
        <w:spacing w:line="276" w:lineRule="auto"/>
        <w:ind w:firstLine="708"/>
        <w:jc w:val="both"/>
        <w:rPr>
          <w:rFonts w:ascii="Times New Roman" w:hAnsi="Times New Roman"/>
          <w:sz w:val="28"/>
          <w:szCs w:val="28"/>
        </w:rPr>
      </w:pPr>
      <w:r w:rsidRPr="004B0FCE">
        <w:rPr>
          <w:rFonts w:ascii="Times New Roman" w:hAnsi="Times New Roman"/>
          <w:sz w:val="28"/>
          <w:szCs w:val="28"/>
        </w:rPr>
        <w:t>Считаю, что</w:t>
      </w:r>
      <w:r w:rsidRPr="004B0FCE">
        <w:rPr>
          <w:rFonts w:ascii="Times New Roman" w:hAnsi="Times New Roman"/>
          <w:b/>
          <w:sz w:val="28"/>
          <w:szCs w:val="28"/>
        </w:rPr>
        <w:t xml:space="preserve"> </w:t>
      </w:r>
      <w:r w:rsidRPr="004B0FCE">
        <w:rPr>
          <w:rFonts w:ascii="Times New Roman" w:hAnsi="Times New Roman"/>
          <w:sz w:val="28"/>
          <w:szCs w:val="28"/>
        </w:rPr>
        <w:t>основной задачей обучения в школах района в 2012 году должно быть внедрение в учебно-воспитательный процесс инновационных технологий обучения и создание современных условий обучения. Центральным звеном в этих технологиях является компьютер. Современный учитель должен в совершенстве владеть навыками работы с компьютером. С января 2012 года введен новый порядок аттестации учителей и, скорее всего тестирование будет проводиться в институте повышения квалификации на компьютере.</w:t>
      </w:r>
    </w:p>
    <w:p w14:paraId="7C442950" w14:textId="77777777" w:rsidR="004B0FCE" w:rsidRPr="004B0FCE" w:rsidRDefault="004B0FCE" w:rsidP="004B0FCE">
      <w:pPr>
        <w:tabs>
          <w:tab w:val="decimal" w:pos="1620"/>
        </w:tabs>
        <w:spacing w:line="276" w:lineRule="auto"/>
        <w:jc w:val="both"/>
        <w:rPr>
          <w:rFonts w:ascii="Times New Roman" w:hAnsi="Times New Roman"/>
          <w:sz w:val="28"/>
          <w:szCs w:val="28"/>
        </w:rPr>
      </w:pPr>
      <w:r w:rsidRPr="004B0FCE">
        <w:rPr>
          <w:rFonts w:ascii="Times New Roman" w:hAnsi="Times New Roman"/>
          <w:sz w:val="28"/>
          <w:szCs w:val="28"/>
        </w:rPr>
        <w:t xml:space="preserve">Разница в достатке семей, в наши дни, слишком большая. Достаток сказывается и на одежде школьников. А у тех детей, которые не могут себе позволить одеть дорогую, не как у сверстников одежду, в подростковом возрасте возникает психологическая травма и депрессия. Распоряжением главы района в общеобразовательных учреждениях введена однотипная школьная форма. </w:t>
      </w:r>
    </w:p>
    <w:p w14:paraId="5DF1E004" w14:textId="77777777"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 xml:space="preserve">           Слабо у нас  поставлена работа с одаренными детьми, а именно выявление, поддержка и развитие. Не изучается феномен одаренности, нет психолого-педагогического сопровождения. Работа с одаренными, талантливыми детьми значится как одно из ключевых направлений развития общего образо</w:t>
      </w:r>
      <w:r w:rsidRPr="004B0FCE">
        <w:rPr>
          <w:rFonts w:ascii="Times New Roman" w:hAnsi="Times New Roman"/>
          <w:sz w:val="28"/>
          <w:szCs w:val="28"/>
        </w:rPr>
        <w:lastRenderedPageBreak/>
        <w:t>вания в президентской инициативе «Наша новая школа».</w:t>
      </w:r>
    </w:p>
    <w:p w14:paraId="232BE055" w14:textId="77777777"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 xml:space="preserve">              Усилен контроль над проведением домашнего обучения детям-инвалидам учителями предметниками.</w:t>
      </w:r>
    </w:p>
    <w:p w14:paraId="6549DF6A" w14:textId="77777777"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Вопрос по охвату детей учебой оставался на особом контроле Управления образования и Администрации района, потому что неохваченными учебой остаются более 27 учащихся. Это невыполнение ФЗ «Об образовании» в части доступности и в части обязательности среднего образования, поэтому на родителей, в соответствии с действующим законодательством, наложены штрафы.</w:t>
      </w:r>
    </w:p>
    <w:p w14:paraId="5E0CCABC" w14:textId="77777777"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 xml:space="preserve">       Говоря о воспитательной работе в школах района, то можно констатировать, что она была поставлена на хорошем уровне, но ее нужно не упускать, а совершенствовать.  </w:t>
      </w:r>
      <w:r w:rsidRPr="004B0FCE">
        <w:rPr>
          <w:rFonts w:ascii="Times New Roman" w:hAnsi="Times New Roman"/>
          <w:sz w:val="28"/>
          <w:szCs w:val="28"/>
        </w:rPr>
        <w:tab/>
        <w:t xml:space="preserve"> </w:t>
      </w:r>
    </w:p>
    <w:p w14:paraId="2BCA7759" w14:textId="77777777" w:rsidR="004B0FCE" w:rsidRPr="004B0FCE" w:rsidRDefault="004B0FCE" w:rsidP="004B0FCE">
      <w:pPr>
        <w:tabs>
          <w:tab w:val="left" w:pos="513"/>
        </w:tabs>
        <w:spacing w:line="276" w:lineRule="auto"/>
        <w:jc w:val="both"/>
        <w:rPr>
          <w:rFonts w:ascii="Times New Roman" w:hAnsi="Times New Roman"/>
          <w:sz w:val="28"/>
          <w:szCs w:val="28"/>
        </w:rPr>
      </w:pPr>
      <w:r w:rsidRPr="004B0FCE">
        <w:rPr>
          <w:rFonts w:ascii="Times New Roman" w:hAnsi="Times New Roman"/>
          <w:sz w:val="28"/>
          <w:szCs w:val="28"/>
        </w:rPr>
        <w:tab/>
        <w:t xml:space="preserve">    Весомую роль в деле сохранения и развития нравственных устоев общества играет религия. Администрация района выражает большую благодарность религиозным авторитетам сел, которые находят время для бесед с учащимися школ. Эти беседы благоприятно сказываются на поведении подростков в наше нестабильное время. Проводимая воспитательная работа дает свои положительные результаты: у детей мало свободного времени, они заняты, число правонарушений не увеличилось, дети в школах в основном вежливые к учителям. </w:t>
      </w:r>
    </w:p>
    <w:p w14:paraId="11515E23" w14:textId="77777777" w:rsidR="004B0FCE" w:rsidRPr="004B0FCE" w:rsidRDefault="004B0FCE" w:rsidP="004B0FCE">
      <w:pPr>
        <w:tabs>
          <w:tab w:val="left" w:pos="513"/>
        </w:tabs>
        <w:spacing w:line="276" w:lineRule="auto"/>
        <w:jc w:val="both"/>
        <w:rPr>
          <w:rFonts w:ascii="Times New Roman" w:hAnsi="Times New Roman"/>
          <w:sz w:val="28"/>
          <w:szCs w:val="28"/>
        </w:rPr>
      </w:pPr>
      <w:r w:rsidRPr="004B0FCE">
        <w:rPr>
          <w:rFonts w:ascii="Times New Roman" w:hAnsi="Times New Roman"/>
          <w:sz w:val="28"/>
          <w:szCs w:val="28"/>
        </w:rPr>
        <w:tab/>
        <w:t xml:space="preserve">По инициативе главы района МУО с выездом на места оказывает практическую помощь и проводят тестирования, они проверяют состояние школьных методических объединений, в работе которых, к сожалению, отмечается зачастую пустой формализм. Были проверены предметные секции, которые тоже, как отмечают специалисты, работают формально на бумаге, соответственно неэффективно. </w:t>
      </w:r>
    </w:p>
    <w:p w14:paraId="79951F28" w14:textId="77777777" w:rsidR="004B0FCE" w:rsidRPr="004B0FCE" w:rsidRDefault="004B0FCE" w:rsidP="004B0FCE">
      <w:pPr>
        <w:tabs>
          <w:tab w:val="left" w:pos="513"/>
        </w:tabs>
        <w:spacing w:line="276" w:lineRule="auto"/>
        <w:jc w:val="both"/>
        <w:rPr>
          <w:rFonts w:ascii="Times New Roman" w:hAnsi="Times New Roman"/>
          <w:sz w:val="28"/>
          <w:szCs w:val="28"/>
        </w:rPr>
      </w:pPr>
      <w:r w:rsidRPr="004B0FCE">
        <w:rPr>
          <w:rFonts w:ascii="Times New Roman" w:hAnsi="Times New Roman"/>
          <w:sz w:val="28"/>
          <w:szCs w:val="28"/>
        </w:rPr>
        <w:tab/>
        <w:t>В этом году хорошо налажено взаимодействие МУО с ДИПКПК. Специалисты Управления ежедневно консультируются с ДИПКПК по сложным вопросам. Эта сложность обусловлена модернизацией государственных стандартов образования. Уделяется внимание и качеству проведения предметных олимпиад, практикуется проведение смотров предметных кабинетов.</w:t>
      </w:r>
    </w:p>
    <w:p w14:paraId="68D93571" w14:textId="77777777"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 xml:space="preserve">        </w:t>
      </w:r>
      <w:r w:rsidRPr="004B0FCE">
        <w:rPr>
          <w:rFonts w:ascii="Times New Roman" w:hAnsi="Times New Roman"/>
          <w:b/>
          <w:sz w:val="28"/>
          <w:szCs w:val="28"/>
        </w:rPr>
        <w:t xml:space="preserve">      </w:t>
      </w:r>
      <w:r w:rsidRPr="004B0FCE">
        <w:rPr>
          <w:rFonts w:ascii="Times New Roman" w:hAnsi="Times New Roman"/>
          <w:sz w:val="28"/>
          <w:szCs w:val="28"/>
        </w:rPr>
        <w:t xml:space="preserve">Во всех ОУ района организовано питание детей. Хотя в некоторых школах отсутствуют пищеблоки, для детей организуются 20 минутные перемены для раздачи им готовой продукции на предусмотренные 11,6 рублей. Но, все же, это не освобождает нас от постройки пищеблоков и от оборудования их технологическим оборудованием. </w:t>
      </w:r>
    </w:p>
    <w:p w14:paraId="6FE43040" w14:textId="77777777" w:rsidR="004B0FCE" w:rsidRPr="004B0FCE" w:rsidRDefault="004B0FCE" w:rsidP="004B0FCE">
      <w:pPr>
        <w:tabs>
          <w:tab w:val="left" w:pos="918"/>
        </w:tabs>
        <w:spacing w:line="276" w:lineRule="auto"/>
        <w:jc w:val="both"/>
        <w:rPr>
          <w:rFonts w:ascii="Times New Roman" w:hAnsi="Times New Roman"/>
          <w:sz w:val="28"/>
          <w:szCs w:val="28"/>
        </w:rPr>
      </w:pPr>
      <w:r w:rsidRPr="004B0FCE">
        <w:rPr>
          <w:rFonts w:ascii="Times New Roman" w:hAnsi="Times New Roman"/>
          <w:sz w:val="28"/>
          <w:szCs w:val="28"/>
        </w:rPr>
        <w:t xml:space="preserve">   С начала прошлого учебного года, всем директорам был роздан список разрешенных и запрещенных Роспотребнадзором продукции, все директора школ были ознакомлены с приказом по организации питания в ОУ. </w:t>
      </w:r>
    </w:p>
    <w:p w14:paraId="201BFF4A" w14:textId="77777777" w:rsidR="004B0FCE" w:rsidRPr="004B0FCE" w:rsidRDefault="004B0FCE" w:rsidP="004B0FCE">
      <w:pPr>
        <w:spacing w:line="276" w:lineRule="auto"/>
        <w:ind w:firstLine="708"/>
        <w:jc w:val="both"/>
        <w:rPr>
          <w:rFonts w:ascii="Times New Roman" w:hAnsi="Times New Roman"/>
          <w:sz w:val="28"/>
          <w:szCs w:val="28"/>
        </w:rPr>
      </w:pPr>
      <w:r w:rsidRPr="004B0FCE">
        <w:rPr>
          <w:rFonts w:ascii="Times New Roman" w:hAnsi="Times New Roman"/>
          <w:sz w:val="28"/>
          <w:szCs w:val="28"/>
        </w:rPr>
        <w:t>Достижения и успехи в обучении и воспитании в школах района невоз</w:t>
      </w:r>
      <w:r w:rsidRPr="004B0FCE">
        <w:rPr>
          <w:rFonts w:ascii="Times New Roman" w:hAnsi="Times New Roman"/>
          <w:sz w:val="28"/>
          <w:szCs w:val="28"/>
        </w:rPr>
        <w:lastRenderedPageBreak/>
        <w:t>можны без соответствующей материально-технической базы. Администрация района ежегодно строит новые объекты образования, производит качественный капитальный и текущий ремонт.</w:t>
      </w:r>
    </w:p>
    <w:p w14:paraId="6D1D6D0E" w14:textId="77777777" w:rsidR="004B0FCE" w:rsidRPr="004B0FCE" w:rsidRDefault="004B0FCE" w:rsidP="004B0FCE">
      <w:pPr>
        <w:spacing w:line="276" w:lineRule="auto"/>
        <w:ind w:firstLine="708"/>
        <w:jc w:val="both"/>
        <w:rPr>
          <w:rFonts w:ascii="Times New Roman" w:hAnsi="Times New Roman"/>
          <w:sz w:val="28"/>
          <w:szCs w:val="28"/>
        </w:rPr>
      </w:pPr>
      <w:r w:rsidRPr="004B0FCE">
        <w:rPr>
          <w:rFonts w:ascii="Times New Roman" w:hAnsi="Times New Roman"/>
          <w:sz w:val="28"/>
          <w:szCs w:val="28"/>
        </w:rPr>
        <w:t xml:space="preserve">Для текущего ремонта директорам школ были отпущены денежные средства наличными, в зависимости от объема работы, для оплаты за выполненную работу и на приобретение необходимого стройматериала на сумму более чем  4,5 млн. рублей. </w:t>
      </w:r>
    </w:p>
    <w:p w14:paraId="1CEDB49D" w14:textId="77777777" w:rsidR="004B0FCE" w:rsidRPr="004B0FCE" w:rsidRDefault="004B0FCE" w:rsidP="004B0FCE">
      <w:pPr>
        <w:spacing w:line="276" w:lineRule="auto"/>
        <w:ind w:firstLine="708"/>
        <w:jc w:val="both"/>
        <w:rPr>
          <w:rFonts w:ascii="Times New Roman" w:hAnsi="Times New Roman"/>
          <w:sz w:val="28"/>
          <w:szCs w:val="28"/>
        </w:rPr>
      </w:pPr>
      <w:r w:rsidRPr="004B0FCE">
        <w:rPr>
          <w:rFonts w:ascii="Times New Roman" w:hAnsi="Times New Roman"/>
          <w:sz w:val="28"/>
          <w:szCs w:val="28"/>
        </w:rPr>
        <w:t xml:space="preserve"> Суммарное выражение затраченных финансовых средств  на ремонтно-восстановительные работы в сфере образования в 2012 году составляет более 36 миллионов рублей.</w:t>
      </w:r>
    </w:p>
    <w:p w14:paraId="6636AEB2" w14:textId="77777777" w:rsidR="004B0FCE" w:rsidRPr="004B0FCE" w:rsidRDefault="004B0FCE" w:rsidP="004B0FCE">
      <w:pPr>
        <w:spacing w:line="276" w:lineRule="auto"/>
        <w:ind w:firstLine="708"/>
        <w:jc w:val="both"/>
        <w:rPr>
          <w:rFonts w:ascii="Times New Roman" w:hAnsi="Times New Roman"/>
          <w:b/>
          <w:sz w:val="28"/>
          <w:szCs w:val="28"/>
        </w:rPr>
      </w:pPr>
      <w:r w:rsidRPr="004B0FCE">
        <w:rPr>
          <w:rFonts w:ascii="Times New Roman" w:hAnsi="Times New Roman"/>
          <w:sz w:val="28"/>
          <w:szCs w:val="28"/>
        </w:rPr>
        <w:t xml:space="preserve">Система образования района долгое время не получала такой финансовой подпитки. Больше половины бюджета района вложено в образование.    </w:t>
      </w:r>
    </w:p>
    <w:p w14:paraId="5AD8BD53" w14:textId="77777777" w:rsidR="004B0FCE" w:rsidRPr="004B0FCE" w:rsidRDefault="004B0FCE" w:rsidP="004B0FCE">
      <w:pPr>
        <w:spacing w:line="276" w:lineRule="auto"/>
        <w:ind w:firstLine="708"/>
        <w:jc w:val="both"/>
        <w:rPr>
          <w:rFonts w:ascii="Times New Roman" w:hAnsi="Times New Roman"/>
          <w:sz w:val="28"/>
          <w:szCs w:val="28"/>
        </w:rPr>
      </w:pPr>
      <w:r w:rsidRPr="004B0FCE">
        <w:rPr>
          <w:rFonts w:ascii="Times New Roman" w:hAnsi="Times New Roman"/>
          <w:sz w:val="28"/>
          <w:szCs w:val="28"/>
        </w:rPr>
        <w:t xml:space="preserve"> В этом году, в отличие от прошлых лет, в образовательных учреждениях района проведена огромная работа по реконструкции, капитальному и текущему ремонту, созданы соответствующие противопожарным и санитарным нормам условия для обучения детей.  </w:t>
      </w:r>
    </w:p>
    <w:p w14:paraId="47E4111D" w14:textId="77777777" w:rsidR="004B0FCE" w:rsidRPr="001C22CF" w:rsidRDefault="004B0FCE" w:rsidP="00747780">
      <w:pPr>
        <w:ind w:firstLine="708"/>
        <w:jc w:val="both"/>
        <w:rPr>
          <w:rFonts w:ascii="Times New Roman" w:hAnsi="Times New Roman"/>
          <w:sz w:val="28"/>
          <w:szCs w:val="28"/>
        </w:rPr>
      </w:pPr>
    </w:p>
    <w:p w14:paraId="137157F6"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 xml:space="preserve">Потребность по району в образовательных учреждениях удовлетворена, из–за низкой наполняемости классов ежегодно проводится оптимизация </w:t>
      </w:r>
      <w:r w:rsidR="007B5916" w:rsidRPr="001C22CF">
        <w:rPr>
          <w:rFonts w:ascii="Times New Roman" w:hAnsi="Times New Roman"/>
          <w:sz w:val="28"/>
          <w:szCs w:val="28"/>
        </w:rPr>
        <w:t xml:space="preserve"> и реорганизация </w:t>
      </w:r>
      <w:r w:rsidRPr="001C22CF">
        <w:rPr>
          <w:rFonts w:ascii="Times New Roman" w:hAnsi="Times New Roman"/>
          <w:sz w:val="28"/>
          <w:szCs w:val="28"/>
        </w:rPr>
        <w:t>сети общеобразовательных</w:t>
      </w:r>
      <w:r w:rsidR="007B5916" w:rsidRPr="001C22CF">
        <w:rPr>
          <w:rFonts w:ascii="Times New Roman" w:hAnsi="Times New Roman"/>
          <w:sz w:val="28"/>
          <w:szCs w:val="28"/>
        </w:rPr>
        <w:t xml:space="preserve"> учреждений</w:t>
      </w:r>
      <w:r w:rsidRPr="001C22CF">
        <w:rPr>
          <w:rFonts w:ascii="Times New Roman" w:hAnsi="Times New Roman"/>
          <w:sz w:val="28"/>
          <w:szCs w:val="28"/>
        </w:rPr>
        <w:t xml:space="preserve">. </w:t>
      </w:r>
    </w:p>
    <w:p w14:paraId="7E482459" w14:textId="77777777" w:rsidR="00747780" w:rsidRPr="001C22CF" w:rsidRDefault="00747780" w:rsidP="00747780">
      <w:pPr>
        <w:jc w:val="both"/>
        <w:rPr>
          <w:rFonts w:ascii="Times New Roman" w:hAnsi="Times New Roman"/>
          <w:sz w:val="28"/>
          <w:szCs w:val="28"/>
        </w:rPr>
      </w:pPr>
      <w:r w:rsidRPr="001C22CF">
        <w:rPr>
          <w:rFonts w:ascii="Times New Roman" w:hAnsi="Times New Roman"/>
          <w:sz w:val="28"/>
          <w:szCs w:val="28"/>
        </w:rPr>
        <w:t xml:space="preserve">Для привлечения молодых специалистов  работают ФЦП, предоставляющие возможность покупки или строительства жилья на долевом участии в финансировании края, федерации. </w:t>
      </w:r>
    </w:p>
    <w:p w14:paraId="30A75C13"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Вместе с тем, остается ряд проблем в области развития образования:</w:t>
      </w:r>
    </w:p>
    <w:p w14:paraId="1F84148E" w14:textId="77777777" w:rsidR="00747780" w:rsidRPr="001C22CF" w:rsidRDefault="00E2244D" w:rsidP="00747780">
      <w:pPr>
        <w:ind w:firstLine="709"/>
        <w:jc w:val="both"/>
        <w:rPr>
          <w:rFonts w:ascii="Times New Roman" w:hAnsi="Times New Roman"/>
          <w:sz w:val="28"/>
          <w:szCs w:val="28"/>
        </w:rPr>
      </w:pPr>
      <w:r w:rsidRPr="001C22CF">
        <w:rPr>
          <w:rFonts w:ascii="Times New Roman" w:hAnsi="Times New Roman"/>
          <w:sz w:val="28"/>
          <w:szCs w:val="28"/>
        </w:rPr>
        <w:t>с</w:t>
      </w:r>
      <w:r w:rsidR="00747780" w:rsidRPr="001C22CF">
        <w:rPr>
          <w:rFonts w:ascii="Times New Roman" w:hAnsi="Times New Roman"/>
          <w:sz w:val="28"/>
          <w:szCs w:val="28"/>
        </w:rPr>
        <w:t>уществует необходимость пополнения материально-технической базы школ и детских дошкольных учреждений, необходимо провести дополнительную компьютеризацию школ;</w:t>
      </w:r>
    </w:p>
    <w:p w14:paraId="29154249"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 xml:space="preserve"> </w:t>
      </w:r>
      <w:r w:rsidR="00872582" w:rsidRPr="001C22CF">
        <w:rPr>
          <w:rFonts w:ascii="Times New Roman" w:hAnsi="Times New Roman"/>
          <w:sz w:val="28"/>
          <w:szCs w:val="28"/>
        </w:rPr>
        <w:t xml:space="preserve">недостаток молодых </w:t>
      </w:r>
      <w:r w:rsidRPr="001C22CF">
        <w:rPr>
          <w:rFonts w:ascii="Times New Roman" w:hAnsi="Times New Roman"/>
          <w:sz w:val="28"/>
          <w:szCs w:val="28"/>
        </w:rPr>
        <w:t xml:space="preserve">  специалистов </w:t>
      </w:r>
      <w:r w:rsidR="00872582" w:rsidRPr="001C22CF">
        <w:rPr>
          <w:rFonts w:ascii="Times New Roman" w:hAnsi="Times New Roman"/>
          <w:sz w:val="28"/>
          <w:szCs w:val="28"/>
        </w:rPr>
        <w:t xml:space="preserve">, увеличение доли </w:t>
      </w:r>
      <w:r w:rsidRPr="001C22CF">
        <w:rPr>
          <w:rFonts w:ascii="Times New Roman" w:hAnsi="Times New Roman"/>
          <w:sz w:val="28"/>
          <w:szCs w:val="28"/>
        </w:rPr>
        <w:t xml:space="preserve"> учителей пенсионного возраста в педагогическом составе учреждений образования; </w:t>
      </w:r>
    </w:p>
    <w:p w14:paraId="2F9CB4ED" w14:textId="77777777" w:rsidR="00747780" w:rsidRPr="001C22CF" w:rsidRDefault="00E2244D" w:rsidP="00747780">
      <w:pPr>
        <w:jc w:val="both"/>
        <w:rPr>
          <w:rFonts w:ascii="Times New Roman" w:hAnsi="Times New Roman"/>
          <w:sz w:val="28"/>
          <w:szCs w:val="28"/>
        </w:rPr>
      </w:pPr>
      <w:r w:rsidRPr="001C22CF">
        <w:rPr>
          <w:rFonts w:ascii="Times New Roman" w:hAnsi="Times New Roman"/>
          <w:sz w:val="28"/>
          <w:szCs w:val="28"/>
        </w:rPr>
        <w:t xml:space="preserve">          н</w:t>
      </w:r>
      <w:r w:rsidR="00747780" w:rsidRPr="001C22CF">
        <w:rPr>
          <w:rFonts w:ascii="Times New Roman" w:hAnsi="Times New Roman"/>
          <w:sz w:val="28"/>
          <w:szCs w:val="28"/>
        </w:rPr>
        <w:t>еобходимо подключение к сети Интернет детских садов района;</w:t>
      </w:r>
    </w:p>
    <w:p w14:paraId="29D5A9BD" w14:textId="77777777" w:rsidR="00747780" w:rsidRPr="001C22CF" w:rsidRDefault="00E2244D" w:rsidP="00747780">
      <w:pPr>
        <w:jc w:val="both"/>
        <w:rPr>
          <w:rFonts w:ascii="Times New Roman" w:hAnsi="Times New Roman"/>
          <w:sz w:val="28"/>
          <w:szCs w:val="28"/>
        </w:rPr>
      </w:pPr>
      <w:r w:rsidRPr="001C22CF">
        <w:rPr>
          <w:rFonts w:ascii="Times New Roman" w:hAnsi="Times New Roman"/>
          <w:sz w:val="28"/>
          <w:szCs w:val="28"/>
        </w:rPr>
        <w:t xml:space="preserve">           </w:t>
      </w:r>
      <w:r w:rsidR="00747780" w:rsidRPr="001C22CF">
        <w:rPr>
          <w:rFonts w:ascii="Times New Roman" w:hAnsi="Times New Roman"/>
          <w:sz w:val="28"/>
          <w:szCs w:val="28"/>
        </w:rPr>
        <w:t>особое внимание в предстоящие годы необходимо  уделить повышению качества знаний учащихся;</w:t>
      </w:r>
    </w:p>
    <w:p w14:paraId="04DD6FA3"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необходимость повышения квалификации работников системы образования, обновления педагогического корпуса, совершенствование механизмов привлечения и закрепления молодых специалистов.</w:t>
      </w:r>
    </w:p>
    <w:p w14:paraId="3E1067A1"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Цель - обеспечение доступности качественного образования, соответствующего современным требованиям.</w:t>
      </w:r>
    </w:p>
    <w:p w14:paraId="166453CC" w14:textId="77777777" w:rsidR="00747780" w:rsidRPr="001C22CF" w:rsidRDefault="00747780" w:rsidP="00747780">
      <w:pPr>
        <w:ind w:firstLine="720"/>
        <w:jc w:val="both"/>
        <w:rPr>
          <w:rFonts w:ascii="Times New Roman" w:hAnsi="Times New Roman"/>
          <w:sz w:val="28"/>
          <w:szCs w:val="28"/>
        </w:rPr>
      </w:pPr>
      <w:r w:rsidRPr="001C22CF">
        <w:rPr>
          <w:rFonts w:ascii="Times New Roman" w:hAnsi="Times New Roman"/>
          <w:sz w:val="28"/>
          <w:szCs w:val="28"/>
        </w:rPr>
        <w:t>Задачи:</w:t>
      </w:r>
    </w:p>
    <w:p w14:paraId="21EF7774"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развитие кадрового потенциала;</w:t>
      </w:r>
    </w:p>
    <w:p w14:paraId="7AC65569" w14:textId="77777777" w:rsidR="00747780" w:rsidRPr="001C22CF" w:rsidRDefault="00275CCE" w:rsidP="00747780">
      <w:pPr>
        <w:ind w:firstLine="709"/>
        <w:jc w:val="both"/>
        <w:rPr>
          <w:rFonts w:ascii="Times New Roman" w:hAnsi="Times New Roman"/>
          <w:sz w:val="28"/>
          <w:szCs w:val="28"/>
        </w:rPr>
      </w:pPr>
      <w:r w:rsidRPr="001C22CF">
        <w:rPr>
          <w:rFonts w:ascii="Times New Roman" w:hAnsi="Times New Roman"/>
          <w:sz w:val="28"/>
          <w:szCs w:val="28"/>
        </w:rPr>
        <w:t xml:space="preserve">участие учреждений образования в мероприятиях  по </w:t>
      </w:r>
      <w:r w:rsidR="00747780" w:rsidRPr="001C22CF">
        <w:rPr>
          <w:rFonts w:ascii="Times New Roman" w:hAnsi="Times New Roman"/>
          <w:sz w:val="28"/>
          <w:szCs w:val="28"/>
        </w:rPr>
        <w:t xml:space="preserve"> модернизации общего и дошкольного образования;</w:t>
      </w:r>
    </w:p>
    <w:p w14:paraId="25C786CC"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 xml:space="preserve">обеспечение доступного качественного дополнительного образования </w:t>
      </w:r>
      <w:r w:rsidRPr="001C22CF">
        <w:rPr>
          <w:rFonts w:ascii="Times New Roman" w:hAnsi="Times New Roman"/>
          <w:sz w:val="28"/>
          <w:szCs w:val="28"/>
        </w:rPr>
        <w:lastRenderedPageBreak/>
        <w:t>детей</w:t>
      </w:r>
      <w:r w:rsidR="00275CCE" w:rsidRPr="001C22CF">
        <w:rPr>
          <w:rFonts w:ascii="Times New Roman" w:hAnsi="Times New Roman"/>
          <w:sz w:val="28"/>
          <w:szCs w:val="28"/>
        </w:rPr>
        <w:t>.</w:t>
      </w:r>
    </w:p>
    <w:p w14:paraId="728AF814"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w:t>
      </w:r>
    </w:p>
    <w:p w14:paraId="585C0B67"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развитие сети муниципальных дошкольных образовательных учреждений</w:t>
      </w:r>
      <w:r w:rsidR="00275CCE" w:rsidRPr="001C22CF">
        <w:rPr>
          <w:rFonts w:ascii="Times New Roman" w:hAnsi="Times New Roman"/>
          <w:sz w:val="28"/>
          <w:szCs w:val="28"/>
        </w:rPr>
        <w:t xml:space="preserve"> района</w:t>
      </w:r>
      <w:r w:rsidRPr="001C22CF">
        <w:rPr>
          <w:rFonts w:ascii="Times New Roman" w:hAnsi="Times New Roman"/>
          <w:sz w:val="28"/>
          <w:szCs w:val="28"/>
        </w:rPr>
        <w:t>;</w:t>
      </w:r>
    </w:p>
    <w:p w14:paraId="5E2E5D3C" w14:textId="77777777" w:rsidR="00747780" w:rsidRPr="001C22CF" w:rsidRDefault="00275CCE" w:rsidP="00747780">
      <w:pPr>
        <w:ind w:firstLine="709"/>
        <w:jc w:val="both"/>
        <w:rPr>
          <w:rFonts w:ascii="Times New Roman" w:hAnsi="Times New Roman"/>
          <w:sz w:val="28"/>
          <w:szCs w:val="28"/>
        </w:rPr>
      </w:pPr>
      <w:r w:rsidRPr="001C22CF">
        <w:rPr>
          <w:rFonts w:ascii="Times New Roman" w:hAnsi="Times New Roman"/>
          <w:sz w:val="28"/>
          <w:szCs w:val="28"/>
        </w:rPr>
        <w:t>организация частных детских садов</w:t>
      </w:r>
      <w:r w:rsidR="00747780" w:rsidRPr="001C22CF">
        <w:rPr>
          <w:rFonts w:ascii="Times New Roman" w:hAnsi="Times New Roman"/>
          <w:sz w:val="28"/>
          <w:szCs w:val="28"/>
        </w:rPr>
        <w:t>, предоставляющ</w:t>
      </w:r>
      <w:r w:rsidRPr="001C22CF">
        <w:rPr>
          <w:rFonts w:ascii="Times New Roman" w:hAnsi="Times New Roman"/>
          <w:sz w:val="28"/>
          <w:szCs w:val="28"/>
        </w:rPr>
        <w:t>их</w:t>
      </w:r>
      <w:r w:rsidR="00747780" w:rsidRPr="001C22CF">
        <w:rPr>
          <w:rFonts w:ascii="Times New Roman" w:hAnsi="Times New Roman"/>
          <w:sz w:val="28"/>
          <w:szCs w:val="28"/>
        </w:rPr>
        <w:t xml:space="preserve"> услуги по уходу и присмотру за детьми дошкольного воз</w:t>
      </w:r>
      <w:r w:rsidRPr="001C22CF">
        <w:rPr>
          <w:rFonts w:ascii="Times New Roman" w:hAnsi="Times New Roman"/>
          <w:sz w:val="28"/>
          <w:szCs w:val="28"/>
        </w:rPr>
        <w:t>раста</w:t>
      </w:r>
      <w:r w:rsidR="00747780" w:rsidRPr="001C22CF">
        <w:rPr>
          <w:rFonts w:ascii="Times New Roman" w:hAnsi="Times New Roman"/>
          <w:sz w:val="28"/>
          <w:szCs w:val="28"/>
        </w:rPr>
        <w:t>;</w:t>
      </w:r>
    </w:p>
    <w:p w14:paraId="33BBB970"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поддержка семей, воспитывающих детей раннего возраста и детей с ограниченными возможностями здоровья;</w:t>
      </w:r>
    </w:p>
    <w:p w14:paraId="43C5D414"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 xml:space="preserve">повышение эффективности и качества работы педагогов дополнительного образования детей через внедрение новой системы оплаты труда;  </w:t>
      </w:r>
    </w:p>
    <w:p w14:paraId="1765EDAB"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постепенное преодоление неравенства в получении качественного образования в малокомплектных школах;</w:t>
      </w:r>
    </w:p>
    <w:p w14:paraId="3C5B69E6"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матери</w:t>
      </w:r>
      <w:r w:rsidR="00275CCE" w:rsidRPr="001C22CF">
        <w:rPr>
          <w:rFonts w:ascii="Times New Roman" w:hAnsi="Times New Roman"/>
          <w:sz w:val="28"/>
          <w:szCs w:val="28"/>
        </w:rPr>
        <w:t xml:space="preserve">альное и техническое оснащение </w:t>
      </w:r>
      <w:r w:rsidRPr="001C22CF">
        <w:rPr>
          <w:rFonts w:ascii="Times New Roman" w:hAnsi="Times New Roman"/>
          <w:sz w:val="28"/>
          <w:szCs w:val="28"/>
        </w:rPr>
        <w:t xml:space="preserve"> учреждений</w:t>
      </w:r>
      <w:r w:rsidR="00275CCE" w:rsidRPr="001C22CF">
        <w:rPr>
          <w:rFonts w:ascii="Times New Roman" w:hAnsi="Times New Roman"/>
          <w:sz w:val="28"/>
          <w:szCs w:val="28"/>
        </w:rPr>
        <w:t xml:space="preserve"> образования;</w:t>
      </w:r>
    </w:p>
    <w:p w14:paraId="19FA7FEA"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повышение квалификации работников системы общего, дошкольного образо</w:t>
      </w:r>
      <w:r w:rsidR="00275CCE" w:rsidRPr="001C22CF">
        <w:rPr>
          <w:rFonts w:ascii="Times New Roman" w:hAnsi="Times New Roman"/>
          <w:sz w:val="28"/>
          <w:szCs w:val="28"/>
        </w:rPr>
        <w:t>вания,</w:t>
      </w:r>
      <w:r w:rsidRPr="001C22CF">
        <w:rPr>
          <w:rFonts w:ascii="Times New Roman" w:hAnsi="Times New Roman"/>
          <w:sz w:val="28"/>
          <w:szCs w:val="28"/>
        </w:rPr>
        <w:t xml:space="preserve"> а также совершенствование механизмов привлечения в сферу образования и закрепления в ней молодых специалистов;</w:t>
      </w:r>
    </w:p>
    <w:p w14:paraId="3A09E1F1" w14:textId="77777777" w:rsidR="00747780" w:rsidRPr="001C22CF" w:rsidRDefault="00747780" w:rsidP="00747780">
      <w:pPr>
        <w:pStyle w:val="a7"/>
        <w:tabs>
          <w:tab w:val="left" w:pos="0"/>
        </w:tabs>
        <w:spacing w:after="0" w:line="240" w:lineRule="auto"/>
        <w:ind w:left="0" w:firstLine="709"/>
        <w:jc w:val="both"/>
        <w:rPr>
          <w:rFonts w:ascii="Times New Roman" w:hAnsi="Times New Roman"/>
          <w:sz w:val="28"/>
          <w:szCs w:val="28"/>
        </w:rPr>
      </w:pPr>
      <w:r w:rsidRPr="001C22CF">
        <w:rPr>
          <w:rFonts w:ascii="Times New Roman" w:hAnsi="Times New Roman"/>
          <w:sz w:val="28"/>
          <w:szCs w:val="28"/>
        </w:rPr>
        <w:t>модернизация столовых, спортивных объектов (залов, площадок, стадионов), учебных лабораторий и мастерских;</w:t>
      </w:r>
    </w:p>
    <w:p w14:paraId="282D9B4A"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14:paraId="78AB3D52" w14:textId="56B046D4"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 xml:space="preserve">к </w:t>
      </w:r>
      <w:r w:rsidR="003E5BF8">
        <w:rPr>
          <w:rFonts w:ascii="Times New Roman" w:hAnsi="Times New Roman"/>
          <w:sz w:val="28"/>
          <w:szCs w:val="28"/>
        </w:rPr>
        <w:t>2023</w:t>
      </w:r>
      <w:r w:rsidRPr="001C22CF">
        <w:rPr>
          <w:rFonts w:ascii="Times New Roman" w:hAnsi="Times New Roman"/>
          <w:sz w:val="28"/>
          <w:szCs w:val="28"/>
        </w:rPr>
        <w:t xml:space="preserve"> году будут созданы условия для повышения качества предоставления образовательных услуг;</w:t>
      </w:r>
    </w:p>
    <w:p w14:paraId="5C5C7204"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обеспечение 100 % доступности дошкольного образования для детей 3-7 лет к 2016 году (Указ Президента Российской Федерации от 7 мая 2012 года № 599);</w:t>
      </w:r>
    </w:p>
    <w:p w14:paraId="618EEDC6"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увеличение доли школьников, обучающихся в общеобразовательных учреждениях, отвечающих современным требованиям, предъявляемым к условиям образовательного процесса;</w:t>
      </w:r>
    </w:p>
    <w:p w14:paraId="4344BB77" w14:textId="77777777"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увеличение количества лиц, получивших по результатам единого государственного экзамена более 55 баллов от общей численности выпускников</w:t>
      </w:r>
      <w:r w:rsidR="00275CCE" w:rsidRPr="001C22CF">
        <w:rPr>
          <w:rFonts w:ascii="Times New Roman" w:hAnsi="Times New Roman"/>
          <w:sz w:val="28"/>
          <w:szCs w:val="28"/>
        </w:rPr>
        <w:t>.</w:t>
      </w:r>
    </w:p>
    <w:p w14:paraId="3ED8ABB5" w14:textId="77777777" w:rsidR="00747780" w:rsidRPr="001C22CF" w:rsidRDefault="00747780" w:rsidP="00747780">
      <w:pPr>
        <w:rPr>
          <w:rFonts w:ascii="Times New Roman" w:hAnsi="Times New Roman"/>
          <w:sz w:val="28"/>
          <w:szCs w:val="28"/>
        </w:rPr>
      </w:pPr>
    </w:p>
    <w:p w14:paraId="194012AD" w14:textId="77777777" w:rsidR="00B17F03" w:rsidRPr="001C22CF" w:rsidRDefault="00B17F03" w:rsidP="00D505D1">
      <w:pPr>
        <w:pStyle w:val="a7"/>
        <w:numPr>
          <w:ilvl w:val="2"/>
          <w:numId w:val="10"/>
        </w:numPr>
        <w:jc w:val="center"/>
        <w:rPr>
          <w:rFonts w:ascii="Times New Roman" w:hAnsi="Times New Roman"/>
          <w:b/>
          <w:sz w:val="28"/>
          <w:szCs w:val="28"/>
        </w:rPr>
      </w:pPr>
      <w:r w:rsidRPr="001C22CF">
        <w:rPr>
          <w:rFonts w:ascii="Times New Roman" w:hAnsi="Times New Roman"/>
          <w:b/>
          <w:sz w:val="28"/>
          <w:szCs w:val="28"/>
        </w:rPr>
        <w:t>Культура</w:t>
      </w:r>
    </w:p>
    <w:p w14:paraId="4A193B1B" w14:textId="77777777" w:rsidR="00AB5329" w:rsidRPr="001C22CF" w:rsidRDefault="00124277" w:rsidP="00124277">
      <w:pPr>
        <w:jc w:val="both"/>
        <w:rPr>
          <w:rFonts w:ascii="Times New Roman" w:hAnsi="Times New Roman"/>
          <w:sz w:val="28"/>
          <w:szCs w:val="28"/>
        </w:rPr>
      </w:pPr>
      <w:r w:rsidRPr="001C22CF">
        <w:rPr>
          <w:rFonts w:ascii="Times New Roman" w:hAnsi="Times New Roman"/>
          <w:sz w:val="28"/>
          <w:szCs w:val="28"/>
        </w:rPr>
        <w:t xml:space="preserve">    </w:t>
      </w:r>
      <w:r w:rsidR="00C27AB0" w:rsidRPr="001C22CF">
        <w:rPr>
          <w:rFonts w:ascii="Times New Roman" w:hAnsi="Times New Roman"/>
          <w:sz w:val="28"/>
          <w:szCs w:val="28"/>
        </w:rPr>
        <w:t xml:space="preserve"> </w:t>
      </w:r>
      <w:r w:rsidR="00AB5329" w:rsidRPr="001C22CF">
        <w:rPr>
          <w:rFonts w:ascii="Times New Roman" w:hAnsi="Times New Roman"/>
          <w:sz w:val="28"/>
          <w:szCs w:val="28"/>
        </w:rPr>
        <w:t xml:space="preserve">В районе сформировалась широкая сеть учреждений культуры – </w:t>
      </w:r>
      <w:r w:rsidR="004B0FCE">
        <w:rPr>
          <w:rFonts w:ascii="Times New Roman" w:hAnsi="Times New Roman"/>
          <w:sz w:val="28"/>
          <w:szCs w:val="28"/>
        </w:rPr>
        <w:t>76</w:t>
      </w:r>
      <w:r w:rsidR="00AB5329" w:rsidRPr="001C22CF">
        <w:rPr>
          <w:rFonts w:ascii="Times New Roman" w:hAnsi="Times New Roman"/>
          <w:sz w:val="28"/>
          <w:szCs w:val="28"/>
        </w:rPr>
        <w:t>, в том числе 3</w:t>
      </w:r>
      <w:r w:rsidR="004B0FCE">
        <w:rPr>
          <w:rFonts w:ascii="Times New Roman" w:hAnsi="Times New Roman"/>
          <w:sz w:val="28"/>
          <w:szCs w:val="28"/>
        </w:rPr>
        <w:t>3</w:t>
      </w:r>
      <w:r w:rsidR="00AB5329" w:rsidRPr="001C22CF">
        <w:rPr>
          <w:rFonts w:ascii="Times New Roman" w:hAnsi="Times New Roman"/>
          <w:sz w:val="28"/>
          <w:szCs w:val="28"/>
        </w:rPr>
        <w:t xml:space="preserve"> - культурно-досугового типа и 31 библиотека</w:t>
      </w:r>
      <w:r w:rsidR="004B0FCE">
        <w:rPr>
          <w:rFonts w:ascii="Times New Roman" w:hAnsi="Times New Roman"/>
          <w:sz w:val="28"/>
          <w:szCs w:val="28"/>
        </w:rPr>
        <w:t>, музеи-2, театры-6, школы искусств.</w:t>
      </w:r>
      <w:r w:rsidR="00AB5329" w:rsidRPr="001C22CF">
        <w:rPr>
          <w:rFonts w:ascii="Times New Roman" w:hAnsi="Times New Roman"/>
          <w:sz w:val="28"/>
          <w:szCs w:val="28"/>
        </w:rPr>
        <w:t xml:space="preserve"> </w:t>
      </w:r>
    </w:p>
    <w:p w14:paraId="44FD66DB" w14:textId="77777777" w:rsidR="004B0FCE" w:rsidRDefault="00124277" w:rsidP="004B0FCE">
      <w:pPr>
        <w:pStyle w:val="a5"/>
        <w:spacing w:after="0"/>
        <w:jc w:val="both"/>
        <w:rPr>
          <w:sz w:val="28"/>
          <w:szCs w:val="28"/>
        </w:rPr>
      </w:pPr>
      <w:r w:rsidRPr="001C22CF">
        <w:rPr>
          <w:sz w:val="28"/>
          <w:szCs w:val="28"/>
        </w:rPr>
        <w:t xml:space="preserve">  </w:t>
      </w:r>
      <w:r w:rsidR="00C27AB0" w:rsidRPr="001C22CF">
        <w:rPr>
          <w:sz w:val="28"/>
          <w:szCs w:val="28"/>
        </w:rPr>
        <w:t xml:space="preserve">   </w:t>
      </w:r>
      <w:r w:rsidR="00AB5329" w:rsidRPr="001C22CF">
        <w:rPr>
          <w:sz w:val="28"/>
          <w:szCs w:val="28"/>
        </w:rPr>
        <w:t>Слава многих профессиональных и самодеятельных коллективов района давно вышла за его пределы:</w:t>
      </w:r>
    </w:p>
    <w:p w14:paraId="485FB68D" w14:textId="77777777" w:rsidR="004B0FCE" w:rsidRPr="004B0FCE" w:rsidRDefault="004B0FCE" w:rsidP="004B0FCE">
      <w:pPr>
        <w:pStyle w:val="a5"/>
        <w:spacing w:after="0"/>
        <w:ind w:firstLine="708"/>
        <w:jc w:val="both"/>
        <w:rPr>
          <w:sz w:val="28"/>
        </w:rPr>
      </w:pPr>
      <w:r w:rsidRPr="004B0FCE">
        <w:rPr>
          <w:sz w:val="28"/>
        </w:rPr>
        <w:t xml:space="preserve"> Сегодня мы можем констатировать, что Левашинский район один из лучших  муниципальных образований в Республике по сохранению и популяризации традиционной народной культуры. </w:t>
      </w:r>
    </w:p>
    <w:p w14:paraId="1AEB14A5" w14:textId="77777777" w:rsidR="004B0FCE" w:rsidRPr="004B0FCE" w:rsidRDefault="004B0FCE" w:rsidP="004B0FCE">
      <w:pPr>
        <w:pStyle w:val="a5"/>
        <w:spacing w:after="0"/>
        <w:ind w:firstLine="708"/>
        <w:jc w:val="both"/>
        <w:rPr>
          <w:rFonts w:eastAsia="Calibri"/>
          <w:bCs/>
          <w:sz w:val="28"/>
          <w:szCs w:val="28"/>
          <w:lang w:eastAsia="en-US"/>
        </w:rPr>
      </w:pPr>
      <w:r w:rsidRPr="004B0FCE">
        <w:rPr>
          <w:rFonts w:eastAsia="Calibri"/>
          <w:bCs/>
          <w:sz w:val="28"/>
          <w:szCs w:val="28"/>
          <w:lang w:eastAsia="en-US"/>
        </w:rPr>
        <w:t xml:space="preserve">Решение вопросов и проблем клубных учреждений, организации досуга,    сохранения этнокультурного наследия, эстетического воспитания подрастающего поколения и мн. др. всегда на повестке дня Муниципального района. Проводится большая работа по сохранению и развитию традиционного </w:t>
      </w:r>
      <w:r w:rsidRPr="004B0FCE">
        <w:rPr>
          <w:rFonts w:eastAsia="Calibri"/>
          <w:bCs/>
          <w:sz w:val="28"/>
          <w:szCs w:val="28"/>
          <w:lang w:eastAsia="en-US"/>
        </w:rPr>
        <w:lastRenderedPageBreak/>
        <w:t xml:space="preserve">народного искусства, которое дает возможность молодому поколению прикоснуться к истокам своей национальной культуры, услышать родную речь, песни, музыку, увидеть народные танцы.                                                                                  В районе функционируют и действуют более </w:t>
      </w:r>
      <w:r>
        <w:rPr>
          <w:rFonts w:eastAsia="Calibri"/>
          <w:bCs/>
          <w:sz w:val="28"/>
          <w:szCs w:val="28"/>
          <w:lang w:eastAsia="en-US"/>
        </w:rPr>
        <w:t xml:space="preserve">76 </w:t>
      </w:r>
      <w:r w:rsidRPr="004B0FCE">
        <w:rPr>
          <w:rFonts w:eastAsia="Calibri"/>
          <w:bCs/>
          <w:sz w:val="28"/>
          <w:szCs w:val="28"/>
          <w:lang w:eastAsia="en-US"/>
        </w:rPr>
        <w:t>клубных формирований.  Действуют  фольклорные и хореографические ансамбли, в том числе  детские, народные театры, оркестры народных инструментов и вокально-инструментальные ансамбли.</w:t>
      </w:r>
    </w:p>
    <w:p w14:paraId="4783B41D" w14:textId="77777777" w:rsidR="004B0FCE" w:rsidRPr="004B0FCE" w:rsidRDefault="004B0FCE" w:rsidP="004B0FCE">
      <w:pPr>
        <w:pStyle w:val="a5"/>
        <w:spacing w:after="0"/>
        <w:ind w:firstLine="708"/>
        <w:jc w:val="both"/>
        <w:rPr>
          <w:sz w:val="28"/>
        </w:rPr>
      </w:pPr>
      <w:r w:rsidRPr="004B0FCE">
        <w:rPr>
          <w:rFonts w:eastAsia="Calibri"/>
          <w:bCs/>
          <w:sz w:val="28"/>
          <w:szCs w:val="28"/>
          <w:lang w:eastAsia="en-US"/>
        </w:rPr>
        <w:t>В 2012году хореографические и фольклорные ансамбли Левашинского района приняли участие во всех проводимых культурно-массовых мероприятиях в  республике</w:t>
      </w:r>
    </w:p>
    <w:p w14:paraId="22A1A2E4" w14:textId="77777777" w:rsidR="004B0FCE" w:rsidRPr="004B0FCE" w:rsidRDefault="004B0FCE" w:rsidP="004B0FCE">
      <w:pPr>
        <w:ind w:firstLine="708"/>
        <w:jc w:val="both"/>
        <w:rPr>
          <w:rFonts w:ascii="Times New Roman" w:eastAsia="Calibri" w:hAnsi="Times New Roman"/>
          <w:sz w:val="28"/>
          <w:szCs w:val="28"/>
          <w:lang w:eastAsia="en-US"/>
        </w:rPr>
      </w:pPr>
      <w:r w:rsidRPr="004B0FCE">
        <w:rPr>
          <w:rFonts w:ascii="Times New Roman" w:eastAsia="Calibri" w:hAnsi="Times New Roman"/>
          <w:sz w:val="28"/>
          <w:szCs w:val="28"/>
          <w:lang w:eastAsia="en-US"/>
        </w:rPr>
        <w:t xml:space="preserve">Российское признание получил народный оркестр национальных инструментов Левашинского района, который принимал участие во </w:t>
      </w:r>
      <w:r w:rsidRPr="004B0FCE">
        <w:rPr>
          <w:rFonts w:ascii="Times New Roman" w:eastAsia="Calibri" w:hAnsi="Times New Roman"/>
          <w:sz w:val="28"/>
          <w:szCs w:val="28"/>
          <w:lang w:val="en-US" w:eastAsia="en-US"/>
        </w:rPr>
        <w:t>II</w:t>
      </w:r>
      <w:r w:rsidRPr="004B0FCE">
        <w:rPr>
          <w:rFonts w:ascii="Times New Roman" w:eastAsia="Calibri" w:hAnsi="Times New Roman"/>
          <w:sz w:val="28"/>
          <w:szCs w:val="28"/>
          <w:lang w:eastAsia="en-US"/>
        </w:rPr>
        <w:t xml:space="preserve">- Всероссийском фестивале-конкурсе оркестров и ансамблей национальных инструментов «Многоликая Россия» в г.Москва. </w:t>
      </w:r>
    </w:p>
    <w:p w14:paraId="2DF2BCF3" w14:textId="77777777" w:rsidR="004B0FCE" w:rsidRPr="004B0FCE" w:rsidRDefault="004B0FCE" w:rsidP="004B0FCE">
      <w:pPr>
        <w:jc w:val="both"/>
        <w:rPr>
          <w:rFonts w:ascii="Times New Roman" w:eastAsia="Calibri" w:hAnsi="Times New Roman"/>
          <w:sz w:val="28"/>
          <w:szCs w:val="28"/>
          <w:lang w:eastAsia="en-US"/>
        </w:rPr>
      </w:pPr>
      <w:r w:rsidRPr="004B0FCE">
        <w:rPr>
          <w:rFonts w:ascii="Times New Roman" w:eastAsia="Calibri" w:hAnsi="Times New Roman"/>
          <w:sz w:val="28"/>
          <w:szCs w:val="28"/>
          <w:lang w:eastAsia="en-US"/>
        </w:rPr>
        <w:t>Одним из главных событий культурной жизни Левашинсцев стало:</w:t>
      </w:r>
    </w:p>
    <w:p w14:paraId="544791FD" w14:textId="77777777" w:rsidR="004B0FCE" w:rsidRPr="004B0FCE" w:rsidRDefault="004B0FCE" w:rsidP="004B0FCE">
      <w:pPr>
        <w:jc w:val="both"/>
        <w:rPr>
          <w:rFonts w:ascii="Times New Roman" w:eastAsia="Calibri" w:hAnsi="Times New Roman"/>
          <w:sz w:val="28"/>
          <w:szCs w:val="28"/>
          <w:lang w:eastAsia="en-US"/>
        </w:rPr>
      </w:pPr>
      <w:r w:rsidRPr="004B0FCE">
        <w:rPr>
          <w:rFonts w:ascii="Times New Roman" w:eastAsia="Calibri" w:hAnsi="Times New Roman"/>
          <w:sz w:val="28"/>
          <w:szCs w:val="28"/>
          <w:lang w:eastAsia="en-US"/>
        </w:rPr>
        <w:t>Открытие районного Дворца культуры; (вместимость зала-526чел).</w:t>
      </w:r>
    </w:p>
    <w:p w14:paraId="58B87D56" w14:textId="77777777" w:rsidR="004B0FCE" w:rsidRPr="004B0FCE" w:rsidRDefault="004B0FCE" w:rsidP="004B0FCE">
      <w:pPr>
        <w:ind w:firstLine="708"/>
        <w:jc w:val="both"/>
        <w:rPr>
          <w:rFonts w:ascii="Times New Roman" w:eastAsia="Calibri" w:hAnsi="Times New Roman"/>
          <w:sz w:val="28"/>
          <w:szCs w:val="28"/>
          <w:lang w:eastAsia="en-US"/>
        </w:rPr>
      </w:pPr>
      <w:r w:rsidRPr="004B0FCE">
        <w:rPr>
          <w:rFonts w:ascii="Times New Roman" w:eastAsia="Calibri" w:hAnsi="Times New Roman"/>
          <w:sz w:val="28"/>
          <w:szCs w:val="28"/>
          <w:lang w:eastAsia="en-US"/>
        </w:rPr>
        <w:t>Районный дом культуры Левашинского района занял первое место в Республиканском смотре на лучшее муниципальное учреждение клубного типа, который проводился в рамках реализации республиканской целевой программы «Сохранение и развитие профессионального искусства и народного творчества Дагестана на 2011-2015гг».</w:t>
      </w:r>
    </w:p>
    <w:p w14:paraId="38AD31B2" w14:textId="77777777" w:rsidR="004B0FCE" w:rsidRPr="004B0FCE" w:rsidRDefault="004B0FCE" w:rsidP="004B0FCE">
      <w:pPr>
        <w:pStyle w:val="a5"/>
        <w:spacing w:after="0"/>
        <w:jc w:val="both"/>
        <w:rPr>
          <w:sz w:val="28"/>
        </w:rPr>
      </w:pPr>
      <w:r w:rsidRPr="004B0FCE">
        <w:rPr>
          <w:sz w:val="28"/>
        </w:rPr>
        <w:t>Наши коллективы принимают участие в Республиканских, Всероссийских, Международных конкурсах, фестивалях, праздниках.</w:t>
      </w:r>
    </w:p>
    <w:p w14:paraId="67585141" w14:textId="77777777" w:rsidR="004B0FCE" w:rsidRPr="004B0FCE" w:rsidRDefault="004B0FCE" w:rsidP="004B0FCE">
      <w:pPr>
        <w:pStyle w:val="a5"/>
        <w:spacing w:after="0"/>
        <w:jc w:val="both"/>
        <w:rPr>
          <w:sz w:val="28"/>
        </w:rPr>
      </w:pPr>
      <w:r w:rsidRPr="004B0FCE">
        <w:rPr>
          <w:sz w:val="28"/>
        </w:rPr>
        <w:t>О чем свидетельствуют дипломы, почетные грамоты, и благодарственные письма Министерства культуры, Республиканского и Российского Дома народного творчества.    Наши коллективы и отдельные исполнители народных песен были отмечены неоднократно дипломами первой степени на различных конкурсах и фестивалях.</w:t>
      </w:r>
    </w:p>
    <w:p w14:paraId="4232116A" w14:textId="77777777" w:rsidR="004B0FCE" w:rsidRPr="004B0FCE" w:rsidRDefault="004B0FCE" w:rsidP="004B0FCE">
      <w:pPr>
        <w:ind w:firstLine="540"/>
        <w:jc w:val="both"/>
        <w:rPr>
          <w:rFonts w:ascii="Times New Roman" w:eastAsia="Calibri" w:hAnsi="Times New Roman"/>
          <w:sz w:val="28"/>
          <w:szCs w:val="28"/>
          <w:lang w:eastAsia="en-US"/>
        </w:rPr>
      </w:pPr>
      <w:r w:rsidRPr="004B0FCE">
        <w:rPr>
          <w:rFonts w:ascii="Times New Roman" w:eastAsia="Calibri" w:hAnsi="Times New Roman"/>
          <w:sz w:val="28"/>
          <w:szCs w:val="28"/>
          <w:lang w:eastAsia="en-US"/>
        </w:rPr>
        <w:t xml:space="preserve">Начальнику управления культуры присуждена премия Министерства культуры Республики Дагестан «Душа Дагестана» в номинации  «Руководитель лучшего Управления культуры Муниципального образования» за заслуги в сохранении и развитии народного творчества и традиционной культуры Республики Дагестан. </w:t>
      </w:r>
    </w:p>
    <w:p w14:paraId="15D2F171" w14:textId="77777777" w:rsidR="004B0FCE" w:rsidRPr="004B0FCE" w:rsidRDefault="004B0FCE" w:rsidP="004B0FCE">
      <w:pPr>
        <w:ind w:firstLine="708"/>
        <w:jc w:val="both"/>
        <w:rPr>
          <w:rFonts w:ascii="Times New Roman" w:eastAsia="Calibri" w:hAnsi="Times New Roman"/>
          <w:sz w:val="28"/>
          <w:szCs w:val="28"/>
          <w:lang w:eastAsia="en-US"/>
        </w:rPr>
      </w:pPr>
      <w:r w:rsidRPr="004B0FCE">
        <w:rPr>
          <w:rFonts w:ascii="Times New Roman" w:eastAsia="Calibri" w:hAnsi="Times New Roman"/>
          <w:sz w:val="28"/>
          <w:szCs w:val="28"/>
          <w:lang w:eastAsia="en-US"/>
        </w:rPr>
        <w:t>Почетными грамотами  Республиканского Дома народного творчества, Министерства культуры Республики Дагестан  награждены 8 работников Управления культуры и 2 глав сельских муниципальных образований,</w:t>
      </w:r>
    </w:p>
    <w:p w14:paraId="58853F09" w14:textId="77777777" w:rsidR="004B0FCE" w:rsidRPr="004B0FCE" w:rsidRDefault="004B0FCE" w:rsidP="004B0FCE">
      <w:pPr>
        <w:pStyle w:val="a5"/>
        <w:spacing w:after="0"/>
        <w:jc w:val="both"/>
        <w:rPr>
          <w:sz w:val="28"/>
        </w:rPr>
      </w:pPr>
      <w:r w:rsidRPr="004B0FCE">
        <w:rPr>
          <w:rFonts w:eastAsia="Calibri"/>
          <w:bCs/>
          <w:sz w:val="28"/>
          <w:szCs w:val="28"/>
          <w:lang w:eastAsia="en-US"/>
        </w:rPr>
        <w:t>лауреатами  I-степени на различных Республиканских конкурсах стали 6 исполнителей национальных песен.</w:t>
      </w:r>
    </w:p>
    <w:p w14:paraId="0AD024F3" w14:textId="77777777" w:rsidR="004B0FCE" w:rsidRPr="004B0FCE" w:rsidRDefault="004B0FCE" w:rsidP="004B0FCE">
      <w:pPr>
        <w:pStyle w:val="a5"/>
        <w:spacing w:after="0"/>
        <w:jc w:val="both"/>
        <w:rPr>
          <w:sz w:val="28"/>
        </w:rPr>
      </w:pPr>
      <w:r w:rsidRPr="004B0FCE">
        <w:rPr>
          <w:sz w:val="28"/>
        </w:rPr>
        <w:t xml:space="preserve">     Большое место в работе учреждения культуры занимает вопросы патриотического,  интернационального и эстетического воспитания граждан. Этому способствует и наличие в районе ряда тематического характера объединений, традиционных конкурсов и фестивалей.                               </w:t>
      </w:r>
    </w:p>
    <w:p w14:paraId="6E26283C" w14:textId="77777777" w:rsidR="004B0FCE" w:rsidRPr="004B0FCE" w:rsidRDefault="004B0FCE" w:rsidP="004B0FCE">
      <w:pPr>
        <w:pStyle w:val="a5"/>
        <w:spacing w:after="0"/>
        <w:jc w:val="both"/>
        <w:rPr>
          <w:sz w:val="28"/>
        </w:rPr>
      </w:pPr>
      <w:r w:rsidRPr="004B0FCE">
        <w:rPr>
          <w:sz w:val="28"/>
        </w:rPr>
        <w:t xml:space="preserve">    Для охвата детей в свободное от учебы время, а также для выявления и поддержки талантливых детей в районе созданы и функционируют 4 школы </w:t>
      </w:r>
      <w:r w:rsidRPr="004B0FCE">
        <w:rPr>
          <w:sz w:val="28"/>
        </w:rPr>
        <w:lastRenderedPageBreak/>
        <w:t>искусств. При школах искусств района создано и успешно функционирует хореографические ансамбли и вокальные группы. Общий охват детей составляет - 967 человек.</w:t>
      </w:r>
    </w:p>
    <w:p w14:paraId="48E27B36" w14:textId="77777777" w:rsidR="004B0FCE" w:rsidRPr="004B0FCE" w:rsidRDefault="004B0FCE" w:rsidP="004B0FCE">
      <w:pPr>
        <w:pStyle w:val="a5"/>
        <w:spacing w:after="0"/>
        <w:ind w:firstLine="708"/>
        <w:jc w:val="both"/>
        <w:rPr>
          <w:sz w:val="28"/>
        </w:rPr>
      </w:pPr>
      <w:r w:rsidRPr="004B0FCE">
        <w:rPr>
          <w:sz w:val="28"/>
        </w:rPr>
        <w:t xml:space="preserve">Совместно с управлением образования ежегодно весной в районе проводится смотр коллективов художественной самодеятельности среди школ искусств района. Проводятся вечера посвященные важным событиям культурной жизни страны, республики а также связанные с творчеством деятелей литературы и искусства. Конкурсы, выставки детского художественного творчества,  мероприятия приуроченные календарным и знаменательным датам.       </w:t>
      </w:r>
    </w:p>
    <w:p w14:paraId="339D925F" w14:textId="77777777" w:rsidR="00205540" w:rsidRPr="004B0FCE" w:rsidRDefault="00C27AB0" w:rsidP="004B0FCE">
      <w:pPr>
        <w:ind w:firstLine="283"/>
        <w:jc w:val="both"/>
        <w:rPr>
          <w:rFonts w:ascii="Times New Roman" w:hAnsi="Times New Roman"/>
          <w:sz w:val="28"/>
          <w:szCs w:val="28"/>
        </w:rPr>
      </w:pPr>
      <w:r w:rsidRPr="004B0FCE">
        <w:rPr>
          <w:rFonts w:ascii="Times New Roman" w:hAnsi="Times New Roman"/>
          <w:sz w:val="28"/>
          <w:szCs w:val="28"/>
        </w:rPr>
        <w:t>В рамках программы пополняется библиотечный фонд, проводится профессиональное обучение кадров, укрепляется материально – техническая база учреждений культуры: приобретена звуко</w:t>
      </w:r>
      <w:r w:rsidR="00FA7653">
        <w:rPr>
          <w:rFonts w:ascii="Times New Roman" w:hAnsi="Times New Roman"/>
          <w:sz w:val="28"/>
          <w:szCs w:val="28"/>
        </w:rPr>
        <w:t>у</w:t>
      </w:r>
      <w:r w:rsidRPr="004B0FCE">
        <w:rPr>
          <w:rFonts w:ascii="Times New Roman" w:hAnsi="Times New Roman"/>
          <w:sz w:val="28"/>
          <w:szCs w:val="28"/>
        </w:rPr>
        <w:t>силительная аппаратура, мебель, компьютеры для районного дома культуры на сумму около 500 тыс. руб., приобреталась литература и периодические издания на сумму более 300 тыс. руб. Использовались средства внебюджетных фондов на пополнение материально – технической базы.</w:t>
      </w:r>
      <w:r w:rsidR="00205540" w:rsidRPr="004B0FCE">
        <w:rPr>
          <w:rFonts w:ascii="Times New Roman" w:hAnsi="Times New Roman"/>
          <w:sz w:val="28"/>
          <w:szCs w:val="28"/>
        </w:rPr>
        <w:t xml:space="preserve"> </w:t>
      </w:r>
    </w:p>
    <w:p w14:paraId="3F05127D" w14:textId="77777777" w:rsidR="00C27AB0" w:rsidRPr="001C22CF" w:rsidRDefault="00A3685C" w:rsidP="00A3685C">
      <w:pPr>
        <w:pStyle w:val="aa"/>
        <w:rPr>
          <w:rFonts w:ascii="Times New Roman" w:hAnsi="Times New Roman"/>
          <w:sz w:val="28"/>
          <w:szCs w:val="28"/>
        </w:rPr>
      </w:pPr>
      <w:r w:rsidRPr="001C22CF">
        <w:rPr>
          <w:rFonts w:ascii="Times New Roman" w:hAnsi="Times New Roman"/>
          <w:sz w:val="28"/>
          <w:szCs w:val="28"/>
        </w:rPr>
        <w:t xml:space="preserve">   Т</w:t>
      </w:r>
      <w:r w:rsidR="00205540" w:rsidRPr="001C22CF">
        <w:rPr>
          <w:rFonts w:ascii="Times New Roman" w:hAnsi="Times New Roman"/>
          <w:sz w:val="28"/>
          <w:szCs w:val="28"/>
        </w:rPr>
        <w:t xml:space="preserve">ребуется проведение капитального ремонта зданий </w:t>
      </w:r>
      <w:r w:rsidR="00262A98">
        <w:rPr>
          <w:rFonts w:ascii="Times New Roman" w:hAnsi="Times New Roman"/>
          <w:sz w:val="28"/>
          <w:szCs w:val="28"/>
        </w:rPr>
        <w:t>…………………..</w:t>
      </w:r>
    </w:p>
    <w:tbl>
      <w:tblPr>
        <w:tblW w:w="9981" w:type="dxa"/>
        <w:tblLayout w:type="fixed"/>
        <w:tblCellMar>
          <w:left w:w="40" w:type="dxa"/>
          <w:right w:w="40" w:type="dxa"/>
        </w:tblCellMar>
        <w:tblLook w:val="0000" w:firstRow="0" w:lastRow="0" w:firstColumn="0" w:lastColumn="0" w:noHBand="0" w:noVBand="0"/>
      </w:tblPr>
      <w:tblGrid>
        <w:gridCol w:w="5919"/>
        <w:gridCol w:w="1013"/>
        <w:gridCol w:w="1013"/>
        <w:gridCol w:w="1018"/>
        <w:gridCol w:w="1018"/>
      </w:tblGrid>
      <w:tr w:rsidR="00AB5329" w:rsidRPr="001C22CF" w14:paraId="125F7477" w14:textId="77777777" w:rsidTr="00C230AD">
        <w:trPr>
          <w:trHeight w:hRule="exact" w:val="297"/>
        </w:trPr>
        <w:tc>
          <w:tcPr>
            <w:tcW w:w="5919" w:type="dxa"/>
            <w:tcBorders>
              <w:top w:val="single" w:sz="6" w:space="0" w:color="auto"/>
              <w:left w:val="single" w:sz="6" w:space="0" w:color="auto"/>
              <w:bottom w:val="single" w:sz="6" w:space="0" w:color="auto"/>
              <w:right w:val="single" w:sz="6" w:space="0" w:color="auto"/>
            </w:tcBorders>
            <w:shd w:val="clear" w:color="auto" w:fill="FFFFFF"/>
          </w:tcPr>
          <w:p w14:paraId="40A3264B" w14:textId="77777777" w:rsidR="00AB5329" w:rsidRPr="001C22CF" w:rsidRDefault="00AB5329" w:rsidP="00FC2C08">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4E00DFC4" w14:textId="77777777" w:rsidR="00AB5329" w:rsidRPr="001C22CF" w:rsidRDefault="000626CD"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129537D9" w14:textId="77777777" w:rsidR="00AB5329" w:rsidRPr="001C22CF" w:rsidRDefault="00AB5329" w:rsidP="00262A98">
            <w:pPr>
              <w:shd w:val="clear" w:color="auto" w:fill="FFFFFF"/>
              <w:ind w:left="182"/>
              <w:rPr>
                <w:rFonts w:ascii="Times New Roman" w:hAnsi="Times New Roman"/>
                <w:sz w:val="28"/>
                <w:szCs w:val="28"/>
              </w:rPr>
            </w:pPr>
            <w:r w:rsidRPr="001C22CF">
              <w:rPr>
                <w:rFonts w:ascii="Times New Roman" w:hAnsi="Times New Roman"/>
                <w:sz w:val="28"/>
                <w:szCs w:val="28"/>
              </w:rPr>
              <w:t>20</w:t>
            </w:r>
            <w:r w:rsidR="000626CD">
              <w:rPr>
                <w:rFonts w:ascii="Times New Roman" w:hAnsi="Times New Roman"/>
                <w:sz w:val="28"/>
                <w:szCs w:val="28"/>
              </w:rPr>
              <w:t>12</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018C4AEA" w14:textId="77777777" w:rsidR="00AB5329" w:rsidRPr="001C22CF" w:rsidRDefault="00AB5329" w:rsidP="00262A98">
            <w:pPr>
              <w:shd w:val="clear" w:color="auto" w:fill="FFFFFF"/>
              <w:ind w:left="182"/>
              <w:rPr>
                <w:rFonts w:ascii="Times New Roman" w:hAnsi="Times New Roman"/>
                <w:sz w:val="28"/>
                <w:szCs w:val="28"/>
              </w:rPr>
            </w:pPr>
            <w:r w:rsidRPr="001C22CF">
              <w:rPr>
                <w:rFonts w:ascii="Times New Roman" w:hAnsi="Times New Roman"/>
                <w:sz w:val="28"/>
                <w:szCs w:val="28"/>
              </w:rPr>
              <w:t>201</w:t>
            </w:r>
            <w:r w:rsidR="000626CD">
              <w:rPr>
                <w:rFonts w:ascii="Times New Roman" w:hAnsi="Times New Roman"/>
                <w:sz w:val="28"/>
                <w:szCs w:val="28"/>
              </w:rPr>
              <w:t>3</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7E22A6A1" w14:textId="08DD745F" w:rsidR="00AB5329" w:rsidRPr="001C22CF" w:rsidRDefault="003E5BF8" w:rsidP="00262A98">
            <w:pPr>
              <w:shd w:val="clear" w:color="auto" w:fill="FFFFFF"/>
              <w:ind w:left="182"/>
              <w:rPr>
                <w:rFonts w:ascii="Times New Roman" w:hAnsi="Times New Roman"/>
                <w:sz w:val="28"/>
                <w:szCs w:val="28"/>
              </w:rPr>
            </w:pPr>
            <w:r>
              <w:rPr>
                <w:rFonts w:ascii="Times New Roman" w:hAnsi="Times New Roman"/>
                <w:sz w:val="28"/>
                <w:szCs w:val="28"/>
              </w:rPr>
              <w:t>2023</w:t>
            </w:r>
          </w:p>
        </w:tc>
      </w:tr>
      <w:tr w:rsidR="00AB5329" w:rsidRPr="001C22CF" w14:paraId="10121CE9" w14:textId="77777777" w:rsidTr="00C230AD">
        <w:trPr>
          <w:trHeight w:hRule="exact" w:val="297"/>
        </w:trPr>
        <w:tc>
          <w:tcPr>
            <w:tcW w:w="5919" w:type="dxa"/>
            <w:tcBorders>
              <w:top w:val="single" w:sz="6" w:space="0" w:color="auto"/>
              <w:left w:val="single" w:sz="6" w:space="0" w:color="auto"/>
              <w:bottom w:val="single" w:sz="6" w:space="0" w:color="auto"/>
              <w:right w:val="single" w:sz="6" w:space="0" w:color="auto"/>
            </w:tcBorders>
            <w:shd w:val="clear" w:color="auto" w:fill="FFFFFF"/>
          </w:tcPr>
          <w:p w14:paraId="7303AF8D" w14:textId="77777777" w:rsidR="00AB5329" w:rsidRPr="001C22CF" w:rsidRDefault="00AB5329" w:rsidP="00FC2C08">
            <w:pPr>
              <w:shd w:val="clear" w:color="auto" w:fill="FFFFFF"/>
              <w:rPr>
                <w:rFonts w:ascii="Times New Roman" w:hAnsi="Times New Roman"/>
                <w:sz w:val="28"/>
                <w:szCs w:val="28"/>
              </w:rPr>
            </w:pPr>
            <w:r w:rsidRPr="001C22CF">
              <w:rPr>
                <w:rFonts w:ascii="Times New Roman" w:hAnsi="Times New Roman"/>
                <w:sz w:val="28"/>
                <w:szCs w:val="28"/>
              </w:rPr>
              <w:t>Библиотеки, ед.</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6F72A882" w14:textId="77777777" w:rsidR="00AB5329" w:rsidRPr="001C22CF" w:rsidRDefault="000626CD" w:rsidP="00FC2C08">
            <w:pPr>
              <w:shd w:val="clear" w:color="auto" w:fill="FFFFFF"/>
              <w:jc w:val="center"/>
              <w:rPr>
                <w:rFonts w:ascii="Times New Roman" w:hAnsi="Times New Roman"/>
                <w:sz w:val="28"/>
                <w:szCs w:val="28"/>
              </w:rPr>
            </w:pPr>
            <w:r>
              <w:rPr>
                <w:rFonts w:ascii="Times New Roman" w:hAnsi="Times New Roman"/>
                <w:sz w:val="28"/>
                <w:szCs w:val="28"/>
              </w:rPr>
              <w:t>29</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1CB77FD6" w14:textId="77777777" w:rsidR="00AB5329" w:rsidRPr="001C22CF" w:rsidRDefault="000626CD" w:rsidP="00FC2C08">
            <w:pPr>
              <w:shd w:val="clear" w:color="auto" w:fill="FFFFFF"/>
              <w:jc w:val="center"/>
              <w:rPr>
                <w:rFonts w:ascii="Times New Roman" w:hAnsi="Times New Roman"/>
                <w:sz w:val="28"/>
                <w:szCs w:val="28"/>
              </w:rPr>
            </w:pPr>
            <w:r>
              <w:rPr>
                <w:rFonts w:ascii="Times New Roman" w:hAnsi="Times New Roman"/>
                <w:sz w:val="28"/>
                <w:szCs w:val="28"/>
              </w:rPr>
              <w:t>31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46AFEAEA" w14:textId="77777777" w:rsidR="00AB5329" w:rsidRPr="001C22CF" w:rsidRDefault="000626CD" w:rsidP="00FC2C08">
            <w:pPr>
              <w:shd w:val="clear" w:color="auto" w:fill="FFFFFF"/>
              <w:jc w:val="center"/>
              <w:rPr>
                <w:rFonts w:ascii="Times New Roman" w:hAnsi="Times New Roman"/>
                <w:sz w:val="28"/>
                <w:szCs w:val="28"/>
              </w:rPr>
            </w:pPr>
            <w:r>
              <w:rPr>
                <w:rFonts w:ascii="Times New Roman" w:hAnsi="Times New Roman"/>
                <w:sz w:val="28"/>
                <w:szCs w:val="28"/>
              </w:rPr>
              <w:t>31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65D3F95C" w14:textId="77777777" w:rsidR="00AB5329" w:rsidRPr="001C22CF" w:rsidRDefault="00AB5329" w:rsidP="00FC2C08">
            <w:pPr>
              <w:shd w:val="clear" w:color="auto" w:fill="FFFFFF"/>
              <w:jc w:val="center"/>
              <w:rPr>
                <w:rFonts w:ascii="Times New Roman" w:hAnsi="Times New Roman"/>
                <w:sz w:val="28"/>
                <w:szCs w:val="28"/>
              </w:rPr>
            </w:pPr>
          </w:p>
        </w:tc>
      </w:tr>
      <w:tr w:rsidR="00AB5329" w:rsidRPr="001C22CF" w14:paraId="1BB03426" w14:textId="77777777" w:rsidTr="00C230AD">
        <w:trPr>
          <w:trHeight w:hRule="exact" w:val="341"/>
        </w:trPr>
        <w:tc>
          <w:tcPr>
            <w:tcW w:w="5919" w:type="dxa"/>
            <w:tcBorders>
              <w:top w:val="single" w:sz="6" w:space="0" w:color="auto"/>
              <w:left w:val="single" w:sz="6" w:space="0" w:color="auto"/>
              <w:bottom w:val="single" w:sz="6" w:space="0" w:color="auto"/>
              <w:right w:val="single" w:sz="6" w:space="0" w:color="auto"/>
            </w:tcBorders>
            <w:shd w:val="clear" w:color="auto" w:fill="FFFFFF"/>
          </w:tcPr>
          <w:p w14:paraId="21EBCBFF" w14:textId="77777777" w:rsidR="00AB5329" w:rsidRPr="001C22CF" w:rsidRDefault="00AB5329" w:rsidP="00FC2C08">
            <w:pPr>
              <w:shd w:val="clear" w:color="auto" w:fill="FFFFFF"/>
              <w:rPr>
                <w:rFonts w:ascii="Times New Roman" w:hAnsi="Times New Roman"/>
                <w:sz w:val="28"/>
                <w:szCs w:val="28"/>
              </w:rPr>
            </w:pPr>
            <w:r w:rsidRPr="001C22CF">
              <w:rPr>
                <w:rFonts w:ascii="Times New Roman" w:hAnsi="Times New Roman"/>
                <w:sz w:val="28"/>
                <w:szCs w:val="28"/>
              </w:rPr>
              <w:t>Библиотечный фонд, тыс.экз.</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6DFDB5B3" w14:textId="77777777" w:rsidR="00AB5329" w:rsidRPr="00262A98"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3930797B" w14:textId="77777777" w:rsidR="00AB5329" w:rsidRPr="00262A98"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13B13B6D" w14:textId="77777777" w:rsidR="00AB5329" w:rsidRPr="00262A98"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114192FA" w14:textId="77777777" w:rsidR="00AB5329" w:rsidRPr="00262A98" w:rsidRDefault="00AB5329" w:rsidP="00FC2C08">
            <w:pPr>
              <w:shd w:val="clear" w:color="auto" w:fill="FFFFFF"/>
              <w:jc w:val="center"/>
              <w:rPr>
                <w:rFonts w:ascii="Times New Roman" w:hAnsi="Times New Roman"/>
                <w:sz w:val="28"/>
                <w:szCs w:val="28"/>
              </w:rPr>
            </w:pPr>
          </w:p>
        </w:tc>
      </w:tr>
      <w:tr w:rsidR="00AB5329" w:rsidRPr="001C22CF" w14:paraId="4FD8635C" w14:textId="77777777" w:rsidTr="00C230AD">
        <w:trPr>
          <w:trHeight w:hRule="exact" w:val="297"/>
        </w:trPr>
        <w:tc>
          <w:tcPr>
            <w:tcW w:w="5919" w:type="dxa"/>
            <w:tcBorders>
              <w:top w:val="single" w:sz="6" w:space="0" w:color="auto"/>
              <w:left w:val="single" w:sz="6" w:space="0" w:color="auto"/>
              <w:bottom w:val="single" w:sz="6" w:space="0" w:color="auto"/>
              <w:right w:val="single" w:sz="6" w:space="0" w:color="auto"/>
            </w:tcBorders>
            <w:shd w:val="clear" w:color="auto" w:fill="FFFFFF"/>
          </w:tcPr>
          <w:p w14:paraId="51CD598A" w14:textId="77777777" w:rsidR="00AB5329" w:rsidRPr="001C22CF" w:rsidRDefault="00AB5329" w:rsidP="00FC2C08">
            <w:pPr>
              <w:shd w:val="clear" w:color="auto" w:fill="FFFFFF"/>
              <w:rPr>
                <w:rFonts w:ascii="Times New Roman" w:hAnsi="Times New Roman"/>
                <w:sz w:val="28"/>
                <w:szCs w:val="28"/>
              </w:rPr>
            </w:pPr>
            <w:r w:rsidRPr="001C22CF">
              <w:rPr>
                <w:rFonts w:ascii="Times New Roman" w:hAnsi="Times New Roman"/>
                <w:sz w:val="28"/>
                <w:szCs w:val="28"/>
              </w:rPr>
              <w:t>Учреждения культурно-досугового типа, ед</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4DF0E4C4" w14:textId="77777777" w:rsidR="00AB5329" w:rsidRPr="001C22CF"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2D8500AE" w14:textId="77777777"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6277E601" w14:textId="77777777"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2CBFA98D" w14:textId="77777777" w:rsidR="00AB5329" w:rsidRPr="001C22CF" w:rsidRDefault="00AB5329" w:rsidP="00FC2C08">
            <w:pPr>
              <w:shd w:val="clear" w:color="auto" w:fill="FFFFFF"/>
              <w:jc w:val="center"/>
              <w:rPr>
                <w:rFonts w:ascii="Times New Roman" w:hAnsi="Times New Roman"/>
                <w:sz w:val="28"/>
                <w:szCs w:val="28"/>
              </w:rPr>
            </w:pPr>
          </w:p>
        </w:tc>
      </w:tr>
      <w:tr w:rsidR="00AB5329" w:rsidRPr="001C22CF" w14:paraId="15E5507A" w14:textId="77777777" w:rsidTr="00C230AD">
        <w:trPr>
          <w:trHeight w:hRule="exact" w:val="291"/>
        </w:trPr>
        <w:tc>
          <w:tcPr>
            <w:tcW w:w="5919" w:type="dxa"/>
            <w:tcBorders>
              <w:top w:val="single" w:sz="6" w:space="0" w:color="auto"/>
              <w:left w:val="single" w:sz="6" w:space="0" w:color="auto"/>
              <w:bottom w:val="single" w:sz="6" w:space="0" w:color="auto"/>
              <w:right w:val="single" w:sz="6" w:space="0" w:color="auto"/>
            </w:tcBorders>
            <w:shd w:val="clear" w:color="auto" w:fill="FFFFFF"/>
          </w:tcPr>
          <w:p w14:paraId="3B6891CB" w14:textId="77777777" w:rsidR="00AB5329" w:rsidRPr="001C22CF" w:rsidRDefault="00AB5329" w:rsidP="00FC2C08">
            <w:pPr>
              <w:shd w:val="clear" w:color="auto" w:fill="FFFFFF"/>
              <w:rPr>
                <w:rFonts w:ascii="Times New Roman" w:hAnsi="Times New Roman"/>
                <w:sz w:val="28"/>
                <w:szCs w:val="28"/>
              </w:rPr>
            </w:pPr>
            <w:r w:rsidRPr="001C22CF">
              <w:rPr>
                <w:rFonts w:ascii="Times New Roman" w:hAnsi="Times New Roman"/>
                <w:sz w:val="28"/>
                <w:szCs w:val="28"/>
              </w:rPr>
              <w:t>Киноустановки, ед</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35ADFCA0" w14:textId="77777777" w:rsidR="00AB5329" w:rsidRPr="001C22CF"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6EC164D5" w14:textId="77777777"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0C463000" w14:textId="77777777"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7BAC23C6" w14:textId="77777777" w:rsidR="00AB5329" w:rsidRPr="001C22CF" w:rsidRDefault="00AB5329" w:rsidP="00FC2C08">
            <w:pPr>
              <w:shd w:val="clear" w:color="auto" w:fill="FFFFFF"/>
              <w:jc w:val="center"/>
              <w:rPr>
                <w:rFonts w:ascii="Times New Roman" w:hAnsi="Times New Roman"/>
                <w:sz w:val="28"/>
                <w:szCs w:val="28"/>
              </w:rPr>
            </w:pPr>
          </w:p>
        </w:tc>
      </w:tr>
      <w:tr w:rsidR="00AB5329" w:rsidRPr="001C22CF" w14:paraId="220CF5EC" w14:textId="77777777" w:rsidTr="00C230AD">
        <w:trPr>
          <w:trHeight w:hRule="exact" w:val="579"/>
        </w:trPr>
        <w:tc>
          <w:tcPr>
            <w:tcW w:w="5919" w:type="dxa"/>
            <w:tcBorders>
              <w:top w:val="single" w:sz="6" w:space="0" w:color="auto"/>
              <w:left w:val="single" w:sz="6" w:space="0" w:color="auto"/>
              <w:bottom w:val="single" w:sz="6" w:space="0" w:color="auto"/>
              <w:right w:val="single" w:sz="6" w:space="0" w:color="auto"/>
            </w:tcBorders>
            <w:shd w:val="clear" w:color="auto" w:fill="FFFFFF"/>
          </w:tcPr>
          <w:p w14:paraId="194D2161" w14:textId="77777777" w:rsidR="00AB5329" w:rsidRPr="001C22CF" w:rsidRDefault="00AB5329" w:rsidP="00FC2C08">
            <w:pPr>
              <w:shd w:val="clear" w:color="auto" w:fill="FFFFFF"/>
              <w:spacing w:line="278" w:lineRule="exact"/>
              <w:ind w:right="336"/>
              <w:rPr>
                <w:rFonts w:ascii="Times New Roman" w:hAnsi="Times New Roman"/>
                <w:sz w:val="28"/>
                <w:szCs w:val="28"/>
              </w:rPr>
            </w:pPr>
            <w:r w:rsidRPr="001C22CF">
              <w:rPr>
                <w:rFonts w:ascii="Times New Roman" w:hAnsi="Times New Roman"/>
                <w:spacing w:val="-10"/>
                <w:sz w:val="28"/>
                <w:szCs w:val="28"/>
              </w:rPr>
              <w:t xml:space="preserve">Доля учреждений культуры, в которых проведена </w:t>
            </w:r>
            <w:r w:rsidRPr="001C22CF">
              <w:rPr>
                <w:rFonts w:ascii="Times New Roman" w:hAnsi="Times New Roman"/>
                <w:spacing w:val="-12"/>
                <w:sz w:val="28"/>
                <w:szCs w:val="28"/>
              </w:rPr>
              <w:t>модернизация технико-технологического оснащения, %</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3F063D89" w14:textId="77777777" w:rsidR="00AB5329" w:rsidRPr="001C22CF"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6D738C8E" w14:textId="77777777"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04E410FC" w14:textId="77777777"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3C6C4E84" w14:textId="77777777" w:rsidR="00AB5329" w:rsidRPr="001C22CF" w:rsidRDefault="00AB5329" w:rsidP="00FC2C08">
            <w:pPr>
              <w:shd w:val="clear" w:color="auto" w:fill="FFFFFF"/>
              <w:jc w:val="center"/>
              <w:rPr>
                <w:rFonts w:ascii="Times New Roman" w:hAnsi="Times New Roman"/>
                <w:sz w:val="28"/>
                <w:szCs w:val="28"/>
              </w:rPr>
            </w:pPr>
          </w:p>
        </w:tc>
      </w:tr>
      <w:tr w:rsidR="00AB5329" w:rsidRPr="001C22CF" w14:paraId="397042FB" w14:textId="77777777" w:rsidTr="00C230AD">
        <w:trPr>
          <w:trHeight w:hRule="exact" w:val="741"/>
        </w:trPr>
        <w:tc>
          <w:tcPr>
            <w:tcW w:w="5919" w:type="dxa"/>
            <w:tcBorders>
              <w:top w:val="single" w:sz="6" w:space="0" w:color="auto"/>
              <w:left w:val="single" w:sz="6" w:space="0" w:color="auto"/>
              <w:bottom w:val="single" w:sz="6" w:space="0" w:color="auto"/>
              <w:right w:val="single" w:sz="6" w:space="0" w:color="auto"/>
            </w:tcBorders>
            <w:shd w:val="clear" w:color="auto" w:fill="FFFFFF"/>
          </w:tcPr>
          <w:p w14:paraId="66431BA6" w14:textId="77777777" w:rsidR="00B90F17" w:rsidRPr="001C22CF" w:rsidRDefault="00AB5329" w:rsidP="00FC2C08">
            <w:pPr>
              <w:shd w:val="clear" w:color="auto" w:fill="FFFFFF"/>
              <w:spacing w:line="278" w:lineRule="exact"/>
              <w:ind w:right="470"/>
              <w:rPr>
                <w:rFonts w:ascii="Times New Roman" w:hAnsi="Times New Roman"/>
                <w:spacing w:val="-12"/>
                <w:sz w:val="28"/>
                <w:szCs w:val="28"/>
              </w:rPr>
            </w:pPr>
            <w:r w:rsidRPr="001C22CF">
              <w:rPr>
                <w:rFonts w:ascii="Times New Roman" w:hAnsi="Times New Roman"/>
                <w:spacing w:val="-12"/>
                <w:sz w:val="28"/>
                <w:szCs w:val="28"/>
              </w:rPr>
              <w:t xml:space="preserve">Расходы бюджета на культуру (тыс.руб.) </w:t>
            </w:r>
          </w:p>
          <w:p w14:paraId="3788A2FF" w14:textId="77777777" w:rsidR="00AB5329" w:rsidRPr="001C22CF" w:rsidRDefault="00AB5329" w:rsidP="00FC2C08">
            <w:pPr>
              <w:shd w:val="clear" w:color="auto" w:fill="FFFFFF"/>
              <w:spacing w:line="278" w:lineRule="exact"/>
              <w:ind w:right="470"/>
              <w:rPr>
                <w:rFonts w:ascii="Times New Roman" w:hAnsi="Times New Roman"/>
                <w:sz w:val="28"/>
                <w:szCs w:val="28"/>
              </w:rPr>
            </w:pPr>
            <w:r w:rsidRPr="001C22CF">
              <w:rPr>
                <w:rFonts w:ascii="Times New Roman" w:hAnsi="Times New Roman"/>
                <w:spacing w:val="-12"/>
                <w:sz w:val="28"/>
                <w:szCs w:val="28"/>
              </w:rPr>
              <w:t xml:space="preserve">и его доля по </w:t>
            </w:r>
            <w:r w:rsidRPr="001C22CF">
              <w:rPr>
                <w:rFonts w:ascii="Times New Roman" w:hAnsi="Times New Roman"/>
                <w:sz w:val="28"/>
                <w:szCs w:val="28"/>
              </w:rPr>
              <w:t>отношению ко всему бюджету, %</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0FE1D580" w14:textId="77777777" w:rsidR="00AB5329" w:rsidRPr="001C22CF"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65C84034" w14:textId="77777777"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4E53E747" w14:textId="77777777"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03DC6736" w14:textId="77777777" w:rsidR="00AB5329" w:rsidRPr="001C22CF" w:rsidRDefault="00AB5329" w:rsidP="00C27AB0">
            <w:pPr>
              <w:rPr>
                <w:rFonts w:ascii="Times New Roman" w:hAnsi="Times New Roman"/>
                <w:sz w:val="28"/>
                <w:szCs w:val="28"/>
              </w:rPr>
            </w:pPr>
          </w:p>
        </w:tc>
      </w:tr>
      <w:tr w:rsidR="00AB5329" w:rsidRPr="001C22CF" w14:paraId="6024EB28" w14:textId="77777777" w:rsidTr="00C230AD">
        <w:trPr>
          <w:trHeight w:hRule="exact" w:val="478"/>
        </w:trPr>
        <w:tc>
          <w:tcPr>
            <w:tcW w:w="5919" w:type="dxa"/>
            <w:tcBorders>
              <w:top w:val="single" w:sz="6" w:space="0" w:color="auto"/>
              <w:left w:val="single" w:sz="6" w:space="0" w:color="auto"/>
              <w:bottom w:val="single" w:sz="6" w:space="0" w:color="auto"/>
              <w:right w:val="single" w:sz="6" w:space="0" w:color="auto"/>
            </w:tcBorders>
            <w:shd w:val="clear" w:color="auto" w:fill="FFFFFF"/>
          </w:tcPr>
          <w:p w14:paraId="22C67226" w14:textId="77777777" w:rsidR="00AB5329" w:rsidRPr="001C22CF" w:rsidRDefault="00AB5329" w:rsidP="00FC2C08">
            <w:pPr>
              <w:shd w:val="clear" w:color="auto" w:fill="FFFFFF"/>
              <w:rPr>
                <w:rFonts w:ascii="Times New Roman" w:hAnsi="Times New Roman"/>
                <w:sz w:val="28"/>
                <w:szCs w:val="28"/>
              </w:rPr>
            </w:pPr>
            <w:r w:rsidRPr="001C22CF">
              <w:rPr>
                <w:rFonts w:ascii="Times New Roman" w:hAnsi="Times New Roman"/>
                <w:sz w:val="28"/>
                <w:szCs w:val="28"/>
              </w:rPr>
              <w:t>Платные услуги, тыс. руб.</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3215E2EA" w14:textId="77777777" w:rsidR="00AB5329" w:rsidRPr="001C22CF"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0CAEECF3" w14:textId="77777777"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2DC4D3C3" w14:textId="77777777"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72FC9D21" w14:textId="77777777" w:rsidR="00AB5329" w:rsidRPr="001C22CF" w:rsidRDefault="00AB5329" w:rsidP="00FC2C08">
            <w:pPr>
              <w:shd w:val="clear" w:color="auto" w:fill="FFFFFF"/>
              <w:jc w:val="center"/>
              <w:rPr>
                <w:rFonts w:ascii="Times New Roman" w:hAnsi="Times New Roman"/>
                <w:sz w:val="28"/>
                <w:szCs w:val="28"/>
              </w:rPr>
            </w:pPr>
          </w:p>
        </w:tc>
      </w:tr>
      <w:tr w:rsidR="00AB5329" w:rsidRPr="001C22CF" w14:paraId="0D0A01E3" w14:textId="77777777" w:rsidTr="00C230AD">
        <w:trPr>
          <w:trHeight w:hRule="exact" w:val="733"/>
        </w:trPr>
        <w:tc>
          <w:tcPr>
            <w:tcW w:w="5919" w:type="dxa"/>
            <w:tcBorders>
              <w:top w:val="single" w:sz="6" w:space="0" w:color="auto"/>
              <w:left w:val="single" w:sz="6" w:space="0" w:color="auto"/>
              <w:bottom w:val="single" w:sz="6" w:space="0" w:color="auto"/>
              <w:right w:val="single" w:sz="6" w:space="0" w:color="auto"/>
            </w:tcBorders>
            <w:shd w:val="clear" w:color="auto" w:fill="FFFFFF"/>
          </w:tcPr>
          <w:p w14:paraId="035E343A" w14:textId="77777777" w:rsidR="00AB5329" w:rsidRPr="001C22CF" w:rsidRDefault="00AB5329" w:rsidP="00FC2C08">
            <w:pPr>
              <w:shd w:val="clear" w:color="auto" w:fill="FFFFFF"/>
              <w:spacing w:line="274" w:lineRule="exact"/>
              <w:ind w:right="216"/>
              <w:rPr>
                <w:rFonts w:ascii="Times New Roman" w:hAnsi="Times New Roman"/>
                <w:sz w:val="28"/>
                <w:szCs w:val="28"/>
              </w:rPr>
            </w:pPr>
            <w:r w:rsidRPr="001C22CF">
              <w:rPr>
                <w:rFonts w:ascii="Times New Roman" w:hAnsi="Times New Roman"/>
                <w:spacing w:val="-13"/>
                <w:sz w:val="28"/>
                <w:szCs w:val="28"/>
              </w:rPr>
              <w:t xml:space="preserve">Доля платных услуг в общей сумме доходов учреждений </w:t>
            </w:r>
            <w:r w:rsidRPr="001C22CF">
              <w:rPr>
                <w:rFonts w:ascii="Times New Roman" w:hAnsi="Times New Roman"/>
                <w:sz w:val="28"/>
                <w:szCs w:val="28"/>
              </w:rPr>
              <w:t>культуры %</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50064E9D" w14:textId="77777777" w:rsidR="00AB5329" w:rsidRPr="001C22CF"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1D02CA0F" w14:textId="77777777"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0F0E5FF1" w14:textId="77777777"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14:paraId="358366C2" w14:textId="77777777" w:rsidR="00AB5329" w:rsidRPr="001C22CF" w:rsidRDefault="00AB5329" w:rsidP="00FC2C08">
            <w:pPr>
              <w:shd w:val="clear" w:color="auto" w:fill="FFFFFF"/>
              <w:jc w:val="center"/>
              <w:rPr>
                <w:rFonts w:ascii="Times New Roman" w:hAnsi="Times New Roman"/>
                <w:sz w:val="28"/>
                <w:szCs w:val="28"/>
              </w:rPr>
            </w:pPr>
          </w:p>
        </w:tc>
      </w:tr>
    </w:tbl>
    <w:p w14:paraId="53F71A09" w14:textId="77777777" w:rsidR="00124277" w:rsidRPr="001C22CF" w:rsidRDefault="00A3685C" w:rsidP="00D505D1">
      <w:pPr>
        <w:pStyle w:val="aa"/>
        <w:ind w:firstLine="1"/>
        <w:rPr>
          <w:rFonts w:ascii="Times New Roman" w:hAnsi="Times New Roman"/>
          <w:sz w:val="28"/>
          <w:szCs w:val="28"/>
        </w:rPr>
      </w:pPr>
      <w:r w:rsidRPr="001C22CF">
        <w:rPr>
          <w:rFonts w:ascii="Times New Roman" w:hAnsi="Times New Roman"/>
          <w:sz w:val="28"/>
          <w:szCs w:val="28"/>
        </w:rPr>
        <w:t xml:space="preserve">     </w:t>
      </w:r>
      <w:r w:rsidR="001B6FE4" w:rsidRPr="001C22CF">
        <w:rPr>
          <w:rFonts w:ascii="Times New Roman" w:hAnsi="Times New Roman"/>
          <w:sz w:val="28"/>
          <w:szCs w:val="28"/>
        </w:rPr>
        <w:t xml:space="preserve"> </w:t>
      </w:r>
      <w:r w:rsidR="00D505D1" w:rsidRPr="001C22CF">
        <w:rPr>
          <w:rFonts w:ascii="Times New Roman" w:hAnsi="Times New Roman"/>
          <w:sz w:val="28"/>
          <w:szCs w:val="28"/>
        </w:rPr>
        <w:t>О</w:t>
      </w:r>
      <w:r w:rsidR="00124277" w:rsidRPr="001C22CF">
        <w:rPr>
          <w:rFonts w:ascii="Times New Roman" w:hAnsi="Times New Roman"/>
          <w:sz w:val="28"/>
          <w:szCs w:val="28"/>
        </w:rPr>
        <w:t>сновные проблемы</w:t>
      </w:r>
      <w:r w:rsidR="004852C0" w:rsidRPr="001C22CF">
        <w:rPr>
          <w:rFonts w:ascii="Times New Roman" w:hAnsi="Times New Roman"/>
          <w:sz w:val="28"/>
          <w:szCs w:val="28"/>
        </w:rPr>
        <w:t xml:space="preserve"> </w:t>
      </w:r>
      <w:r w:rsidR="00C27AB0" w:rsidRPr="001C22CF">
        <w:rPr>
          <w:rFonts w:ascii="Times New Roman" w:hAnsi="Times New Roman"/>
          <w:sz w:val="28"/>
          <w:szCs w:val="28"/>
        </w:rPr>
        <w:t xml:space="preserve">в области развития культуры и </w:t>
      </w:r>
      <w:r w:rsidR="004852C0" w:rsidRPr="001C22CF">
        <w:rPr>
          <w:rFonts w:ascii="Times New Roman" w:hAnsi="Times New Roman"/>
          <w:sz w:val="28"/>
          <w:szCs w:val="28"/>
        </w:rPr>
        <w:t>мероприятия по их решению</w:t>
      </w:r>
      <w:r w:rsidR="00124277" w:rsidRPr="001C22CF">
        <w:rPr>
          <w:rFonts w:ascii="Times New Roman" w:hAnsi="Times New Roman"/>
          <w:sz w:val="28"/>
          <w:szCs w:val="28"/>
        </w:rPr>
        <w:t xml:space="preserve">: </w:t>
      </w:r>
    </w:p>
    <w:p w14:paraId="49AEAA6E" w14:textId="77777777" w:rsidR="00C27AB0" w:rsidRPr="001C22CF" w:rsidRDefault="00205540" w:rsidP="00C27AB0">
      <w:pPr>
        <w:ind w:firstLine="720"/>
        <w:jc w:val="both"/>
        <w:rPr>
          <w:rFonts w:ascii="Times New Roman" w:hAnsi="Times New Roman"/>
          <w:sz w:val="28"/>
          <w:szCs w:val="28"/>
        </w:rPr>
      </w:pPr>
      <w:r w:rsidRPr="001C22CF">
        <w:rPr>
          <w:rFonts w:ascii="Times New Roman" w:hAnsi="Times New Roman"/>
          <w:sz w:val="28"/>
          <w:szCs w:val="28"/>
        </w:rPr>
        <w:t xml:space="preserve">слабые </w:t>
      </w:r>
      <w:r w:rsidR="00C27AB0" w:rsidRPr="001C22CF">
        <w:rPr>
          <w:rFonts w:ascii="Times New Roman" w:hAnsi="Times New Roman"/>
          <w:sz w:val="28"/>
          <w:szCs w:val="28"/>
        </w:rPr>
        <w:t xml:space="preserve"> информационны</w:t>
      </w:r>
      <w:r w:rsidRPr="001C22CF">
        <w:rPr>
          <w:rFonts w:ascii="Times New Roman" w:hAnsi="Times New Roman"/>
          <w:sz w:val="28"/>
          <w:szCs w:val="28"/>
        </w:rPr>
        <w:t>е</w:t>
      </w:r>
      <w:r w:rsidR="00C27AB0" w:rsidRPr="001C22CF">
        <w:rPr>
          <w:rFonts w:ascii="Times New Roman" w:hAnsi="Times New Roman"/>
          <w:sz w:val="28"/>
          <w:szCs w:val="28"/>
        </w:rPr>
        <w:t xml:space="preserve"> ресурс</w:t>
      </w:r>
      <w:r w:rsidRPr="001C22CF">
        <w:rPr>
          <w:rFonts w:ascii="Times New Roman" w:hAnsi="Times New Roman"/>
          <w:sz w:val="28"/>
          <w:szCs w:val="28"/>
        </w:rPr>
        <w:t>ы</w:t>
      </w:r>
      <w:r w:rsidR="00C27AB0" w:rsidRPr="001C22CF">
        <w:rPr>
          <w:rFonts w:ascii="Times New Roman" w:hAnsi="Times New Roman"/>
          <w:sz w:val="28"/>
          <w:szCs w:val="28"/>
        </w:rPr>
        <w:t xml:space="preserve"> библиотек;</w:t>
      </w:r>
    </w:p>
    <w:p w14:paraId="4CCD0BA9" w14:textId="77777777" w:rsidR="00C27AB0" w:rsidRPr="001C22CF" w:rsidRDefault="00205540" w:rsidP="00C27AB0">
      <w:pPr>
        <w:ind w:firstLine="720"/>
        <w:jc w:val="both"/>
        <w:rPr>
          <w:rFonts w:ascii="Times New Roman" w:hAnsi="Times New Roman"/>
          <w:sz w:val="28"/>
          <w:szCs w:val="28"/>
        </w:rPr>
      </w:pPr>
      <w:r w:rsidRPr="001C22CF">
        <w:rPr>
          <w:rFonts w:ascii="Times New Roman" w:hAnsi="Times New Roman"/>
          <w:sz w:val="28"/>
          <w:szCs w:val="28"/>
        </w:rPr>
        <w:t>слабый</w:t>
      </w:r>
      <w:r w:rsidR="00C27AB0" w:rsidRPr="001C22CF">
        <w:rPr>
          <w:rFonts w:ascii="Times New Roman" w:hAnsi="Times New Roman"/>
          <w:sz w:val="28"/>
          <w:szCs w:val="28"/>
        </w:rPr>
        <w:t xml:space="preserve"> </w:t>
      </w:r>
      <w:r w:rsidRPr="001C22CF">
        <w:rPr>
          <w:rFonts w:ascii="Times New Roman" w:hAnsi="Times New Roman"/>
          <w:sz w:val="28"/>
          <w:szCs w:val="28"/>
        </w:rPr>
        <w:t xml:space="preserve">уровень оказания платных услуг учреждениями </w:t>
      </w:r>
      <w:r w:rsidR="00C27AB0" w:rsidRPr="001C22CF">
        <w:rPr>
          <w:rFonts w:ascii="Times New Roman" w:hAnsi="Times New Roman"/>
          <w:sz w:val="28"/>
          <w:szCs w:val="28"/>
        </w:rPr>
        <w:t xml:space="preserve"> культуры;</w:t>
      </w:r>
    </w:p>
    <w:p w14:paraId="71453A18" w14:textId="77777777"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недостаточный уровень финансирования, не позволяющий повысить оснащенность учреждений культуры необходимым оборудованием, снизить степень износа материально-технической базы;</w:t>
      </w:r>
    </w:p>
    <w:p w14:paraId="07D2938C" w14:textId="77777777"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 xml:space="preserve">низкая заработная плата работников </w:t>
      </w:r>
      <w:r w:rsidR="00205540" w:rsidRPr="001C22CF">
        <w:rPr>
          <w:rFonts w:ascii="Times New Roman" w:hAnsi="Times New Roman"/>
          <w:sz w:val="28"/>
          <w:szCs w:val="28"/>
        </w:rPr>
        <w:t>культуры</w:t>
      </w:r>
      <w:r w:rsidRPr="001C22CF">
        <w:rPr>
          <w:rFonts w:ascii="Times New Roman" w:hAnsi="Times New Roman"/>
          <w:sz w:val="28"/>
          <w:szCs w:val="28"/>
        </w:rPr>
        <w:t>.</w:t>
      </w:r>
    </w:p>
    <w:p w14:paraId="347319D5" w14:textId="77777777" w:rsidR="007B5916"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 xml:space="preserve">Цель - создание условий для </w:t>
      </w:r>
      <w:r w:rsidR="00205540" w:rsidRPr="001C22CF">
        <w:rPr>
          <w:rFonts w:ascii="Times New Roman" w:hAnsi="Times New Roman"/>
          <w:sz w:val="28"/>
          <w:szCs w:val="28"/>
        </w:rPr>
        <w:t>укрепления материально  -технической базы учреждений культуры</w:t>
      </w:r>
      <w:r w:rsidRPr="001C22CF">
        <w:rPr>
          <w:rFonts w:ascii="Times New Roman" w:hAnsi="Times New Roman"/>
          <w:sz w:val="28"/>
          <w:szCs w:val="28"/>
        </w:rPr>
        <w:t>.</w:t>
      </w:r>
    </w:p>
    <w:p w14:paraId="3EB2CE28" w14:textId="77777777"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Задачи:</w:t>
      </w:r>
    </w:p>
    <w:p w14:paraId="6C9B9CD6" w14:textId="77777777" w:rsidR="003E182E" w:rsidRPr="001C22CF" w:rsidRDefault="003E182E" w:rsidP="003E182E">
      <w:pPr>
        <w:pStyle w:val="aa"/>
        <w:ind w:firstLine="709"/>
        <w:rPr>
          <w:rFonts w:ascii="Times New Roman" w:hAnsi="Times New Roman"/>
          <w:sz w:val="28"/>
          <w:szCs w:val="28"/>
        </w:rPr>
      </w:pPr>
      <w:r w:rsidRPr="001C22CF">
        <w:rPr>
          <w:rFonts w:ascii="Times New Roman" w:hAnsi="Times New Roman"/>
          <w:sz w:val="28"/>
          <w:szCs w:val="28"/>
        </w:rPr>
        <w:t>- сохранение культурного и исторического наследия (передача культурных ценностей, традиций, исторического наследия подрастающему поколению, привлечение детей и подростков к участию в клубных формиро</w:t>
      </w:r>
      <w:r w:rsidRPr="001C22CF">
        <w:rPr>
          <w:rFonts w:ascii="Times New Roman" w:hAnsi="Times New Roman"/>
          <w:sz w:val="28"/>
          <w:szCs w:val="28"/>
        </w:rPr>
        <w:lastRenderedPageBreak/>
        <w:t>ваниях самодеятельного народного творчества);</w:t>
      </w:r>
    </w:p>
    <w:p w14:paraId="28DCA273" w14:textId="77777777" w:rsidR="003E182E" w:rsidRPr="001C22CF" w:rsidRDefault="003E182E" w:rsidP="003E182E">
      <w:pPr>
        <w:pStyle w:val="aa"/>
        <w:ind w:firstLine="709"/>
        <w:rPr>
          <w:rFonts w:ascii="Times New Roman" w:hAnsi="Times New Roman"/>
          <w:sz w:val="28"/>
          <w:szCs w:val="28"/>
        </w:rPr>
      </w:pPr>
      <w:r w:rsidRPr="001C22CF">
        <w:rPr>
          <w:rFonts w:ascii="Times New Roman" w:hAnsi="Times New Roman"/>
          <w:sz w:val="28"/>
          <w:szCs w:val="28"/>
        </w:rPr>
        <w:t>- развитие и поддержка самодеятельного творчества (приобретение новых сценических костюмов и музыкального оборудования. Необходимо повышение качественного уровня проводимых мероприятий для привлечения посетителей (повышение этического уровня и профессионального музыкального оформления мероприятий);</w:t>
      </w:r>
    </w:p>
    <w:p w14:paraId="3350CE0D" w14:textId="77777777" w:rsidR="003E182E" w:rsidRPr="001C22CF" w:rsidRDefault="003E182E" w:rsidP="003E182E">
      <w:pPr>
        <w:pStyle w:val="aa"/>
        <w:ind w:firstLine="709"/>
        <w:rPr>
          <w:rFonts w:ascii="Times New Roman" w:hAnsi="Times New Roman"/>
          <w:sz w:val="28"/>
          <w:szCs w:val="28"/>
        </w:rPr>
      </w:pPr>
      <w:r w:rsidRPr="001C22CF">
        <w:rPr>
          <w:rFonts w:ascii="Times New Roman" w:hAnsi="Times New Roman"/>
          <w:sz w:val="28"/>
          <w:szCs w:val="28"/>
        </w:rPr>
        <w:t>- проблем</w:t>
      </w:r>
      <w:r w:rsidR="007B5916" w:rsidRPr="001C22CF">
        <w:rPr>
          <w:rFonts w:ascii="Times New Roman" w:hAnsi="Times New Roman"/>
          <w:sz w:val="28"/>
          <w:szCs w:val="28"/>
        </w:rPr>
        <w:t>а</w:t>
      </w:r>
      <w:r w:rsidRPr="001C22CF">
        <w:rPr>
          <w:rFonts w:ascii="Times New Roman" w:hAnsi="Times New Roman"/>
          <w:sz w:val="28"/>
          <w:szCs w:val="28"/>
        </w:rPr>
        <w:t xml:space="preserve"> низкого  уровня заработной платы и кадрового потенциала учреждений культуры (повышение статуса работников культуры посредством повышения заработной платы, проведения обучающих семинаров, мастер – классов, курсов повышения квалификации</w:t>
      </w:r>
      <w:r w:rsidR="007B5916" w:rsidRPr="001C22CF">
        <w:rPr>
          <w:rFonts w:ascii="Times New Roman" w:hAnsi="Times New Roman"/>
          <w:sz w:val="28"/>
          <w:szCs w:val="28"/>
        </w:rPr>
        <w:t>)</w:t>
      </w:r>
      <w:r w:rsidRPr="001C22CF">
        <w:rPr>
          <w:rFonts w:ascii="Times New Roman" w:hAnsi="Times New Roman"/>
          <w:sz w:val="28"/>
          <w:szCs w:val="28"/>
        </w:rPr>
        <w:t>. Проведение мониторинга среди работников культуры и учащихся выпускных классов, желающих поступать в средние и высшие учебные учреждения культуры</w:t>
      </w:r>
      <w:r w:rsidR="007B5916" w:rsidRPr="001C22CF">
        <w:rPr>
          <w:rFonts w:ascii="Times New Roman" w:hAnsi="Times New Roman"/>
          <w:sz w:val="28"/>
          <w:szCs w:val="28"/>
        </w:rPr>
        <w:t>;</w:t>
      </w:r>
    </w:p>
    <w:p w14:paraId="3DFD8C02" w14:textId="77777777"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укрепление материально-технической базы учреждений культуры;</w:t>
      </w:r>
    </w:p>
    <w:p w14:paraId="42F106E9" w14:textId="77777777"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расширение информационного пространства путем пополнения библиотечных фондов</w:t>
      </w:r>
      <w:r w:rsidR="007B5916" w:rsidRPr="001C22CF">
        <w:rPr>
          <w:rFonts w:ascii="Times New Roman" w:hAnsi="Times New Roman"/>
          <w:sz w:val="28"/>
          <w:szCs w:val="28"/>
        </w:rPr>
        <w:t>.</w:t>
      </w:r>
    </w:p>
    <w:p w14:paraId="33A2FED9" w14:textId="77777777"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Мероприятия, необходимые для решения задач и достижения цели:</w:t>
      </w:r>
    </w:p>
    <w:p w14:paraId="0F179B62" w14:textId="77777777" w:rsidR="00C27AB0" w:rsidRPr="001C22CF" w:rsidRDefault="003E182E" w:rsidP="00C27AB0">
      <w:pPr>
        <w:ind w:firstLine="720"/>
        <w:jc w:val="both"/>
        <w:rPr>
          <w:rFonts w:ascii="Times New Roman" w:hAnsi="Times New Roman"/>
          <w:sz w:val="28"/>
          <w:szCs w:val="28"/>
        </w:rPr>
      </w:pPr>
      <w:r w:rsidRPr="001C22CF">
        <w:rPr>
          <w:rFonts w:ascii="Times New Roman" w:hAnsi="Times New Roman"/>
          <w:sz w:val="28"/>
          <w:szCs w:val="28"/>
        </w:rPr>
        <w:t xml:space="preserve">реконструкция, </w:t>
      </w:r>
      <w:r w:rsidR="00C27AB0" w:rsidRPr="001C22CF">
        <w:rPr>
          <w:rFonts w:ascii="Times New Roman" w:hAnsi="Times New Roman"/>
          <w:sz w:val="28"/>
          <w:szCs w:val="28"/>
        </w:rPr>
        <w:t xml:space="preserve">модернизация </w:t>
      </w:r>
      <w:r w:rsidRPr="001C22CF">
        <w:rPr>
          <w:rFonts w:ascii="Times New Roman" w:hAnsi="Times New Roman"/>
          <w:sz w:val="28"/>
          <w:szCs w:val="28"/>
        </w:rPr>
        <w:t>учреждений культуры</w:t>
      </w:r>
      <w:r w:rsidR="00C27AB0" w:rsidRPr="001C22CF">
        <w:rPr>
          <w:rFonts w:ascii="Times New Roman" w:hAnsi="Times New Roman"/>
          <w:sz w:val="28"/>
          <w:szCs w:val="28"/>
        </w:rPr>
        <w:t>, укрепление материально-технической базы;</w:t>
      </w:r>
    </w:p>
    <w:p w14:paraId="17B0BC32" w14:textId="77777777" w:rsidR="00C27AB0" w:rsidRPr="001C22CF" w:rsidRDefault="003E182E" w:rsidP="00C27AB0">
      <w:pPr>
        <w:ind w:firstLine="720"/>
        <w:jc w:val="both"/>
        <w:rPr>
          <w:rFonts w:ascii="Times New Roman" w:hAnsi="Times New Roman"/>
          <w:sz w:val="28"/>
          <w:szCs w:val="28"/>
        </w:rPr>
      </w:pPr>
      <w:r w:rsidRPr="001C22CF">
        <w:rPr>
          <w:rFonts w:ascii="Times New Roman" w:hAnsi="Times New Roman"/>
          <w:sz w:val="28"/>
          <w:szCs w:val="28"/>
        </w:rPr>
        <w:t>пополнение</w:t>
      </w:r>
      <w:r w:rsidR="00C27AB0" w:rsidRPr="001C22CF">
        <w:rPr>
          <w:rFonts w:ascii="Times New Roman" w:hAnsi="Times New Roman"/>
          <w:sz w:val="28"/>
          <w:szCs w:val="28"/>
        </w:rPr>
        <w:t xml:space="preserve"> фондов библиотек за счет средств </w:t>
      </w:r>
      <w:r w:rsidRPr="001C22CF">
        <w:rPr>
          <w:rFonts w:ascii="Times New Roman" w:hAnsi="Times New Roman"/>
          <w:sz w:val="28"/>
          <w:szCs w:val="28"/>
        </w:rPr>
        <w:t xml:space="preserve">районного </w:t>
      </w:r>
      <w:r w:rsidR="00C27AB0" w:rsidRPr="001C22CF">
        <w:rPr>
          <w:rFonts w:ascii="Times New Roman" w:hAnsi="Times New Roman"/>
          <w:sz w:val="28"/>
          <w:szCs w:val="28"/>
        </w:rPr>
        <w:t xml:space="preserve"> бюджет</w:t>
      </w:r>
      <w:r w:rsidRPr="001C22CF">
        <w:rPr>
          <w:rFonts w:ascii="Times New Roman" w:hAnsi="Times New Roman"/>
          <w:sz w:val="28"/>
          <w:szCs w:val="28"/>
        </w:rPr>
        <w:t>а</w:t>
      </w:r>
      <w:r w:rsidR="00C27AB0" w:rsidRPr="001C22CF">
        <w:rPr>
          <w:rFonts w:ascii="Times New Roman" w:hAnsi="Times New Roman"/>
          <w:sz w:val="28"/>
          <w:szCs w:val="28"/>
        </w:rPr>
        <w:t>;</w:t>
      </w:r>
    </w:p>
    <w:p w14:paraId="7230897A" w14:textId="77777777"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компьютеризация учреждений культуры;</w:t>
      </w:r>
    </w:p>
    <w:p w14:paraId="4B16F9D1" w14:textId="77777777" w:rsidR="00C27AB0" w:rsidRPr="001C22CF" w:rsidRDefault="003E182E" w:rsidP="00C27AB0">
      <w:pPr>
        <w:ind w:firstLine="567"/>
        <w:jc w:val="both"/>
        <w:rPr>
          <w:rFonts w:ascii="Times New Roman" w:hAnsi="Times New Roman"/>
          <w:sz w:val="28"/>
          <w:szCs w:val="28"/>
        </w:rPr>
      </w:pPr>
      <w:r w:rsidRPr="001C22CF">
        <w:rPr>
          <w:rFonts w:ascii="Times New Roman" w:hAnsi="Times New Roman"/>
          <w:sz w:val="28"/>
          <w:szCs w:val="28"/>
        </w:rPr>
        <w:t xml:space="preserve">  </w:t>
      </w:r>
      <w:r w:rsidR="00C27AB0" w:rsidRPr="001C22CF">
        <w:rPr>
          <w:rFonts w:ascii="Times New Roman" w:hAnsi="Times New Roman"/>
          <w:sz w:val="28"/>
          <w:szCs w:val="28"/>
        </w:rPr>
        <w:t>повышение заработной платы работников учреждений культуры;</w:t>
      </w:r>
    </w:p>
    <w:p w14:paraId="4B7AA15D" w14:textId="77777777" w:rsidR="00C27AB0" w:rsidRPr="001C22CF" w:rsidRDefault="003E182E" w:rsidP="00C27AB0">
      <w:pPr>
        <w:ind w:firstLine="567"/>
        <w:jc w:val="both"/>
        <w:rPr>
          <w:rFonts w:ascii="Times New Roman" w:hAnsi="Times New Roman"/>
          <w:sz w:val="28"/>
          <w:szCs w:val="28"/>
        </w:rPr>
      </w:pPr>
      <w:r w:rsidRPr="001C22CF">
        <w:rPr>
          <w:rFonts w:ascii="Times New Roman" w:hAnsi="Times New Roman"/>
          <w:sz w:val="28"/>
          <w:szCs w:val="28"/>
        </w:rPr>
        <w:t xml:space="preserve">  проведение обучения, подготовки и переподготовки  работников культуры</w:t>
      </w:r>
      <w:r w:rsidR="00C27AB0" w:rsidRPr="001C22CF">
        <w:rPr>
          <w:rFonts w:ascii="Times New Roman" w:hAnsi="Times New Roman"/>
          <w:sz w:val="28"/>
          <w:szCs w:val="28"/>
        </w:rPr>
        <w:t>.</w:t>
      </w:r>
    </w:p>
    <w:p w14:paraId="3A8D4FD7" w14:textId="77777777"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14:paraId="5A3CC9E3" w14:textId="77777777" w:rsidR="003E182E" w:rsidRPr="001C22CF" w:rsidRDefault="003E182E" w:rsidP="00C27AB0">
      <w:pPr>
        <w:ind w:firstLine="720"/>
        <w:jc w:val="both"/>
        <w:rPr>
          <w:rFonts w:ascii="Times New Roman" w:hAnsi="Times New Roman"/>
          <w:sz w:val="28"/>
          <w:szCs w:val="28"/>
        </w:rPr>
      </w:pPr>
      <w:r w:rsidRPr="001C22CF">
        <w:rPr>
          <w:rFonts w:ascii="Times New Roman" w:hAnsi="Times New Roman"/>
          <w:sz w:val="28"/>
          <w:szCs w:val="28"/>
        </w:rPr>
        <w:t>реализации духовного потенциала</w:t>
      </w:r>
      <w:r w:rsidR="00747780" w:rsidRPr="001C22CF">
        <w:rPr>
          <w:rFonts w:ascii="Times New Roman" w:hAnsi="Times New Roman"/>
          <w:sz w:val="28"/>
          <w:szCs w:val="28"/>
        </w:rPr>
        <w:t xml:space="preserve"> населения района </w:t>
      </w:r>
      <w:r w:rsidRPr="001C22CF">
        <w:rPr>
          <w:rFonts w:ascii="Times New Roman" w:hAnsi="Times New Roman"/>
          <w:sz w:val="28"/>
          <w:szCs w:val="28"/>
        </w:rPr>
        <w:t xml:space="preserve"> и </w:t>
      </w:r>
      <w:r w:rsidR="00747780" w:rsidRPr="001C22CF">
        <w:rPr>
          <w:rFonts w:ascii="Times New Roman" w:hAnsi="Times New Roman"/>
          <w:sz w:val="28"/>
          <w:szCs w:val="28"/>
        </w:rPr>
        <w:t xml:space="preserve">его </w:t>
      </w:r>
      <w:r w:rsidRPr="001C22CF">
        <w:rPr>
          <w:rFonts w:ascii="Times New Roman" w:hAnsi="Times New Roman"/>
          <w:sz w:val="28"/>
          <w:szCs w:val="28"/>
        </w:rPr>
        <w:t>гармоничное развитие;</w:t>
      </w:r>
    </w:p>
    <w:p w14:paraId="691A010C" w14:textId="77777777"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рост посещаемости культурно</w:t>
      </w:r>
      <w:r w:rsidR="00747780" w:rsidRPr="001C22CF">
        <w:rPr>
          <w:rFonts w:ascii="Times New Roman" w:hAnsi="Times New Roman"/>
          <w:sz w:val="28"/>
          <w:szCs w:val="28"/>
        </w:rPr>
        <w:t xml:space="preserve"> – </w:t>
      </w:r>
      <w:r w:rsidRPr="001C22CF">
        <w:rPr>
          <w:rFonts w:ascii="Times New Roman" w:hAnsi="Times New Roman"/>
          <w:sz w:val="28"/>
          <w:szCs w:val="28"/>
        </w:rPr>
        <w:t>досуговых мероприятий</w:t>
      </w:r>
      <w:r w:rsidR="003E182E" w:rsidRPr="001C22CF">
        <w:rPr>
          <w:rFonts w:ascii="Times New Roman" w:hAnsi="Times New Roman"/>
          <w:sz w:val="28"/>
          <w:szCs w:val="28"/>
        </w:rPr>
        <w:t>.</w:t>
      </w:r>
    </w:p>
    <w:p w14:paraId="25A725AB" w14:textId="77777777" w:rsidR="00C27AB0" w:rsidRPr="001C22CF" w:rsidRDefault="00C27AB0" w:rsidP="00E22AEC">
      <w:pPr>
        <w:pStyle w:val="aa"/>
        <w:ind w:firstLine="709"/>
        <w:rPr>
          <w:rFonts w:ascii="Times New Roman" w:hAnsi="Times New Roman"/>
          <w:szCs w:val="28"/>
        </w:rPr>
      </w:pPr>
    </w:p>
    <w:p w14:paraId="185CD1B6" w14:textId="77777777" w:rsidR="00B17F03" w:rsidRPr="001C22CF" w:rsidRDefault="00B17F03" w:rsidP="00D505D1">
      <w:pPr>
        <w:pStyle w:val="a7"/>
        <w:numPr>
          <w:ilvl w:val="2"/>
          <w:numId w:val="10"/>
        </w:numPr>
        <w:jc w:val="center"/>
        <w:rPr>
          <w:rFonts w:ascii="Times New Roman" w:hAnsi="Times New Roman"/>
          <w:b/>
          <w:sz w:val="28"/>
          <w:szCs w:val="28"/>
        </w:rPr>
      </w:pPr>
      <w:r w:rsidRPr="001C22CF">
        <w:rPr>
          <w:rFonts w:ascii="Times New Roman" w:hAnsi="Times New Roman"/>
          <w:b/>
          <w:sz w:val="28"/>
          <w:szCs w:val="28"/>
        </w:rPr>
        <w:t>Социальная поддержка населения</w:t>
      </w:r>
    </w:p>
    <w:p w14:paraId="3BE5FC9F"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значимых направлений в деятельности Администрации района и его отделов является </w:t>
      </w:r>
      <w:r w:rsidRPr="002C70CE">
        <w:rPr>
          <w:rFonts w:ascii="Times New Roman CYR" w:hAnsi="Times New Roman CYR" w:cs="Times New Roman CYR"/>
          <w:b/>
          <w:sz w:val="28"/>
          <w:szCs w:val="28"/>
        </w:rPr>
        <w:t>социальная сфера</w:t>
      </w:r>
      <w:r>
        <w:rPr>
          <w:rFonts w:ascii="Times New Roman CYR" w:hAnsi="Times New Roman CYR" w:cs="Times New Roman CYR"/>
          <w:sz w:val="28"/>
          <w:szCs w:val="28"/>
        </w:rPr>
        <w:t>. За 2011 год в районе своевременно выплачивалась заработная плата и другие предусмотренные бюджетом выплаты.</w:t>
      </w:r>
    </w:p>
    <w:p w14:paraId="011940DF"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В Управлении социальной защиты населения на 01.01.2012 года состоят  на учете 16721 человек льготников, что на 2512 человек больше чем в прошлом году, из них:</w:t>
      </w:r>
    </w:p>
    <w:p w14:paraId="40DA6E13" w14:textId="77777777" w:rsidR="00875A06" w:rsidRDefault="00875A06" w:rsidP="00875A06">
      <w:pPr>
        <w:widowControl/>
        <w:numPr>
          <w:ilvl w:val="0"/>
          <w:numId w:val="32"/>
        </w:numPr>
        <w:jc w:val="both"/>
        <w:rPr>
          <w:rFonts w:ascii="Times New Roman CYR" w:hAnsi="Times New Roman CYR" w:cs="Times New Roman CYR"/>
          <w:sz w:val="28"/>
          <w:szCs w:val="28"/>
        </w:rPr>
      </w:pPr>
      <w:r>
        <w:rPr>
          <w:rFonts w:ascii="Times New Roman CYR" w:hAnsi="Times New Roman CYR" w:cs="Times New Roman CYR"/>
          <w:sz w:val="28"/>
          <w:szCs w:val="28"/>
        </w:rPr>
        <w:t>инвалиды ВОВ - 14 чел.</w:t>
      </w:r>
    </w:p>
    <w:p w14:paraId="16BD9830" w14:textId="77777777" w:rsidR="00875A06" w:rsidRDefault="00875A06" w:rsidP="00875A06">
      <w:pPr>
        <w:widowControl/>
        <w:numPr>
          <w:ilvl w:val="0"/>
          <w:numId w:val="32"/>
        </w:numPr>
        <w:jc w:val="both"/>
        <w:rPr>
          <w:rFonts w:ascii="Times New Roman CYR" w:hAnsi="Times New Roman CYR" w:cs="Times New Roman CYR"/>
          <w:sz w:val="28"/>
          <w:szCs w:val="28"/>
        </w:rPr>
      </w:pPr>
      <w:r>
        <w:rPr>
          <w:rFonts w:ascii="Times New Roman CYR" w:hAnsi="Times New Roman CYR" w:cs="Times New Roman CYR"/>
          <w:sz w:val="28"/>
          <w:szCs w:val="28"/>
        </w:rPr>
        <w:t>труженики тыла – 1410 чел.</w:t>
      </w:r>
    </w:p>
    <w:p w14:paraId="02841ABF" w14:textId="77777777" w:rsidR="00875A06" w:rsidRDefault="00875A06" w:rsidP="00875A06">
      <w:pPr>
        <w:widowControl/>
        <w:numPr>
          <w:ilvl w:val="0"/>
          <w:numId w:val="32"/>
        </w:numPr>
        <w:jc w:val="both"/>
        <w:rPr>
          <w:rFonts w:ascii="Times New Roman CYR" w:hAnsi="Times New Roman CYR" w:cs="Times New Roman CYR"/>
          <w:sz w:val="28"/>
          <w:szCs w:val="28"/>
        </w:rPr>
      </w:pPr>
      <w:r>
        <w:rPr>
          <w:rFonts w:ascii="Times New Roman CYR" w:hAnsi="Times New Roman CYR" w:cs="Times New Roman CYR"/>
          <w:sz w:val="28"/>
          <w:szCs w:val="28"/>
        </w:rPr>
        <w:t>ветераны труда – 3281 чел.</w:t>
      </w:r>
    </w:p>
    <w:p w14:paraId="2102B26F" w14:textId="77777777" w:rsidR="00875A06" w:rsidRDefault="00875A06" w:rsidP="00875A06">
      <w:pPr>
        <w:widowControl/>
        <w:numPr>
          <w:ilvl w:val="0"/>
          <w:numId w:val="32"/>
        </w:numPr>
        <w:jc w:val="both"/>
        <w:rPr>
          <w:rFonts w:ascii="Times New Roman CYR" w:hAnsi="Times New Roman CYR" w:cs="Times New Roman CYR"/>
          <w:sz w:val="28"/>
          <w:szCs w:val="28"/>
        </w:rPr>
      </w:pPr>
      <w:r>
        <w:rPr>
          <w:rFonts w:ascii="Times New Roman CYR" w:hAnsi="Times New Roman CYR" w:cs="Times New Roman CYR"/>
          <w:sz w:val="28"/>
          <w:szCs w:val="28"/>
        </w:rPr>
        <w:t>инвалиды всех категорий и групп – 4774 чел.</w:t>
      </w:r>
    </w:p>
    <w:p w14:paraId="7F8403C5" w14:textId="77777777" w:rsidR="00875A06" w:rsidRDefault="00875A06" w:rsidP="00875A06">
      <w:pPr>
        <w:widowControl/>
        <w:numPr>
          <w:ilvl w:val="0"/>
          <w:numId w:val="32"/>
        </w:numPr>
        <w:jc w:val="both"/>
        <w:rPr>
          <w:rFonts w:ascii="Times New Roman CYR" w:hAnsi="Times New Roman CYR" w:cs="Times New Roman CYR"/>
          <w:sz w:val="28"/>
          <w:szCs w:val="28"/>
        </w:rPr>
      </w:pPr>
      <w:r>
        <w:rPr>
          <w:rFonts w:ascii="Times New Roman CYR" w:hAnsi="Times New Roman CYR" w:cs="Times New Roman CYR"/>
          <w:sz w:val="28"/>
          <w:szCs w:val="28"/>
        </w:rPr>
        <w:t>многодетные семьи – 2019 чел.</w:t>
      </w:r>
    </w:p>
    <w:p w14:paraId="06919D4C" w14:textId="77777777" w:rsidR="00875A06" w:rsidRDefault="00875A06" w:rsidP="00875A06">
      <w:pPr>
        <w:widowControl/>
        <w:numPr>
          <w:ilvl w:val="0"/>
          <w:numId w:val="32"/>
        </w:numPr>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специалисты села – 1697 чел.</w:t>
      </w:r>
    </w:p>
    <w:p w14:paraId="1B4C227C"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За 2011 год назначено и выплачено ежемесячное пособие  семьям, имеющим детей – 19216 человек на сумму 25,7 млн. рублей.</w:t>
      </w:r>
    </w:p>
    <w:p w14:paraId="52D3B986"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Назначено ежемесячное пособие по уходу за детьми 1701 человек на сумму 92,0 млн. рублей, что на 17 млн. рублей больше чем в  2010 году. Единовременное пособие по рождению ребенка неработающим родителям 1370 человек на сумму 16,2 млн. рублей.</w:t>
      </w:r>
    </w:p>
    <w:p w14:paraId="1F8138A7"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Назначены  и выплачены единовременные денежные выплаты труженикам тыла 1410 человек на сумму 10,6 млн. рублей, ветеранам труда 1992 человек на сумму 10,5 млн. рублей.</w:t>
      </w:r>
    </w:p>
    <w:p w14:paraId="3B671285"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Назначены и выплачены единовременные денежные выплаты по жилищно-коммунальным услугам инвалидам всех категорий и групп  4774 человек на сумму 33 млн. рублей, ветеранам труда – 3281 человек на сумму 21,2 млн. рублей, многодетным семьям 2019 человек на сумму 18,8 млн. рублей.</w:t>
      </w:r>
    </w:p>
    <w:p w14:paraId="7C3E4677"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Как видите, за  2011 год всем льготникам выплачено 245 млн. рублей. На сегодня имеется задолженность в сумме 7,2 млн. рублей перед специалистами села и многодетными семьями. Эта задолженность образовалась из-за  недофинансирования  Министерством труда и социального развития этих выплат.</w:t>
      </w:r>
    </w:p>
    <w:p w14:paraId="7C222E60"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УСЗН укомплектованы и представлены в Министерство труда и социального развития РД документы на 41 человек, им присвоено звание  «Ветеран труда» и они пользуются соответствующими льготами.</w:t>
      </w:r>
    </w:p>
    <w:p w14:paraId="465A0F7D"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в  2011 году  Администрацией района, Управлением социальной защиты населения  и райсоветом ветеранов  была продолжена работа по улучшению жилищных условий участников ВОВ и вдов погибших (умерших) участников ВОВ в результате ещё 35 человек получили сертификаты в сумме 835 тысяч рублей, </w:t>
      </w:r>
      <w:r w:rsidRPr="00EF08F1">
        <w:rPr>
          <w:rFonts w:ascii="Times New Roman CYR" w:hAnsi="Times New Roman CYR" w:cs="Times New Roman CYR"/>
          <w:sz w:val="28"/>
          <w:szCs w:val="28"/>
        </w:rPr>
        <w:t>каждый и эта работа ещё полностью не завершена,</w:t>
      </w:r>
      <w:r>
        <w:rPr>
          <w:rFonts w:ascii="Times New Roman CYR" w:hAnsi="Times New Roman CYR" w:cs="Times New Roman CYR"/>
          <w:b/>
          <w:sz w:val="28"/>
          <w:szCs w:val="28"/>
        </w:rPr>
        <w:t xml:space="preserve"> </w:t>
      </w:r>
      <w:r>
        <w:rPr>
          <w:rFonts w:ascii="Times New Roman CYR" w:hAnsi="Times New Roman CYR" w:cs="Times New Roman CYR"/>
          <w:sz w:val="28"/>
          <w:szCs w:val="28"/>
        </w:rPr>
        <w:t>но мы работаем над этим, у нас ещё на учете 48 человек. Одной из уязвимых мест при  представлении льгот является их доставка до получателей. Несмотря на то, что все предусмотренные льготы своевременно и ежемесячно перевозились в почтовые отделения, но их доставка до льготников, порою задерживаются месяцами, в связи с чем многие льготники обращаются в разные инстанции и это положение мы должны  впредь искоренить.</w:t>
      </w:r>
    </w:p>
    <w:p w14:paraId="0810F692"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К выплатам социального характера относится и выплаты субсидий на оплату коммунальных услуг. Отделом субсидий за 2011 год назначено и выплачено 22,3 млн. рублей, количество семе обратившихся за субсидиями составляет около 4 тысяч семей.</w:t>
      </w:r>
    </w:p>
    <w:p w14:paraId="0DCFEF72"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Социальными вопросами в районе занимается и Центр социальной помощи семье и детям. </w:t>
      </w:r>
    </w:p>
    <w:p w14:paraId="7D21A8ED"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За 2011 год ими оказано 9730 услуг, в том числе</w:t>
      </w:r>
    </w:p>
    <w:p w14:paraId="0F5A7500"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социально-экономических  - 2165</w:t>
      </w:r>
    </w:p>
    <w:p w14:paraId="1C473FDE"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социально-правовых – 1148</w:t>
      </w:r>
    </w:p>
    <w:p w14:paraId="7469EA55"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социально-бытовых – 2920</w:t>
      </w:r>
    </w:p>
    <w:p w14:paraId="1E4FB20C"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прочие виды услуг  - </w:t>
      </w:r>
      <w:r w:rsidRPr="00116822">
        <w:rPr>
          <w:rFonts w:ascii="Times New Roman CYR" w:hAnsi="Times New Roman CYR" w:cs="Times New Roman CYR"/>
          <w:b/>
          <w:sz w:val="28"/>
          <w:szCs w:val="28"/>
        </w:rPr>
        <w:t>3497</w:t>
      </w:r>
      <w:r>
        <w:rPr>
          <w:rFonts w:ascii="Times New Roman CYR" w:hAnsi="Times New Roman CYR" w:cs="Times New Roman CYR"/>
          <w:sz w:val="28"/>
          <w:szCs w:val="28"/>
        </w:rPr>
        <w:t xml:space="preserve"> </w:t>
      </w:r>
    </w:p>
    <w:p w14:paraId="726E30E0"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Центре функционирует отделение дневного пребывания детей и срочной социальной помощи, его посещают 25 детей и им организовано горячее питание на обед, проводят конкурсы, экскурсии и разные игры.</w:t>
      </w:r>
    </w:p>
    <w:p w14:paraId="0855FC43" w14:textId="77777777"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Ежегодно совместно с центром социальной помощи семье и детям  проводится мероприятие посвященное «Дню защитника детей». На данном мероприятии принимают участие в основном дети оказавшиеся в трудной жизненной ситуации. </w:t>
      </w:r>
    </w:p>
    <w:p w14:paraId="65BB459E" w14:textId="77777777" w:rsidR="003D2B6D" w:rsidRPr="001C22CF" w:rsidRDefault="003D2B6D" w:rsidP="003D2B6D">
      <w:pPr>
        <w:ind w:firstLine="720"/>
        <w:jc w:val="both"/>
        <w:rPr>
          <w:rFonts w:ascii="Times New Roman" w:hAnsi="Times New Roman"/>
          <w:sz w:val="28"/>
          <w:szCs w:val="28"/>
        </w:rPr>
      </w:pPr>
      <w:r w:rsidRPr="001C22CF">
        <w:rPr>
          <w:rFonts w:ascii="Times New Roman" w:hAnsi="Times New Roman"/>
          <w:sz w:val="28"/>
          <w:szCs w:val="28"/>
        </w:rPr>
        <w:t>Значительные усилия и средства направляются на повышение уровня жизни семей с детьми, особенно многодетных семей; на повышение качества жизни граждан пожилого возраста.</w:t>
      </w:r>
    </w:p>
    <w:p w14:paraId="5C6AAFD7" w14:textId="77777777" w:rsidR="00E22AEC" w:rsidRPr="001C22CF" w:rsidRDefault="003D2B6D" w:rsidP="003D2B6D">
      <w:pPr>
        <w:ind w:firstLine="709"/>
        <w:jc w:val="both"/>
        <w:rPr>
          <w:rFonts w:ascii="Times New Roman" w:hAnsi="Times New Roman"/>
          <w:sz w:val="28"/>
          <w:szCs w:val="28"/>
        </w:rPr>
      </w:pPr>
      <w:r w:rsidRPr="001C22CF">
        <w:rPr>
          <w:rFonts w:ascii="Times New Roman" w:hAnsi="Times New Roman"/>
          <w:sz w:val="28"/>
          <w:szCs w:val="28"/>
        </w:rPr>
        <w:t>Увеличивается сумма выплат, но вместе с тем сокращается количество граждан, которым оказывается социальная поддержка.</w:t>
      </w:r>
    </w:p>
    <w:p w14:paraId="03E8A519" w14:textId="77777777" w:rsidR="003D2B6D" w:rsidRPr="001C22CF" w:rsidRDefault="003D2B6D" w:rsidP="003D2B6D">
      <w:pPr>
        <w:ind w:firstLine="709"/>
        <w:jc w:val="both"/>
        <w:rPr>
          <w:rFonts w:ascii="Times New Roman" w:hAnsi="Times New Roman"/>
          <w:sz w:val="28"/>
          <w:szCs w:val="28"/>
        </w:rPr>
      </w:pPr>
      <w:r w:rsidRPr="001C22CF">
        <w:rPr>
          <w:rFonts w:ascii="Times New Roman" w:hAnsi="Times New Roman"/>
          <w:sz w:val="28"/>
          <w:szCs w:val="28"/>
        </w:rPr>
        <w:t>Это является показателем того, что уменьшается общее количество обращений граждан.</w:t>
      </w:r>
    </w:p>
    <w:p w14:paraId="0F126955" w14:textId="77777777" w:rsidR="003D2B6D" w:rsidRPr="001C22CF" w:rsidRDefault="003D2B6D" w:rsidP="003D2B6D">
      <w:pPr>
        <w:ind w:firstLine="709"/>
        <w:jc w:val="both"/>
        <w:rPr>
          <w:rFonts w:ascii="Times New Roman" w:hAnsi="Times New Roman"/>
          <w:sz w:val="28"/>
          <w:szCs w:val="28"/>
        </w:rPr>
      </w:pPr>
    </w:p>
    <w:p w14:paraId="505F8CAA" w14:textId="77777777" w:rsidR="00E22AEC" w:rsidRPr="001C22CF" w:rsidRDefault="00E22AEC" w:rsidP="00E22AEC">
      <w:pPr>
        <w:shd w:val="clear" w:color="auto" w:fill="FFFFFF"/>
        <w:spacing w:line="274" w:lineRule="exact"/>
        <w:ind w:right="482"/>
        <w:jc w:val="center"/>
        <w:rPr>
          <w:rFonts w:ascii="Times New Roman" w:hAnsi="Times New Roman"/>
          <w:spacing w:val="-12"/>
          <w:sz w:val="28"/>
          <w:szCs w:val="28"/>
        </w:rPr>
      </w:pPr>
      <w:r w:rsidRPr="001C22CF">
        <w:rPr>
          <w:rFonts w:ascii="Times New Roman" w:hAnsi="Times New Roman"/>
          <w:spacing w:val="-12"/>
          <w:sz w:val="28"/>
          <w:szCs w:val="28"/>
        </w:rPr>
        <w:t>Количественный состав населения, нуждающегося в социальной помощи, чел.</w:t>
      </w:r>
    </w:p>
    <w:p w14:paraId="7CA424BB" w14:textId="77777777" w:rsidR="00E22AEC" w:rsidRPr="001C22CF" w:rsidRDefault="00E22AEC" w:rsidP="00E22AEC">
      <w:pPr>
        <w:shd w:val="clear" w:color="auto" w:fill="FFFFFF"/>
        <w:spacing w:line="274" w:lineRule="exact"/>
        <w:ind w:right="482"/>
        <w:jc w:val="center"/>
        <w:rPr>
          <w:rFonts w:ascii="Times New Roman" w:hAnsi="Times New Roman"/>
          <w:sz w:val="28"/>
          <w:szCs w:val="28"/>
        </w:rPr>
      </w:pPr>
    </w:p>
    <w:tbl>
      <w:tblPr>
        <w:tblW w:w="9719" w:type="dxa"/>
        <w:tblInd w:w="40" w:type="dxa"/>
        <w:tblLayout w:type="fixed"/>
        <w:tblCellMar>
          <w:left w:w="40" w:type="dxa"/>
          <w:right w:w="40" w:type="dxa"/>
        </w:tblCellMar>
        <w:tblLook w:val="0000" w:firstRow="0" w:lastRow="0" w:firstColumn="0" w:lastColumn="0" w:noHBand="0" w:noVBand="0"/>
      </w:tblPr>
      <w:tblGrid>
        <w:gridCol w:w="5763"/>
        <w:gridCol w:w="987"/>
        <w:gridCol w:w="987"/>
        <w:gridCol w:w="991"/>
        <w:gridCol w:w="991"/>
      </w:tblGrid>
      <w:tr w:rsidR="00AB4649" w:rsidRPr="001C22CF" w14:paraId="34E4FF29" w14:textId="77777777" w:rsidTr="00C230AD">
        <w:trPr>
          <w:trHeight w:hRule="exact" w:val="286"/>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40220502" w14:textId="77777777" w:rsidR="00AB4649" w:rsidRPr="001C22CF" w:rsidRDefault="00AB4649" w:rsidP="00FC2C08">
            <w:pPr>
              <w:shd w:val="clear" w:color="auto" w:fill="FFFFFF"/>
              <w:ind w:left="2462"/>
              <w:rPr>
                <w:rFonts w:ascii="Times New Roman" w:hAnsi="Times New Roman"/>
                <w:sz w:val="28"/>
                <w:szCs w:val="28"/>
              </w:rPr>
            </w:pPr>
            <w:r w:rsidRPr="001C22CF">
              <w:rPr>
                <w:rFonts w:ascii="Times New Roman" w:hAnsi="Times New Roman"/>
                <w:sz w:val="28"/>
                <w:szCs w:val="28"/>
              </w:rPr>
              <w:t>Категории</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7426E6EE" w14:textId="77777777" w:rsidR="00AB4649" w:rsidRPr="001C22CF" w:rsidRDefault="00F102E0"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13762410" w14:textId="77777777" w:rsidR="00AB4649" w:rsidRPr="001C22CF" w:rsidRDefault="00AB4649" w:rsidP="008D4644">
            <w:pPr>
              <w:shd w:val="clear" w:color="auto" w:fill="FFFFFF"/>
              <w:ind w:left="182"/>
              <w:rPr>
                <w:rFonts w:ascii="Times New Roman" w:hAnsi="Times New Roman"/>
                <w:sz w:val="28"/>
                <w:szCs w:val="28"/>
              </w:rPr>
            </w:pPr>
            <w:r w:rsidRPr="001C22CF">
              <w:rPr>
                <w:rFonts w:ascii="Times New Roman" w:hAnsi="Times New Roman"/>
                <w:sz w:val="28"/>
                <w:szCs w:val="28"/>
              </w:rPr>
              <w:t>20</w:t>
            </w:r>
            <w:r w:rsidR="00F102E0">
              <w:rPr>
                <w:rFonts w:ascii="Times New Roman" w:hAnsi="Times New Roman"/>
                <w:sz w:val="28"/>
                <w:szCs w:val="28"/>
              </w:rPr>
              <w:t>12</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365226FF" w14:textId="77777777" w:rsidR="00AB4649" w:rsidRPr="001C22CF" w:rsidRDefault="00AB4649" w:rsidP="008D4644">
            <w:pPr>
              <w:shd w:val="clear" w:color="auto" w:fill="FFFFFF"/>
              <w:ind w:left="182"/>
              <w:rPr>
                <w:rFonts w:ascii="Times New Roman" w:hAnsi="Times New Roman"/>
                <w:sz w:val="28"/>
                <w:szCs w:val="28"/>
              </w:rPr>
            </w:pPr>
            <w:r w:rsidRPr="001C22CF">
              <w:rPr>
                <w:rFonts w:ascii="Times New Roman" w:hAnsi="Times New Roman"/>
                <w:sz w:val="28"/>
                <w:szCs w:val="28"/>
              </w:rPr>
              <w:t>201</w:t>
            </w:r>
            <w:r w:rsidR="00F102E0">
              <w:rPr>
                <w:rFonts w:ascii="Times New Roman" w:hAnsi="Times New Roman"/>
                <w:sz w:val="28"/>
                <w:szCs w:val="28"/>
              </w:rPr>
              <w:t>3</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8AECC6C" w14:textId="73C5E4E8" w:rsidR="00AB4649" w:rsidRPr="001C22CF" w:rsidRDefault="003E5BF8" w:rsidP="008D4644">
            <w:pPr>
              <w:shd w:val="clear" w:color="auto" w:fill="FFFFFF"/>
              <w:ind w:left="182"/>
              <w:rPr>
                <w:rFonts w:ascii="Times New Roman" w:hAnsi="Times New Roman"/>
                <w:sz w:val="28"/>
                <w:szCs w:val="28"/>
              </w:rPr>
            </w:pPr>
            <w:r>
              <w:rPr>
                <w:rFonts w:ascii="Times New Roman" w:hAnsi="Times New Roman"/>
                <w:sz w:val="28"/>
                <w:szCs w:val="28"/>
              </w:rPr>
              <w:t>2023</w:t>
            </w:r>
          </w:p>
        </w:tc>
      </w:tr>
      <w:tr w:rsidR="00AB4649" w:rsidRPr="001C22CF" w14:paraId="242E48F3" w14:textId="77777777" w:rsidTr="00C230AD">
        <w:trPr>
          <w:trHeight w:hRule="exact" w:val="682"/>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501D9D03"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Пенсионеры, в т.ч. инвалиды</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1B1D631E" w14:textId="77777777" w:rsidR="00AB4649" w:rsidRPr="001C22CF" w:rsidRDefault="00AB4649" w:rsidP="00FC2C08">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5170465F" w14:textId="77777777"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5B48877F" w14:textId="77777777"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882FCF0"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6ED9A488" w14:textId="77777777" w:rsidTr="00C230AD">
        <w:trPr>
          <w:trHeight w:hRule="exact" w:val="367"/>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1EB149E0"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2"/>
                <w:sz w:val="28"/>
                <w:szCs w:val="28"/>
              </w:rPr>
              <w:t>Количество многодетных семей, в них - детей</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126BE7AD" w14:textId="77777777" w:rsidR="00AB4649" w:rsidRPr="001C22CF" w:rsidRDefault="00AB4649" w:rsidP="00FC2C08">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50A38E65" w14:textId="77777777"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D9A9B86" w14:textId="77777777"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1F4D2D90"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3944377A" w14:textId="77777777" w:rsidTr="00C230AD">
        <w:trPr>
          <w:trHeight w:hRule="exact" w:val="276"/>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2E89F097"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Количество неполных семей, в них - детей</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7CDF9C01" w14:textId="77777777" w:rsidR="00AB4649" w:rsidRPr="001C22CF" w:rsidRDefault="00AB4649" w:rsidP="00FC2C08">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2970D9AF" w14:textId="77777777"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695BEA36" w14:textId="77777777"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634F914"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050DBE06" w14:textId="77777777" w:rsidTr="00C230AD">
        <w:trPr>
          <w:trHeight w:hRule="exact" w:val="281"/>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09111A8A"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1"/>
                <w:sz w:val="28"/>
                <w:szCs w:val="28"/>
              </w:rPr>
              <w:t>Количество опекунских семей, в них - детей под опекой</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7033E417" w14:textId="77777777" w:rsidR="00AB4649" w:rsidRPr="001C22CF" w:rsidRDefault="00AB4649" w:rsidP="00FC2C08">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11C23CE5" w14:textId="77777777"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63A6DE74" w14:textId="77777777"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13B0EA00"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2088C2F9" w14:textId="77777777" w:rsidTr="00C230AD">
        <w:trPr>
          <w:trHeight w:hRule="exact" w:val="553"/>
        </w:trPr>
        <w:tc>
          <w:tcPr>
            <w:tcW w:w="5763" w:type="dxa"/>
            <w:tcBorders>
              <w:top w:val="single" w:sz="6" w:space="0" w:color="auto"/>
              <w:left w:val="single" w:sz="6" w:space="0" w:color="auto"/>
              <w:bottom w:val="single" w:sz="6" w:space="0" w:color="auto"/>
              <w:right w:val="single" w:sz="6" w:space="0" w:color="auto"/>
            </w:tcBorders>
            <w:shd w:val="clear" w:color="auto" w:fill="FFFFFF"/>
          </w:tcPr>
          <w:p w14:paraId="7B3F8C3F" w14:textId="77777777" w:rsidR="00AB4649" w:rsidRPr="001C22CF" w:rsidRDefault="00AB4649" w:rsidP="00FC2C08">
            <w:pPr>
              <w:shd w:val="clear" w:color="auto" w:fill="FFFFFF"/>
              <w:spacing w:line="274" w:lineRule="exact"/>
              <w:rPr>
                <w:rFonts w:ascii="Times New Roman" w:hAnsi="Times New Roman"/>
                <w:sz w:val="28"/>
                <w:szCs w:val="28"/>
              </w:rPr>
            </w:pPr>
            <w:r w:rsidRPr="001C22CF">
              <w:rPr>
                <w:rFonts w:ascii="Times New Roman" w:hAnsi="Times New Roman"/>
                <w:spacing w:val="-8"/>
                <w:sz w:val="28"/>
                <w:szCs w:val="28"/>
              </w:rPr>
              <w:t>Семьи    с    детьми-инвалидами,    в    них    детей-</w:t>
            </w:r>
            <w:r w:rsidRPr="001C22CF">
              <w:rPr>
                <w:rFonts w:ascii="Times New Roman" w:hAnsi="Times New Roman"/>
                <w:sz w:val="28"/>
                <w:szCs w:val="28"/>
              </w:rPr>
              <w:t>инвалидов до 18 лет</w:t>
            </w: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4FF44333" w14:textId="77777777" w:rsidR="00AB4649" w:rsidRPr="001C22CF" w:rsidRDefault="00AB4649" w:rsidP="00FC2C08">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14:paraId="68C2CE2C" w14:textId="77777777"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146C553D" w14:textId="77777777"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1B0EC42D" w14:textId="77777777" w:rsidR="00AB4649" w:rsidRPr="001C22CF" w:rsidRDefault="00AB4649" w:rsidP="00FC2C08">
            <w:pPr>
              <w:shd w:val="clear" w:color="auto" w:fill="FFFFFF"/>
              <w:jc w:val="center"/>
              <w:rPr>
                <w:rFonts w:ascii="Times New Roman" w:hAnsi="Times New Roman"/>
                <w:sz w:val="28"/>
                <w:szCs w:val="28"/>
              </w:rPr>
            </w:pPr>
          </w:p>
        </w:tc>
      </w:tr>
    </w:tbl>
    <w:p w14:paraId="39AC8F04" w14:textId="77777777" w:rsidR="00E22AEC" w:rsidRPr="001C22CF" w:rsidRDefault="00E22AEC" w:rsidP="00E22AEC">
      <w:pPr>
        <w:shd w:val="clear" w:color="auto" w:fill="FFFFFF"/>
        <w:spacing w:before="326"/>
        <w:ind w:left="1392"/>
        <w:rPr>
          <w:rFonts w:ascii="Times New Roman" w:hAnsi="Times New Roman"/>
          <w:sz w:val="28"/>
          <w:szCs w:val="28"/>
        </w:rPr>
      </w:pPr>
      <w:r w:rsidRPr="001C22CF">
        <w:rPr>
          <w:rFonts w:ascii="Times New Roman" w:hAnsi="Times New Roman"/>
          <w:spacing w:val="-5"/>
          <w:sz w:val="28"/>
          <w:szCs w:val="28"/>
        </w:rPr>
        <w:t>Количество получателей и объемы мер социальной поддержки</w:t>
      </w:r>
    </w:p>
    <w:p w14:paraId="2BF76E03" w14:textId="77777777" w:rsidR="00E22AEC" w:rsidRPr="001C22CF" w:rsidRDefault="00E22AEC" w:rsidP="00E22AEC">
      <w:pPr>
        <w:shd w:val="clear" w:color="auto" w:fill="FFFFFF"/>
        <w:jc w:val="right"/>
        <w:rPr>
          <w:rFonts w:ascii="Times New Roman" w:hAnsi="Times New Roman"/>
          <w:sz w:val="28"/>
          <w:szCs w:val="28"/>
        </w:rPr>
      </w:pPr>
      <w:r w:rsidRPr="001C22CF">
        <w:rPr>
          <w:rFonts w:ascii="Times New Roman" w:hAnsi="Times New Roman"/>
          <w:spacing w:val="-12"/>
          <w:sz w:val="28"/>
          <w:szCs w:val="28"/>
        </w:rPr>
        <w:t>кол-во – чел.; объем расходов – руб.</w:t>
      </w:r>
    </w:p>
    <w:tbl>
      <w:tblPr>
        <w:tblW w:w="10059" w:type="dxa"/>
        <w:tblInd w:w="40" w:type="dxa"/>
        <w:tblLayout w:type="fixed"/>
        <w:tblCellMar>
          <w:left w:w="40" w:type="dxa"/>
          <w:right w:w="40" w:type="dxa"/>
        </w:tblCellMar>
        <w:tblLook w:val="0000" w:firstRow="0" w:lastRow="0" w:firstColumn="0" w:lastColumn="0" w:noHBand="0" w:noVBand="0"/>
      </w:tblPr>
      <w:tblGrid>
        <w:gridCol w:w="5965"/>
        <w:gridCol w:w="1021"/>
        <w:gridCol w:w="1021"/>
        <w:gridCol w:w="1026"/>
        <w:gridCol w:w="1026"/>
      </w:tblGrid>
      <w:tr w:rsidR="00AB4649" w:rsidRPr="001C22CF" w14:paraId="6869457A" w14:textId="77777777" w:rsidTr="008D4644">
        <w:trPr>
          <w:trHeight w:hRule="exact" w:val="585"/>
        </w:trPr>
        <w:tc>
          <w:tcPr>
            <w:tcW w:w="5965" w:type="dxa"/>
            <w:tcBorders>
              <w:top w:val="single" w:sz="6" w:space="0" w:color="auto"/>
              <w:left w:val="single" w:sz="6" w:space="0" w:color="auto"/>
              <w:bottom w:val="single" w:sz="6" w:space="0" w:color="auto"/>
              <w:right w:val="single" w:sz="6" w:space="0" w:color="auto"/>
            </w:tcBorders>
            <w:shd w:val="clear" w:color="auto" w:fill="FFFFFF"/>
          </w:tcPr>
          <w:p w14:paraId="4E442F99" w14:textId="77777777" w:rsidR="00AB4649" w:rsidRPr="001C22CF" w:rsidRDefault="00AB4649" w:rsidP="00FC2C08">
            <w:pPr>
              <w:shd w:val="clear" w:color="auto" w:fill="FFFFFF"/>
              <w:ind w:left="2462"/>
              <w:rPr>
                <w:rFonts w:ascii="Times New Roman" w:hAnsi="Times New Roman"/>
                <w:sz w:val="28"/>
                <w:szCs w:val="28"/>
              </w:rPr>
            </w:pPr>
            <w:r w:rsidRPr="001C22CF">
              <w:rPr>
                <w:rFonts w:ascii="Times New Roman" w:hAnsi="Times New Roman"/>
                <w:sz w:val="28"/>
                <w:szCs w:val="28"/>
              </w:rPr>
              <w:t>Категории</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28E2D780" w14:textId="77777777" w:rsidR="00AB4649" w:rsidRPr="001C22CF" w:rsidRDefault="00F102E0"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217217F4" w14:textId="77777777" w:rsidR="00AB4649" w:rsidRPr="001C22CF" w:rsidRDefault="00AB4649" w:rsidP="008D4644">
            <w:pPr>
              <w:shd w:val="clear" w:color="auto" w:fill="FFFFFF"/>
              <w:ind w:left="182"/>
              <w:rPr>
                <w:rFonts w:ascii="Times New Roman" w:hAnsi="Times New Roman"/>
                <w:sz w:val="28"/>
                <w:szCs w:val="28"/>
              </w:rPr>
            </w:pPr>
            <w:r w:rsidRPr="001C22CF">
              <w:rPr>
                <w:rFonts w:ascii="Times New Roman" w:hAnsi="Times New Roman"/>
                <w:sz w:val="28"/>
                <w:szCs w:val="28"/>
              </w:rPr>
              <w:t>2</w:t>
            </w:r>
            <w:r w:rsidR="00F102E0">
              <w:rPr>
                <w:rFonts w:ascii="Times New Roman" w:hAnsi="Times New Roman"/>
                <w:sz w:val="28"/>
                <w:szCs w:val="28"/>
              </w:rPr>
              <w:t>012</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310DA5F0" w14:textId="77777777" w:rsidR="00AB4649" w:rsidRPr="001C22CF" w:rsidRDefault="00AB4649" w:rsidP="008D4644">
            <w:pPr>
              <w:shd w:val="clear" w:color="auto" w:fill="FFFFFF"/>
              <w:ind w:left="182"/>
              <w:rPr>
                <w:rFonts w:ascii="Times New Roman" w:hAnsi="Times New Roman"/>
                <w:sz w:val="28"/>
                <w:szCs w:val="28"/>
              </w:rPr>
            </w:pPr>
            <w:r w:rsidRPr="001C22CF">
              <w:rPr>
                <w:rFonts w:ascii="Times New Roman" w:hAnsi="Times New Roman"/>
                <w:sz w:val="28"/>
                <w:szCs w:val="28"/>
              </w:rPr>
              <w:t>201</w:t>
            </w:r>
            <w:r w:rsidR="00F102E0">
              <w:rPr>
                <w:rFonts w:ascii="Times New Roman" w:hAnsi="Times New Roman"/>
                <w:sz w:val="28"/>
                <w:szCs w:val="28"/>
              </w:rPr>
              <w:t>3</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73A3A7CC" w14:textId="2DD2A3F8" w:rsidR="00AB4649" w:rsidRPr="001C22CF" w:rsidRDefault="003E5BF8" w:rsidP="008D4644">
            <w:pPr>
              <w:shd w:val="clear" w:color="auto" w:fill="FFFFFF"/>
              <w:ind w:left="182"/>
              <w:rPr>
                <w:rFonts w:ascii="Times New Roman" w:hAnsi="Times New Roman"/>
                <w:sz w:val="28"/>
                <w:szCs w:val="28"/>
              </w:rPr>
            </w:pPr>
            <w:r>
              <w:rPr>
                <w:rFonts w:ascii="Times New Roman" w:hAnsi="Times New Roman"/>
                <w:sz w:val="28"/>
                <w:szCs w:val="28"/>
              </w:rPr>
              <w:t>2023</w:t>
            </w:r>
          </w:p>
        </w:tc>
      </w:tr>
      <w:tr w:rsidR="00AB4649" w:rsidRPr="001C22CF" w14:paraId="6250D5E4" w14:textId="77777777" w:rsidTr="00C230AD">
        <w:trPr>
          <w:trHeight w:hRule="exact" w:val="538"/>
        </w:trPr>
        <w:tc>
          <w:tcPr>
            <w:tcW w:w="5965" w:type="dxa"/>
            <w:vMerge w:val="restart"/>
            <w:tcBorders>
              <w:top w:val="single" w:sz="6" w:space="0" w:color="auto"/>
              <w:left w:val="single" w:sz="6" w:space="0" w:color="auto"/>
              <w:bottom w:val="nil"/>
              <w:right w:val="single" w:sz="6" w:space="0" w:color="auto"/>
            </w:tcBorders>
            <w:shd w:val="clear" w:color="auto" w:fill="FFFFFF"/>
          </w:tcPr>
          <w:p w14:paraId="299B49A4" w14:textId="77777777" w:rsidR="00AB4649" w:rsidRPr="001C22CF" w:rsidRDefault="00AB4649" w:rsidP="00FC2C08">
            <w:pPr>
              <w:shd w:val="clear" w:color="auto" w:fill="FFFFFF"/>
              <w:spacing w:line="274" w:lineRule="exact"/>
              <w:ind w:right="350"/>
              <w:rPr>
                <w:rFonts w:ascii="Times New Roman" w:hAnsi="Times New Roman"/>
                <w:sz w:val="28"/>
                <w:szCs w:val="28"/>
              </w:rPr>
            </w:pPr>
            <w:r w:rsidRPr="001C22CF">
              <w:rPr>
                <w:rFonts w:ascii="Times New Roman" w:hAnsi="Times New Roman"/>
                <w:spacing w:val="-13"/>
                <w:sz w:val="28"/>
                <w:szCs w:val="28"/>
              </w:rPr>
              <w:t xml:space="preserve">Количество получателей мер социальной поддержки по </w:t>
            </w:r>
            <w:r w:rsidRPr="001C22CF">
              <w:rPr>
                <w:rFonts w:ascii="Times New Roman" w:hAnsi="Times New Roman"/>
                <w:spacing w:val="-15"/>
                <w:sz w:val="28"/>
                <w:szCs w:val="28"/>
              </w:rPr>
              <w:t>расходным обязательствам федерального бюджета</w:t>
            </w:r>
            <w:r w:rsidRPr="001C22CF">
              <w:rPr>
                <w:rFonts w:ascii="Times New Roman" w:hAnsi="Times New Roman"/>
                <w:spacing w:val="-15"/>
                <w:sz w:val="28"/>
                <w:szCs w:val="28"/>
                <w:vertAlign w:val="superscript"/>
              </w:rPr>
              <w:t xml:space="preserve">15 </w:t>
            </w:r>
            <w:r w:rsidRPr="001C22CF">
              <w:rPr>
                <w:rFonts w:ascii="Times New Roman" w:hAnsi="Times New Roman"/>
                <w:sz w:val="28"/>
                <w:szCs w:val="28"/>
              </w:rPr>
              <w:t>Объем расходов</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4564D6C5"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48901444"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5A66403B"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1FBAF4DF"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0AF0A7BF" w14:textId="77777777" w:rsidTr="00C230AD">
        <w:trPr>
          <w:trHeight w:hRule="exact" w:val="333"/>
        </w:trPr>
        <w:tc>
          <w:tcPr>
            <w:tcW w:w="5965" w:type="dxa"/>
            <w:tcBorders>
              <w:top w:val="nil"/>
              <w:left w:val="single" w:sz="6" w:space="0" w:color="auto"/>
              <w:bottom w:val="single" w:sz="6" w:space="0" w:color="auto"/>
              <w:right w:val="single" w:sz="6" w:space="0" w:color="auto"/>
            </w:tcBorders>
            <w:shd w:val="clear" w:color="auto" w:fill="FFFFFF"/>
          </w:tcPr>
          <w:p w14:paraId="522A8596" w14:textId="77777777" w:rsidR="00AB4649" w:rsidRPr="001C22CF" w:rsidRDefault="00AB4649" w:rsidP="00FC2C08">
            <w:pPr>
              <w:rPr>
                <w:rFonts w:ascii="Times New Roman" w:hAnsi="Times New Roman"/>
                <w:sz w:val="28"/>
                <w:szCs w:val="28"/>
              </w:rPr>
            </w:pPr>
          </w:p>
          <w:p w14:paraId="4453ABB3" w14:textId="77777777" w:rsidR="00AB4649" w:rsidRPr="001C22CF" w:rsidRDefault="00AB4649" w:rsidP="00FC2C08">
            <w:pP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58EED48F"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5D5D4651"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5E5F7F7E"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10AAFE76"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032CF79C" w14:textId="77777777" w:rsidTr="00C230AD">
        <w:trPr>
          <w:trHeight w:hRule="exact" w:val="514"/>
        </w:trPr>
        <w:tc>
          <w:tcPr>
            <w:tcW w:w="5965" w:type="dxa"/>
            <w:vMerge w:val="restart"/>
            <w:tcBorders>
              <w:top w:val="single" w:sz="6" w:space="0" w:color="auto"/>
              <w:left w:val="single" w:sz="6" w:space="0" w:color="auto"/>
              <w:bottom w:val="nil"/>
              <w:right w:val="single" w:sz="6" w:space="0" w:color="auto"/>
            </w:tcBorders>
            <w:shd w:val="clear" w:color="auto" w:fill="FFFFFF"/>
          </w:tcPr>
          <w:p w14:paraId="4D600AAD" w14:textId="77777777" w:rsidR="00AB4649" w:rsidRPr="001C22CF" w:rsidRDefault="00AB4649" w:rsidP="00FC2C08">
            <w:pPr>
              <w:shd w:val="clear" w:color="auto" w:fill="FFFFFF"/>
              <w:spacing w:line="274" w:lineRule="exact"/>
              <w:ind w:right="350"/>
              <w:rPr>
                <w:rFonts w:ascii="Times New Roman" w:hAnsi="Times New Roman"/>
                <w:sz w:val="28"/>
                <w:szCs w:val="28"/>
              </w:rPr>
            </w:pPr>
            <w:r w:rsidRPr="001C22CF">
              <w:rPr>
                <w:rFonts w:ascii="Times New Roman" w:hAnsi="Times New Roman"/>
                <w:spacing w:val="-13"/>
                <w:sz w:val="28"/>
                <w:szCs w:val="28"/>
              </w:rPr>
              <w:t xml:space="preserve">Количество получателей мер социальной поддержки по </w:t>
            </w:r>
            <w:r w:rsidRPr="001C22CF">
              <w:rPr>
                <w:rFonts w:ascii="Times New Roman" w:hAnsi="Times New Roman"/>
                <w:spacing w:val="-15"/>
                <w:sz w:val="28"/>
                <w:szCs w:val="28"/>
              </w:rPr>
              <w:t>расходным обязательствам краевого бюджета</w:t>
            </w:r>
            <w:r w:rsidRPr="001C22CF">
              <w:rPr>
                <w:rFonts w:ascii="Times New Roman" w:hAnsi="Times New Roman"/>
                <w:spacing w:val="-15"/>
                <w:sz w:val="28"/>
                <w:szCs w:val="28"/>
                <w:vertAlign w:val="superscript"/>
              </w:rPr>
              <w:t xml:space="preserve">16 </w:t>
            </w:r>
            <w:r w:rsidRPr="001C22CF">
              <w:rPr>
                <w:rFonts w:ascii="Times New Roman" w:hAnsi="Times New Roman"/>
                <w:sz w:val="28"/>
                <w:szCs w:val="28"/>
              </w:rPr>
              <w:t>Объем расходов</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788662D7"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568AC3B2"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24826B97"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3A665739"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0FE4E432" w14:textId="77777777" w:rsidTr="00C230AD">
        <w:trPr>
          <w:trHeight w:hRule="exact" w:val="348"/>
        </w:trPr>
        <w:tc>
          <w:tcPr>
            <w:tcW w:w="5965" w:type="dxa"/>
            <w:tcBorders>
              <w:top w:val="nil"/>
              <w:left w:val="single" w:sz="6" w:space="0" w:color="auto"/>
              <w:bottom w:val="single" w:sz="6" w:space="0" w:color="auto"/>
              <w:right w:val="single" w:sz="6" w:space="0" w:color="auto"/>
            </w:tcBorders>
            <w:shd w:val="clear" w:color="auto" w:fill="FFFFFF"/>
          </w:tcPr>
          <w:p w14:paraId="6F23BD3D" w14:textId="77777777" w:rsidR="00AB4649" w:rsidRPr="001C22CF" w:rsidRDefault="00AB4649" w:rsidP="00FC2C08">
            <w:pPr>
              <w:rPr>
                <w:rFonts w:ascii="Times New Roman" w:hAnsi="Times New Roman"/>
                <w:sz w:val="28"/>
                <w:szCs w:val="28"/>
              </w:rPr>
            </w:pPr>
          </w:p>
          <w:p w14:paraId="491FB563" w14:textId="77777777" w:rsidR="00AB4649" w:rsidRPr="001C22CF" w:rsidRDefault="00AB4649" w:rsidP="00FC2C08">
            <w:pP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607E7AD8"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6F3B8F2D"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5AF0A1F7"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5C825ADE"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01D91CE5" w14:textId="77777777" w:rsidTr="00C230AD">
        <w:trPr>
          <w:trHeight w:hRule="exact" w:val="864"/>
        </w:trPr>
        <w:tc>
          <w:tcPr>
            <w:tcW w:w="5965" w:type="dxa"/>
            <w:vMerge w:val="restart"/>
            <w:tcBorders>
              <w:top w:val="single" w:sz="6" w:space="0" w:color="auto"/>
              <w:left w:val="single" w:sz="6" w:space="0" w:color="auto"/>
              <w:bottom w:val="nil"/>
              <w:right w:val="single" w:sz="6" w:space="0" w:color="auto"/>
            </w:tcBorders>
            <w:shd w:val="clear" w:color="auto" w:fill="FFFFFF"/>
          </w:tcPr>
          <w:p w14:paraId="5B131B11" w14:textId="77777777" w:rsidR="00AB4649" w:rsidRPr="001C22CF" w:rsidRDefault="00AB4649" w:rsidP="00FC2C08">
            <w:pPr>
              <w:shd w:val="clear" w:color="auto" w:fill="FFFFFF"/>
              <w:spacing w:line="274" w:lineRule="exact"/>
              <w:ind w:right="53"/>
              <w:rPr>
                <w:rFonts w:ascii="Times New Roman" w:hAnsi="Times New Roman"/>
                <w:sz w:val="28"/>
                <w:szCs w:val="28"/>
              </w:rPr>
            </w:pPr>
            <w:r w:rsidRPr="001C22CF">
              <w:rPr>
                <w:rFonts w:ascii="Times New Roman" w:hAnsi="Times New Roman"/>
                <w:spacing w:val="-13"/>
                <w:sz w:val="28"/>
                <w:szCs w:val="28"/>
              </w:rPr>
              <w:t xml:space="preserve">Количество получателей мер соцподдержки по расходным </w:t>
            </w:r>
            <w:r w:rsidRPr="001C22CF">
              <w:rPr>
                <w:rFonts w:ascii="Times New Roman" w:hAnsi="Times New Roman"/>
                <w:sz w:val="28"/>
                <w:szCs w:val="28"/>
              </w:rPr>
              <w:t xml:space="preserve">обязательствам Фонда соцстрахования </w:t>
            </w:r>
            <w:r w:rsidRPr="001C22CF">
              <w:rPr>
                <w:rFonts w:ascii="Times New Roman" w:hAnsi="Times New Roman"/>
                <w:sz w:val="28"/>
                <w:szCs w:val="28"/>
                <w:vertAlign w:val="superscript"/>
              </w:rPr>
              <w:t xml:space="preserve">17 </w:t>
            </w:r>
            <w:r w:rsidRPr="001C22CF">
              <w:rPr>
                <w:rFonts w:ascii="Times New Roman" w:hAnsi="Times New Roman"/>
                <w:sz w:val="28"/>
                <w:szCs w:val="28"/>
              </w:rPr>
              <w:t>Объем расходов</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07025144"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7EF45B5E"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7F6211CA"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70518145"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43594365" w14:textId="77777777" w:rsidTr="00C230AD">
        <w:trPr>
          <w:trHeight w:hRule="exact" w:val="898"/>
        </w:trPr>
        <w:tc>
          <w:tcPr>
            <w:tcW w:w="5965" w:type="dxa"/>
            <w:tcBorders>
              <w:top w:val="nil"/>
              <w:left w:val="single" w:sz="6" w:space="0" w:color="auto"/>
              <w:bottom w:val="single" w:sz="6" w:space="0" w:color="auto"/>
              <w:right w:val="single" w:sz="6" w:space="0" w:color="auto"/>
            </w:tcBorders>
            <w:shd w:val="clear" w:color="auto" w:fill="FFFFFF"/>
          </w:tcPr>
          <w:p w14:paraId="0136352B" w14:textId="77777777" w:rsidR="00AB4649" w:rsidRPr="001C22CF" w:rsidRDefault="00AB4649" w:rsidP="00FC2C08">
            <w:pPr>
              <w:rPr>
                <w:rFonts w:ascii="Times New Roman" w:hAnsi="Times New Roman"/>
                <w:sz w:val="28"/>
                <w:szCs w:val="28"/>
              </w:rPr>
            </w:pPr>
          </w:p>
          <w:p w14:paraId="17A25A0A" w14:textId="77777777" w:rsidR="00AB4649" w:rsidRPr="001C22CF" w:rsidRDefault="00AB4649" w:rsidP="00FC2C08">
            <w:pP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4A64EA92"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1C87D1EB"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218CD91F"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33724F4E"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4D5F9E33" w14:textId="77777777" w:rsidTr="00C230AD">
        <w:trPr>
          <w:trHeight w:hRule="exact" w:val="1073"/>
        </w:trPr>
        <w:tc>
          <w:tcPr>
            <w:tcW w:w="5965" w:type="dxa"/>
            <w:vMerge w:val="restart"/>
            <w:tcBorders>
              <w:top w:val="single" w:sz="6" w:space="0" w:color="auto"/>
              <w:left w:val="single" w:sz="6" w:space="0" w:color="auto"/>
              <w:bottom w:val="nil"/>
              <w:right w:val="single" w:sz="6" w:space="0" w:color="auto"/>
            </w:tcBorders>
            <w:shd w:val="clear" w:color="auto" w:fill="FFFFFF"/>
          </w:tcPr>
          <w:p w14:paraId="527B4E49" w14:textId="77777777" w:rsidR="00AB4649" w:rsidRPr="001C22CF" w:rsidRDefault="00AB4649" w:rsidP="00FC2C08">
            <w:pPr>
              <w:shd w:val="clear" w:color="auto" w:fill="FFFFFF"/>
              <w:spacing w:line="274" w:lineRule="exact"/>
              <w:ind w:right="350"/>
              <w:rPr>
                <w:rFonts w:ascii="Times New Roman" w:hAnsi="Times New Roman"/>
                <w:sz w:val="28"/>
                <w:szCs w:val="28"/>
              </w:rPr>
            </w:pPr>
            <w:r w:rsidRPr="001C22CF">
              <w:rPr>
                <w:rFonts w:ascii="Times New Roman" w:hAnsi="Times New Roman"/>
                <w:spacing w:val="-13"/>
                <w:sz w:val="28"/>
                <w:szCs w:val="28"/>
              </w:rPr>
              <w:t xml:space="preserve">Количество получателей мер социальной поддержки по </w:t>
            </w:r>
            <w:r w:rsidRPr="001C22CF">
              <w:rPr>
                <w:rFonts w:ascii="Times New Roman" w:hAnsi="Times New Roman"/>
                <w:spacing w:val="-12"/>
                <w:sz w:val="28"/>
                <w:szCs w:val="28"/>
              </w:rPr>
              <w:t xml:space="preserve">расходам местных бюджетов за счет субвенций, </w:t>
            </w:r>
            <w:r w:rsidRPr="001C22CF">
              <w:rPr>
                <w:rFonts w:ascii="Times New Roman" w:hAnsi="Times New Roman"/>
                <w:spacing w:val="-15"/>
                <w:sz w:val="28"/>
                <w:szCs w:val="28"/>
              </w:rPr>
              <w:t>выделяемых из краевого фонда компенсаций</w:t>
            </w:r>
            <w:r w:rsidRPr="001C22CF">
              <w:rPr>
                <w:rFonts w:ascii="Times New Roman" w:hAnsi="Times New Roman"/>
                <w:spacing w:val="-15"/>
                <w:sz w:val="28"/>
                <w:szCs w:val="28"/>
                <w:vertAlign w:val="superscript"/>
              </w:rPr>
              <w:t xml:space="preserve">18 </w:t>
            </w:r>
            <w:r w:rsidRPr="001C22CF">
              <w:rPr>
                <w:rFonts w:ascii="Times New Roman" w:hAnsi="Times New Roman"/>
                <w:sz w:val="28"/>
                <w:szCs w:val="28"/>
              </w:rPr>
              <w:t>Объем расходов</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5F772321"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788B964E"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1E122F11"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3AA4550D"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75CE40DA" w14:textId="77777777" w:rsidTr="00C230AD">
        <w:trPr>
          <w:trHeight w:hRule="exact" w:val="400"/>
        </w:trPr>
        <w:tc>
          <w:tcPr>
            <w:tcW w:w="5965" w:type="dxa"/>
            <w:tcBorders>
              <w:top w:val="nil"/>
              <w:left w:val="single" w:sz="6" w:space="0" w:color="auto"/>
              <w:bottom w:val="single" w:sz="6" w:space="0" w:color="auto"/>
              <w:right w:val="single" w:sz="6" w:space="0" w:color="auto"/>
            </w:tcBorders>
            <w:shd w:val="clear" w:color="auto" w:fill="FFFFFF"/>
          </w:tcPr>
          <w:p w14:paraId="6844F97E" w14:textId="77777777" w:rsidR="00AB4649" w:rsidRPr="001C22CF" w:rsidRDefault="00AB4649" w:rsidP="00FC2C08">
            <w:pPr>
              <w:rPr>
                <w:rFonts w:ascii="Times New Roman" w:hAnsi="Times New Roman"/>
                <w:sz w:val="28"/>
                <w:szCs w:val="28"/>
              </w:rPr>
            </w:pPr>
          </w:p>
          <w:p w14:paraId="3924575A" w14:textId="77777777" w:rsidR="00AB4649" w:rsidRPr="001C22CF" w:rsidRDefault="00AB4649" w:rsidP="00FC2C08">
            <w:pP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4237E5D9"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75797A9D"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5061CF7F"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53621BB8"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6698AE5C" w14:textId="77777777" w:rsidTr="00C230AD">
        <w:trPr>
          <w:trHeight w:hRule="exact" w:val="715"/>
        </w:trPr>
        <w:tc>
          <w:tcPr>
            <w:tcW w:w="5965" w:type="dxa"/>
            <w:vMerge w:val="restart"/>
            <w:tcBorders>
              <w:top w:val="single" w:sz="6" w:space="0" w:color="auto"/>
              <w:left w:val="single" w:sz="6" w:space="0" w:color="auto"/>
              <w:bottom w:val="nil"/>
              <w:right w:val="single" w:sz="6" w:space="0" w:color="auto"/>
            </w:tcBorders>
            <w:shd w:val="clear" w:color="auto" w:fill="FFFFFF"/>
          </w:tcPr>
          <w:p w14:paraId="049AD154" w14:textId="77777777" w:rsidR="00AB4649" w:rsidRPr="001C22CF" w:rsidRDefault="00AB4649" w:rsidP="00FC2C08">
            <w:pPr>
              <w:shd w:val="clear" w:color="auto" w:fill="FFFFFF"/>
              <w:spacing w:line="307" w:lineRule="exact"/>
              <w:ind w:right="3581"/>
              <w:rPr>
                <w:rFonts w:ascii="Times New Roman" w:hAnsi="Times New Roman"/>
                <w:sz w:val="28"/>
                <w:szCs w:val="28"/>
              </w:rPr>
            </w:pPr>
            <w:r w:rsidRPr="001C22CF">
              <w:rPr>
                <w:rFonts w:ascii="Times New Roman" w:hAnsi="Times New Roman"/>
                <w:sz w:val="28"/>
                <w:szCs w:val="28"/>
              </w:rPr>
              <w:lastRenderedPageBreak/>
              <w:t>Сельские специалисты</w:t>
            </w:r>
            <w:r w:rsidRPr="001C22CF">
              <w:rPr>
                <w:rFonts w:ascii="Times New Roman" w:hAnsi="Times New Roman"/>
                <w:sz w:val="28"/>
                <w:szCs w:val="28"/>
                <w:vertAlign w:val="superscript"/>
              </w:rPr>
              <w:t xml:space="preserve">19 </w:t>
            </w:r>
            <w:r w:rsidRPr="001C22CF">
              <w:rPr>
                <w:rFonts w:ascii="Times New Roman" w:hAnsi="Times New Roman"/>
                <w:sz w:val="28"/>
                <w:szCs w:val="28"/>
              </w:rPr>
              <w:t>Объем расходов</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425D26CF"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0AA69BE2"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34B6E7EC"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67EC12C3"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44422388" w14:textId="77777777" w:rsidTr="00C230AD">
        <w:trPr>
          <w:trHeight w:hRule="exact" w:val="692"/>
        </w:trPr>
        <w:tc>
          <w:tcPr>
            <w:tcW w:w="5965" w:type="dxa"/>
            <w:tcBorders>
              <w:top w:val="nil"/>
              <w:left w:val="single" w:sz="6" w:space="0" w:color="auto"/>
              <w:bottom w:val="single" w:sz="6" w:space="0" w:color="auto"/>
              <w:right w:val="single" w:sz="6" w:space="0" w:color="auto"/>
            </w:tcBorders>
            <w:shd w:val="clear" w:color="auto" w:fill="FFFFFF"/>
          </w:tcPr>
          <w:p w14:paraId="0A65F25E" w14:textId="77777777" w:rsidR="00AB4649" w:rsidRPr="001C22CF" w:rsidRDefault="00AB4649" w:rsidP="00FC2C08">
            <w:pPr>
              <w:rPr>
                <w:rFonts w:ascii="Times New Roman" w:hAnsi="Times New Roman"/>
                <w:sz w:val="28"/>
                <w:szCs w:val="28"/>
              </w:rPr>
            </w:pPr>
          </w:p>
          <w:p w14:paraId="040FA5B1" w14:textId="77777777" w:rsidR="00AB4649" w:rsidRPr="001C22CF" w:rsidRDefault="00AB4649" w:rsidP="00FC2C08">
            <w:pP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67542AD9"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22FCC5D6"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563E7802"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358ED9B1"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5F657E5A" w14:textId="77777777" w:rsidTr="00C230AD">
        <w:trPr>
          <w:trHeight w:hRule="exact" w:val="567"/>
        </w:trPr>
        <w:tc>
          <w:tcPr>
            <w:tcW w:w="5965" w:type="dxa"/>
            <w:vMerge w:val="restart"/>
            <w:tcBorders>
              <w:top w:val="single" w:sz="6" w:space="0" w:color="auto"/>
              <w:left w:val="single" w:sz="6" w:space="0" w:color="auto"/>
              <w:bottom w:val="nil"/>
              <w:right w:val="single" w:sz="6" w:space="0" w:color="auto"/>
            </w:tcBorders>
            <w:shd w:val="clear" w:color="auto" w:fill="FFFFFF"/>
          </w:tcPr>
          <w:p w14:paraId="3859F624" w14:textId="77777777" w:rsidR="00AB4649" w:rsidRPr="001C22CF" w:rsidRDefault="00AB4649" w:rsidP="00275CCE">
            <w:pPr>
              <w:shd w:val="clear" w:color="auto" w:fill="FFFFFF"/>
              <w:spacing w:line="288" w:lineRule="exact"/>
              <w:ind w:right="2789"/>
              <w:rPr>
                <w:rFonts w:ascii="Times New Roman" w:hAnsi="Times New Roman"/>
                <w:sz w:val="28"/>
                <w:szCs w:val="28"/>
              </w:rPr>
            </w:pPr>
            <w:r w:rsidRPr="001C22CF">
              <w:rPr>
                <w:rFonts w:ascii="Times New Roman" w:hAnsi="Times New Roman"/>
                <w:sz w:val="28"/>
                <w:szCs w:val="28"/>
              </w:rPr>
              <w:t xml:space="preserve">Адресная социальная помощь </w:t>
            </w:r>
            <w:r w:rsidRPr="001C22CF">
              <w:rPr>
                <w:rFonts w:ascii="Times New Roman" w:hAnsi="Times New Roman"/>
                <w:sz w:val="28"/>
                <w:szCs w:val="28"/>
                <w:vertAlign w:val="superscript"/>
              </w:rPr>
              <w:t xml:space="preserve"> </w:t>
            </w:r>
            <w:r w:rsidRPr="001C22CF">
              <w:rPr>
                <w:rFonts w:ascii="Times New Roman" w:hAnsi="Times New Roman"/>
                <w:sz w:val="28"/>
                <w:szCs w:val="28"/>
              </w:rPr>
              <w:t>Объем расходов</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6E44A5D5"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5A9AC5A7"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7E9D7972"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7A490C30"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44943B92" w14:textId="77777777" w:rsidTr="00C230AD">
        <w:trPr>
          <w:trHeight w:hRule="exact" w:val="420"/>
        </w:trPr>
        <w:tc>
          <w:tcPr>
            <w:tcW w:w="5965" w:type="dxa"/>
            <w:tcBorders>
              <w:top w:val="nil"/>
              <w:left w:val="single" w:sz="6" w:space="0" w:color="auto"/>
              <w:bottom w:val="single" w:sz="6" w:space="0" w:color="auto"/>
              <w:right w:val="single" w:sz="6" w:space="0" w:color="auto"/>
            </w:tcBorders>
            <w:shd w:val="clear" w:color="auto" w:fill="FFFFFF"/>
          </w:tcPr>
          <w:p w14:paraId="53AD38B5" w14:textId="77777777" w:rsidR="00AB4649" w:rsidRPr="001C22CF" w:rsidRDefault="00AB4649" w:rsidP="00FC2C08">
            <w:pPr>
              <w:rPr>
                <w:rFonts w:ascii="Times New Roman" w:hAnsi="Times New Roman"/>
                <w:sz w:val="28"/>
                <w:szCs w:val="28"/>
              </w:rPr>
            </w:pPr>
          </w:p>
          <w:p w14:paraId="376554D1" w14:textId="77777777" w:rsidR="00AB4649" w:rsidRPr="001C22CF" w:rsidRDefault="00AB4649" w:rsidP="00FC2C08">
            <w:pP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4573A054"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7FDA9E83"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01000C4B" w14:textId="77777777"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14:paraId="79E440BB"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0CAACF01" w14:textId="77777777" w:rsidTr="00C230AD">
        <w:trPr>
          <w:trHeight w:hRule="exact" w:val="789"/>
        </w:trPr>
        <w:tc>
          <w:tcPr>
            <w:tcW w:w="5965" w:type="dxa"/>
            <w:vMerge w:val="restart"/>
            <w:tcBorders>
              <w:top w:val="single" w:sz="6" w:space="0" w:color="auto"/>
              <w:left w:val="single" w:sz="6" w:space="0" w:color="auto"/>
              <w:right w:val="single" w:sz="6" w:space="0" w:color="auto"/>
            </w:tcBorders>
            <w:shd w:val="clear" w:color="auto" w:fill="FFFFFF"/>
          </w:tcPr>
          <w:p w14:paraId="05BE3C2A" w14:textId="77777777" w:rsidR="00275CCE" w:rsidRPr="001C22CF" w:rsidRDefault="00AB4649" w:rsidP="00FC2C08">
            <w:pPr>
              <w:shd w:val="clear" w:color="auto" w:fill="FFFFFF"/>
              <w:spacing w:line="274" w:lineRule="exact"/>
              <w:ind w:right="2909"/>
              <w:rPr>
                <w:rFonts w:ascii="Times New Roman" w:hAnsi="Times New Roman"/>
                <w:sz w:val="28"/>
                <w:szCs w:val="28"/>
              </w:rPr>
            </w:pPr>
            <w:r w:rsidRPr="001C22CF">
              <w:rPr>
                <w:rFonts w:ascii="Times New Roman" w:hAnsi="Times New Roman"/>
                <w:sz w:val="28"/>
                <w:szCs w:val="28"/>
              </w:rPr>
              <w:t>Итого количество получ</w:t>
            </w:r>
            <w:r w:rsidR="00275CCE" w:rsidRPr="001C22CF">
              <w:rPr>
                <w:rFonts w:ascii="Times New Roman" w:hAnsi="Times New Roman"/>
                <w:sz w:val="28"/>
                <w:szCs w:val="28"/>
              </w:rPr>
              <w:t>а</w:t>
            </w:r>
            <w:r w:rsidRPr="001C22CF">
              <w:rPr>
                <w:rFonts w:ascii="Times New Roman" w:hAnsi="Times New Roman"/>
                <w:sz w:val="28"/>
                <w:szCs w:val="28"/>
              </w:rPr>
              <w:t xml:space="preserve">телей </w:t>
            </w:r>
          </w:p>
          <w:p w14:paraId="6E16CEDA" w14:textId="77777777" w:rsidR="00AB4649" w:rsidRPr="001C22CF" w:rsidRDefault="00AB4649" w:rsidP="00FC2C08">
            <w:pPr>
              <w:shd w:val="clear" w:color="auto" w:fill="FFFFFF"/>
              <w:spacing w:line="274" w:lineRule="exact"/>
              <w:ind w:right="2909"/>
              <w:rPr>
                <w:rFonts w:ascii="Times New Roman" w:hAnsi="Times New Roman"/>
                <w:sz w:val="28"/>
                <w:szCs w:val="28"/>
              </w:rPr>
            </w:pPr>
            <w:r w:rsidRPr="001C22CF">
              <w:rPr>
                <w:rFonts w:ascii="Times New Roman" w:hAnsi="Times New Roman"/>
                <w:sz w:val="28"/>
                <w:szCs w:val="28"/>
              </w:rPr>
              <w:t>Итого сумма</w:t>
            </w:r>
          </w:p>
        </w:tc>
        <w:tc>
          <w:tcPr>
            <w:tcW w:w="1021" w:type="dxa"/>
            <w:tcBorders>
              <w:top w:val="single" w:sz="6" w:space="0" w:color="auto"/>
              <w:left w:val="single" w:sz="6" w:space="0" w:color="auto"/>
              <w:bottom w:val="single" w:sz="4" w:space="0" w:color="auto"/>
              <w:right w:val="single" w:sz="6" w:space="0" w:color="auto"/>
            </w:tcBorders>
            <w:shd w:val="clear" w:color="auto" w:fill="FFFFFF"/>
          </w:tcPr>
          <w:p w14:paraId="7C0A78DA" w14:textId="77777777" w:rsidR="00AB4649" w:rsidRPr="001C22CF" w:rsidRDefault="00AB4649" w:rsidP="00FC2C08">
            <w:pPr>
              <w:jc w:val="center"/>
              <w:rPr>
                <w:rFonts w:ascii="Times New Roman" w:hAnsi="Times New Roman"/>
                <w:sz w:val="28"/>
                <w:szCs w:val="28"/>
              </w:rPr>
            </w:pPr>
          </w:p>
        </w:tc>
        <w:tc>
          <w:tcPr>
            <w:tcW w:w="1021" w:type="dxa"/>
            <w:tcBorders>
              <w:top w:val="single" w:sz="6" w:space="0" w:color="auto"/>
              <w:left w:val="single" w:sz="6" w:space="0" w:color="auto"/>
              <w:bottom w:val="single" w:sz="4" w:space="0" w:color="auto"/>
              <w:right w:val="single" w:sz="6" w:space="0" w:color="auto"/>
            </w:tcBorders>
            <w:shd w:val="clear" w:color="auto" w:fill="FFFFFF"/>
          </w:tcPr>
          <w:p w14:paraId="38CB468C" w14:textId="77777777" w:rsidR="00AB4649" w:rsidRPr="001C22CF" w:rsidRDefault="00AB4649" w:rsidP="00FC2C08">
            <w:pPr>
              <w:jc w:val="center"/>
              <w:rPr>
                <w:rFonts w:ascii="Times New Roman" w:hAnsi="Times New Roman"/>
                <w:sz w:val="28"/>
                <w:szCs w:val="28"/>
              </w:rPr>
            </w:pPr>
          </w:p>
        </w:tc>
        <w:tc>
          <w:tcPr>
            <w:tcW w:w="1026" w:type="dxa"/>
            <w:tcBorders>
              <w:top w:val="single" w:sz="6" w:space="0" w:color="auto"/>
              <w:left w:val="single" w:sz="6" w:space="0" w:color="auto"/>
              <w:bottom w:val="single" w:sz="4" w:space="0" w:color="auto"/>
              <w:right w:val="single" w:sz="6" w:space="0" w:color="auto"/>
            </w:tcBorders>
            <w:shd w:val="clear" w:color="auto" w:fill="FFFFFF"/>
          </w:tcPr>
          <w:p w14:paraId="695E2C5E" w14:textId="77777777" w:rsidR="00AB4649" w:rsidRPr="001C22CF" w:rsidRDefault="00AB4649" w:rsidP="00FC2C08">
            <w:pPr>
              <w:jc w:val="center"/>
              <w:rPr>
                <w:rFonts w:ascii="Times New Roman" w:hAnsi="Times New Roman"/>
                <w:sz w:val="28"/>
                <w:szCs w:val="28"/>
              </w:rPr>
            </w:pPr>
          </w:p>
        </w:tc>
        <w:tc>
          <w:tcPr>
            <w:tcW w:w="1026" w:type="dxa"/>
            <w:tcBorders>
              <w:top w:val="single" w:sz="6" w:space="0" w:color="auto"/>
              <w:left w:val="single" w:sz="6" w:space="0" w:color="auto"/>
              <w:bottom w:val="single" w:sz="4" w:space="0" w:color="auto"/>
              <w:right w:val="single" w:sz="6" w:space="0" w:color="auto"/>
            </w:tcBorders>
            <w:shd w:val="clear" w:color="auto" w:fill="FFFFFF"/>
          </w:tcPr>
          <w:p w14:paraId="5CD9053D" w14:textId="77777777" w:rsidR="00AB4649" w:rsidRPr="001C22CF" w:rsidRDefault="00AB4649" w:rsidP="00FC2C08">
            <w:pPr>
              <w:jc w:val="center"/>
              <w:rPr>
                <w:rFonts w:ascii="Times New Roman" w:hAnsi="Times New Roman"/>
                <w:sz w:val="28"/>
                <w:szCs w:val="28"/>
              </w:rPr>
            </w:pPr>
          </w:p>
        </w:tc>
      </w:tr>
      <w:tr w:rsidR="00AB4649" w:rsidRPr="001C22CF" w14:paraId="3BB13F3F" w14:textId="77777777" w:rsidTr="00C230AD">
        <w:trPr>
          <w:trHeight w:hRule="exact" w:val="342"/>
        </w:trPr>
        <w:tc>
          <w:tcPr>
            <w:tcW w:w="5965" w:type="dxa"/>
            <w:vMerge/>
            <w:tcBorders>
              <w:left w:val="single" w:sz="6" w:space="0" w:color="auto"/>
              <w:bottom w:val="single" w:sz="6" w:space="0" w:color="auto"/>
              <w:right w:val="single" w:sz="6" w:space="0" w:color="auto"/>
            </w:tcBorders>
            <w:shd w:val="clear" w:color="auto" w:fill="FFFFFF"/>
          </w:tcPr>
          <w:p w14:paraId="0FD404AD" w14:textId="77777777" w:rsidR="00AB4649" w:rsidRPr="001C22CF" w:rsidRDefault="00AB4649" w:rsidP="00FC2C08">
            <w:pPr>
              <w:shd w:val="clear" w:color="auto" w:fill="FFFFFF"/>
              <w:spacing w:line="274" w:lineRule="exact"/>
              <w:ind w:right="2909"/>
              <w:rPr>
                <w:rFonts w:ascii="Times New Roman" w:hAnsi="Times New Roman"/>
                <w:sz w:val="28"/>
                <w:szCs w:val="28"/>
              </w:rPr>
            </w:pPr>
          </w:p>
        </w:tc>
        <w:tc>
          <w:tcPr>
            <w:tcW w:w="1021" w:type="dxa"/>
            <w:tcBorders>
              <w:top w:val="single" w:sz="4" w:space="0" w:color="auto"/>
              <w:left w:val="single" w:sz="6" w:space="0" w:color="auto"/>
              <w:bottom w:val="single" w:sz="6" w:space="0" w:color="auto"/>
              <w:right w:val="single" w:sz="6" w:space="0" w:color="auto"/>
            </w:tcBorders>
            <w:shd w:val="clear" w:color="auto" w:fill="FFFFFF"/>
          </w:tcPr>
          <w:p w14:paraId="53C413DF" w14:textId="77777777" w:rsidR="00AB4649" w:rsidRPr="001C22CF" w:rsidRDefault="00AB4649" w:rsidP="00FC2C08">
            <w:pPr>
              <w:jc w:val="center"/>
              <w:rPr>
                <w:rFonts w:ascii="Times New Roman" w:hAnsi="Times New Roman"/>
                <w:sz w:val="28"/>
                <w:szCs w:val="28"/>
              </w:rPr>
            </w:pPr>
          </w:p>
        </w:tc>
        <w:tc>
          <w:tcPr>
            <w:tcW w:w="1021" w:type="dxa"/>
            <w:tcBorders>
              <w:top w:val="single" w:sz="4" w:space="0" w:color="auto"/>
              <w:left w:val="single" w:sz="6" w:space="0" w:color="auto"/>
              <w:bottom w:val="single" w:sz="6" w:space="0" w:color="auto"/>
              <w:right w:val="single" w:sz="6" w:space="0" w:color="auto"/>
            </w:tcBorders>
            <w:shd w:val="clear" w:color="auto" w:fill="FFFFFF"/>
          </w:tcPr>
          <w:p w14:paraId="243B469A" w14:textId="77777777" w:rsidR="00AB4649" w:rsidRPr="001C22CF" w:rsidRDefault="00AB4649" w:rsidP="00FC2C08">
            <w:pPr>
              <w:jc w:val="center"/>
              <w:rPr>
                <w:rFonts w:ascii="Times New Roman" w:hAnsi="Times New Roman"/>
                <w:sz w:val="28"/>
                <w:szCs w:val="28"/>
              </w:rPr>
            </w:pPr>
          </w:p>
        </w:tc>
        <w:tc>
          <w:tcPr>
            <w:tcW w:w="1026" w:type="dxa"/>
            <w:tcBorders>
              <w:top w:val="single" w:sz="4" w:space="0" w:color="auto"/>
              <w:left w:val="single" w:sz="6" w:space="0" w:color="auto"/>
              <w:bottom w:val="single" w:sz="6" w:space="0" w:color="auto"/>
              <w:right w:val="single" w:sz="6" w:space="0" w:color="auto"/>
            </w:tcBorders>
            <w:shd w:val="clear" w:color="auto" w:fill="FFFFFF"/>
          </w:tcPr>
          <w:p w14:paraId="11104DB3" w14:textId="77777777" w:rsidR="00AB4649" w:rsidRPr="001C22CF" w:rsidRDefault="00AB4649" w:rsidP="00FC2C08">
            <w:pPr>
              <w:jc w:val="center"/>
              <w:rPr>
                <w:rFonts w:ascii="Times New Roman" w:hAnsi="Times New Roman"/>
                <w:sz w:val="28"/>
                <w:szCs w:val="28"/>
              </w:rPr>
            </w:pPr>
          </w:p>
        </w:tc>
        <w:tc>
          <w:tcPr>
            <w:tcW w:w="1026" w:type="dxa"/>
            <w:tcBorders>
              <w:top w:val="single" w:sz="4" w:space="0" w:color="auto"/>
              <w:left w:val="single" w:sz="6" w:space="0" w:color="auto"/>
              <w:bottom w:val="single" w:sz="6" w:space="0" w:color="auto"/>
              <w:right w:val="single" w:sz="6" w:space="0" w:color="auto"/>
            </w:tcBorders>
            <w:shd w:val="clear" w:color="auto" w:fill="FFFFFF"/>
          </w:tcPr>
          <w:p w14:paraId="39819801" w14:textId="77777777" w:rsidR="00AB4649" w:rsidRPr="001C22CF" w:rsidRDefault="00AB4649" w:rsidP="00FC2C08">
            <w:pPr>
              <w:jc w:val="center"/>
              <w:rPr>
                <w:rFonts w:ascii="Times New Roman" w:hAnsi="Times New Roman"/>
                <w:sz w:val="28"/>
                <w:szCs w:val="28"/>
              </w:rPr>
            </w:pPr>
          </w:p>
        </w:tc>
      </w:tr>
    </w:tbl>
    <w:p w14:paraId="19D42869" w14:textId="77777777" w:rsidR="00E22AEC" w:rsidRPr="001C22CF" w:rsidRDefault="00E22AEC" w:rsidP="00D505D1">
      <w:pPr>
        <w:rPr>
          <w:rFonts w:ascii="Times New Roman" w:hAnsi="Times New Roman"/>
        </w:rPr>
      </w:pPr>
      <w:r w:rsidRPr="001C22CF">
        <w:rPr>
          <w:rFonts w:ascii="Times New Roman" w:hAnsi="Times New Roman"/>
        </w:rPr>
        <w:t>15</w:t>
      </w:r>
      <w:r w:rsidRPr="001C22CF">
        <w:rPr>
          <w:rFonts w:ascii="Times New Roman" w:hAnsi="Times New Roman"/>
        </w:rPr>
        <w:tab/>
        <w:t>Возмещение вреда чернобыльцам, семипалатинцам, семьям погибших военнослужащих</w:t>
      </w:r>
    </w:p>
    <w:p w14:paraId="7B1EF36C" w14:textId="77777777" w:rsidR="00E22AEC" w:rsidRPr="001C22CF" w:rsidRDefault="00E22AEC" w:rsidP="00D505D1">
      <w:pPr>
        <w:rPr>
          <w:rFonts w:ascii="Times New Roman" w:hAnsi="Times New Roman"/>
        </w:rPr>
      </w:pPr>
      <w:r w:rsidRPr="001C22CF">
        <w:rPr>
          <w:rFonts w:ascii="Times New Roman" w:hAnsi="Times New Roman"/>
        </w:rPr>
        <w:t>16</w:t>
      </w:r>
      <w:r w:rsidRPr="001C22CF">
        <w:rPr>
          <w:rFonts w:ascii="Times New Roman" w:hAnsi="Times New Roman"/>
        </w:rPr>
        <w:tab/>
        <w:t>выплаты ветеранам труда, труженикам тыла, репрессированным, ежемесячное пособие на ребенка,</w:t>
      </w:r>
      <w:r w:rsidR="008D4644">
        <w:rPr>
          <w:rFonts w:ascii="Times New Roman" w:hAnsi="Times New Roman"/>
        </w:rPr>
        <w:t xml:space="preserve"> </w:t>
      </w:r>
      <w:r w:rsidRPr="001C22CF">
        <w:rPr>
          <w:rFonts w:ascii="Times New Roman" w:hAnsi="Times New Roman"/>
        </w:rPr>
        <w:t>дополнительные выплаты к пенсии гражданским служащим</w:t>
      </w:r>
    </w:p>
    <w:p w14:paraId="6D6D67AC" w14:textId="77777777" w:rsidR="00E22AEC" w:rsidRPr="001C22CF" w:rsidRDefault="00E22AEC" w:rsidP="00D505D1">
      <w:pPr>
        <w:rPr>
          <w:rFonts w:ascii="Times New Roman" w:hAnsi="Times New Roman"/>
        </w:rPr>
      </w:pPr>
      <w:r w:rsidRPr="001C22CF">
        <w:rPr>
          <w:rFonts w:ascii="Times New Roman" w:hAnsi="Times New Roman"/>
        </w:rPr>
        <w:t>17</w:t>
      </w:r>
      <w:r w:rsidRPr="001C22CF">
        <w:rPr>
          <w:rFonts w:ascii="Times New Roman" w:hAnsi="Times New Roman"/>
        </w:rPr>
        <w:tab/>
        <w:t>выплаты при рождении ребенка (неработающим матерям)</w:t>
      </w:r>
    </w:p>
    <w:p w14:paraId="192F31FD" w14:textId="77777777" w:rsidR="00E22AEC" w:rsidRPr="001C22CF" w:rsidRDefault="00E22AEC" w:rsidP="00D505D1">
      <w:pPr>
        <w:rPr>
          <w:rFonts w:ascii="Times New Roman" w:hAnsi="Times New Roman"/>
        </w:rPr>
      </w:pPr>
      <w:r w:rsidRPr="001C22CF">
        <w:rPr>
          <w:rFonts w:ascii="Times New Roman" w:hAnsi="Times New Roman"/>
        </w:rPr>
        <w:t>18</w:t>
      </w:r>
      <w:r w:rsidRPr="001C22CF">
        <w:rPr>
          <w:rFonts w:ascii="Times New Roman" w:hAnsi="Times New Roman"/>
        </w:rPr>
        <w:tab/>
        <w:t>субсидии, льготы на оплату жилья и коммунальных услуг</w:t>
      </w:r>
    </w:p>
    <w:p w14:paraId="429D7E2B" w14:textId="77777777" w:rsidR="00E22AEC" w:rsidRPr="001C22CF" w:rsidRDefault="00E22AEC" w:rsidP="00D505D1">
      <w:pPr>
        <w:rPr>
          <w:rFonts w:ascii="Times New Roman" w:hAnsi="Times New Roman"/>
        </w:rPr>
      </w:pPr>
      <w:r w:rsidRPr="001C22CF">
        <w:rPr>
          <w:rFonts w:ascii="Times New Roman" w:hAnsi="Times New Roman"/>
        </w:rPr>
        <w:t>19</w:t>
      </w:r>
      <w:r w:rsidRPr="001C22CF">
        <w:rPr>
          <w:rFonts w:ascii="Times New Roman" w:hAnsi="Times New Roman"/>
        </w:rPr>
        <w:tab/>
        <w:t>льготы на оплату жилищных и коммунальных услуг учителям, работники культуры и т.д.</w:t>
      </w:r>
    </w:p>
    <w:p w14:paraId="2EFE077F" w14:textId="77777777" w:rsidR="00D505D1" w:rsidRPr="001C22CF" w:rsidRDefault="00E22AEC" w:rsidP="00D505D1">
      <w:pPr>
        <w:rPr>
          <w:rFonts w:ascii="Times New Roman" w:hAnsi="Times New Roman"/>
        </w:rPr>
      </w:pPr>
      <w:r w:rsidRPr="001C22CF">
        <w:rPr>
          <w:rFonts w:ascii="Times New Roman" w:hAnsi="Times New Roman"/>
        </w:rPr>
        <w:t>20</w:t>
      </w:r>
      <w:r w:rsidRPr="001C22CF">
        <w:rPr>
          <w:rFonts w:ascii="Times New Roman" w:hAnsi="Times New Roman"/>
        </w:rPr>
        <w:tab/>
        <w:t>граждане, стоящие на учете как малообеспече</w:t>
      </w:r>
      <w:r w:rsidR="00D505D1" w:rsidRPr="001C22CF">
        <w:rPr>
          <w:rFonts w:ascii="Times New Roman" w:hAnsi="Times New Roman"/>
        </w:rPr>
        <w:t>н</w:t>
      </w:r>
      <w:r w:rsidRPr="001C22CF">
        <w:rPr>
          <w:rFonts w:ascii="Times New Roman" w:hAnsi="Times New Roman"/>
        </w:rPr>
        <w:t>ные</w:t>
      </w:r>
    </w:p>
    <w:p w14:paraId="62725EBD" w14:textId="77777777" w:rsidR="003D2B6D" w:rsidRPr="001C22CF" w:rsidRDefault="00D505D1" w:rsidP="00D505D1">
      <w:pPr>
        <w:rPr>
          <w:rFonts w:ascii="Times New Roman" w:hAnsi="Times New Roman"/>
          <w:sz w:val="28"/>
          <w:szCs w:val="28"/>
        </w:rPr>
      </w:pPr>
      <w:r w:rsidRPr="001C22CF">
        <w:rPr>
          <w:rFonts w:ascii="Times New Roman" w:hAnsi="Times New Roman"/>
          <w:sz w:val="28"/>
          <w:szCs w:val="28"/>
        </w:rPr>
        <w:t xml:space="preserve">       </w:t>
      </w:r>
      <w:r w:rsidR="003D2B6D" w:rsidRPr="001C22CF">
        <w:rPr>
          <w:rFonts w:ascii="Times New Roman" w:hAnsi="Times New Roman"/>
          <w:sz w:val="28"/>
          <w:szCs w:val="28"/>
        </w:rPr>
        <w:t>Вместе с тем остается ряд проблем в области социальной поддержки населения:</w:t>
      </w:r>
    </w:p>
    <w:p w14:paraId="58A95D10"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недостаточная обеспеченность доступности среды, системы адаптации инвалидов к существующим условиям жизни;</w:t>
      </w:r>
    </w:p>
    <w:p w14:paraId="746417EF"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высокий удельный вес населения, в том числе трудоспособного, нуждающегося в различных формах социальной поддержки.</w:t>
      </w:r>
    </w:p>
    <w:p w14:paraId="3EF725F5"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Цель - повышение уровня и качества жизни социально уязвимых категорий населения путем обеспечения эффективного функционирования системы социальных гарантий (социальной защиты).</w:t>
      </w:r>
    </w:p>
    <w:p w14:paraId="2A7804D7"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Задачи:</w:t>
      </w:r>
    </w:p>
    <w:p w14:paraId="595E87F7"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оптимизация системы оказания социальных услуг;</w:t>
      </w:r>
    </w:p>
    <w:p w14:paraId="1A930319"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повышение эффективности сектора социальных услуг, оказание поддержки социально уязвимым категориям населения;</w:t>
      </w:r>
    </w:p>
    <w:p w14:paraId="14EA8CEF"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повышение качества социальных услуг, предоставляемых лицам старшего возраста и инвалидам;</w:t>
      </w:r>
    </w:p>
    <w:p w14:paraId="052D5ECE"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обеспечение качества социальных услуг, оказываемых семьям и детям, оказавшимся в трудной жизненной ситуации.</w:t>
      </w:r>
    </w:p>
    <w:p w14:paraId="389ABE3B"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p>
    <w:p w14:paraId="2380BC85" w14:textId="77777777" w:rsidR="00447D03"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 xml:space="preserve">Система социального обслуживания в ближайшие годы будет модернизирована с учетом норм проекта Федерального закона «Об основах социального обслуживания населения в Российской Федерации», а также в соответствии с изменениями, вносимыми в Федеральный закон «О государственной социальной помощи». </w:t>
      </w:r>
    </w:p>
    <w:p w14:paraId="1CCD010D"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 xml:space="preserve">Изменения будут направлены на: </w:t>
      </w:r>
    </w:p>
    <w:p w14:paraId="7FAE152D"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 xml:space="preserve">повышение уровня, качества, доступности и эффективности социального </w:t>
      </w:r>
      <w:r w:rsidRPr="001C22CF">
        <w:rPr>
          <w:rFonts w:ascii="Times New Roman" w:hAnsi="Times New Roman"/>
          <w:sz w:val="28"/>
          <w:szCs w:val="28"/>
        </w:rPr>
        <w:lastRenderedPageBreak/>
        <w:t>обслуживания населения;</w:t>
      </w:r>
    </w:p>
    <w:p w14:paraId="546F6E29"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эффективное, целевое и адресное использование средств, направляемых на социальные нужды.</w:t>
      </w:r>
    </w:p>
    <w:p w14:paraId="51E1FCD3"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На решение вышеуказанных задач направлены программные мероприятия в области социальной поддержки населения:</w:t>
      </w:r>
    </w:p>
    <w:p w14:paraId="65AD1400"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адресная социальная поддержка малоимущих граждан и граждан, находящихся в трудной жизненной ситуации;</w:t>
      </w:r>
    </w:p>
    <w:p w14:paraId="3BE52CAD"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 xml:space="preserve">предоставление мер социальной поддержки в виде социальных выплат; </w:t>
      </w:r>
    </w:p>
    <w:p w14:paraId="61EFB92B"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оказание государственной поддержки многодетным семьям, установление с 1 января 2013 года в соответствии с Указом Президента Российской Федерации от 7 мая 2012 года № 606 «О мерах по реализации демографической политики Российской Федерации» ежемесячной денежной выплаты при рождении (усыновлении) третьего ребенка или последующих детей до достижения ребенком возраста трех лет;</w:t>
      </w:r>
    </w:p>
    <w:p w14:paraId="449F9C09"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 xml:space="preserve">укрепление материально-технической базы учреждений социального обслуживания населения, приобретение автотранспорта, оборудования и предметов длительного пользования, технологическое перевооружение учреждений социального обслуживания; </w:t>
      </w:r>
    </w:p>
    <w:p w14:paraId="3A31D0F3"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выполнение работ по ремонту стационарных учреждений;</w:t>
      </w:r>
    </w:p>
    <w:p w14:paraId="2429BF4A"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расширение практики использования мобильных бригад для оказания неотложных социальных услуг пожилым людям;</w:t>
      </w:r>
    </w:p>
    <w:p w14:paraId="709C3885"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создание условий для обеспечения беспрепятственного доступа к приоритетным объектам и услугам в приоритетных сферах жизнедеятельности инвалидов и маломобильных групп населения;</w:t>
      </w:r>
    </w:p>
    <w:p w14:paraId="343140D3"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обеспечение пожарной безопасности учреждений социального обслуживания, управлений социальной защиты населения направлены на решение вышеуказанных задач;</w:t>
      </w:r>
    </w:p>
    <w:p w14:paraId="6090B7E4" w14:textId="77777777"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совершенствование работы в области профилактики безнадзорности и правонарушений несовершеннолетних, профилактики семейного неблагополучия  и социального сиротства, социальной поддержки семей, воспитывающих детей-инвалидов.</w:t>
      </w:r>
    </w:p>
    <w:p w14:paraId="2AEB8C7B" w14:textId="77777777" w:rsidR="003D2B6D" w:rsidRPr="001C22CF" w:rsidRDefault="003D2B6D" w:rsidP="003D2B6D">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14:paraId="29791EAE" w14:textId="77777777" w:rsidR="003D2B6D" w:rsidRPr="001C22CF" w:rsidRDefault="003D2B6D" w:rsidP="003D2B6D">
      <w:pPr>
        <w:ind w:firstLine="709"/>
        <w:jc w:val="both"/>
        <w:rPr>
          <w:rFonts w:ascii="Times New Roman" w:hAnsi="Times New Roman"/>
          <w:sz w:val="28"/>
          <w:szCs w:val="28"/>
        </w:rPr>
      </w:pPr>
      <w:r w:rsidRPr="001C22CF">
        <w:rPr>
          <w:rFonts w:ascii="Times New Roman" w:hAnsi="Times New Roman"/>
          <w:sz w:val="28"/>
          <w:szCs w:val="28"/>
        </w:rPr>
        <w:t>создание благоприятного социального климата;</w:t>
      </w:r>
    </w:p>
    <w:p w14:paraId="269AC471" w14:textId="77777777" w:rsidR="003D2B6D" w:rsidRPr="001C22CF" w:rsidRDefault="003D2B6D" w:rsidP="003D2B6D">
      <w:pPr>
        <w:ind w:firstLine="709"/>
        <w:jc w:val="both"/>
        <w:rPr>
          <w:rFonts w:ascii="Times New Roman" w:hAnsi="Times New Roman"/>
          <w:sz w:val="28"/>
          <w:szCs w:val="28"/>
        </w:rPr>
      </w:pPr>
      <w:r w:rsidRPr="001C22CF">
        <w:rPr>
          <w:rFonts w:ascii="Times New Roman" w:hAnsi="Times New Roman"/>
          <w:sz w:val="28"/>
          <w:szCs w:val="28"/>
        </w:rPr>
        <w:t>увеличение к 20</w:t>
      </w:r>
      <w:r w:rsidR="008D4644">
        <w:rPr>
          <w:rFonts w:ascii="Times New Roman" w:hAnsi="Times New Roman"/>
          <w:sz w:val="28"/>
          <w:szCs w:val="28"/>
        </w:rPr>
        <w:t>25</w:t>
      </w:r>
      <w:r w:rsidRPr="001C22CF">
        <w:rPr>
          <w:rFonts w:ascii="Times New Roman" w:hAnsi="Times New Roman"/>
          <w:sz w:val="28"/>
          <w:szCs w:val="28"/>
        </w:rPr>
        <w:t xml:space="preserve"> году доли малоимущих граждан, получивших социальную поддержку, в общем числе малоимущих граждан, обратившихся в органы социальной защиты населения, до </w:t>
      </w:r>
      <w:r w:rsidR="008D4644">
        <w:rPr>
          <w:rFonts w:ascii="Times New Roman" w:hAnsi="Times New Roman"/>
          <w:sz w:val="28"/>
          <w:szCs w:val="28"/>
        </w:rPr>
        <w:t>85</w:t>
      </w:r>
      <w:r w:rsidRPr="001C22CF">
        <w:rPr>
          <w:rFonts w:ascii="Times New Roman" w:hAnsi="Times New Roman"/>
          <w:sz w:val="28"/>
          <w:szCs w:val="28"/>
        </w:rPr>
        <w:t> %.</w:t>
      </w:r>
    </w:p>
    <w:p w14:paraId="1A6EE49E" w14:textId="77777777" w:rsidR="00830704" w:rsidRPr="001C22CF" w:rsidRDefault="00830704" w:rsidP="003D2B6D">
      <w:pPr>
        <w:ind w:firstLine="709"/>
        <w:jc w:val="both"/>
        <w:rPr>
          <w:rFonts w:ascii="Times New Roman" w:hAnsi="Times New Roman"/>
          <w:sz w:val="28"/>
          <w:szCs w:val="28"/>
        </w:rPr>
      </w:pPr>
    </w:p>
    <w:p w14:paraId="2B453267" w14:textId="77777777" w:rsidR="00B17F03" w:rsidRPr="001C22CF" w:rsidRDefault="00B17F03" w:rsidP="00830704">
      <w:pPr>
        <w:pStyle w:val="a7"/>
        <w:numPr>
          <w:ilvl w:val="2"/>
          <w:numId w:val="10"/>
        </w:numPr>
        <w:jc w:val="both"/>
        <w:rPr>
          <w:rFonts w:ascii="Times New Roman" w:hAnsi="Times New Roman"/>
          <w:b/>
          <w:sz w:val="28"/>
          <w:szCs w:val="28"/>
        </w:rPr>
      </w:pPr>
      <w:r w:rsidRPr="001C22CF">
        <w:rPr>
          <w:rFonts w:ascii="Times New Roman" w:hAnsi="Times New Roman"/>
          <w:b/>
          <w:sz w:val="28"/>
          <w:szCs w:val="28"/>
        </w:rPr>
        <w:t>Экологическая ситуация и природоохранная деятельность</w:t>
      </w:r>
    </w:p>
    <w:p w14:paraId="18AB6B51" w14:textId="77777777" w:rsidR="00830704" w:rsidRPr="001C22CF" w:rsidRDefault="004510E1" w:rsidP="00C03641">
      <w:pPr>
        <w:ind w:firstLine="709"/>
        <w:jc w:val="both"/>
        <w:rPr>
          <w:rFonts w:ascii="Times New Roman" w:hAnsi="Times New Roman"/>
          <w:sz w:val="28"/>
          <w:szCs w:val="28"/>
        </w:rPr>
      </w:pPr>
      <w:r>
        <w:rPr>
          <w:rFonts w:ascii="Times New Roman" w:hAnsi="Times New Roman"/>
          <w:sz w:val="28"/>
          <w:szCs w:val="28"/>
        </w:rPr>
        <w:t>Левашинский район</w:t>
      </w:r>
      <w:r w:rsidR="008D4644">
        <w:rPr>
          <w:rFonts w:ascii="Times New Roman" w:hAnsi="Times New Roman"/>
          <w:sz w:val="28"/>
          <w:szCs w:val="28"/>
        </w:rPr>
        <w:t xml:space="preserve"> </w:t>
      </w:r>
      <w:r w:rsidR="00C03641" w:rsidRPr="001C22CF">
        <w:rPr>
          <w:rFonts w:ascii="Times New Roman" w:hAnsi="Times New Roman"/>
          <w:sz w:val="28"/>
          <w:szCs w:val="28"/>
        </w:rPr>
        <w:t xml:space="preserve">в силу сложившейся структуры экономики относится к экологически чистым </w:t>
      </w:r>
      <w:r w:rsidR="007B5916" w:rsidRPr="001C22CF">
        <w:rPr>
          <w:rFonts w:ascii="Times New Roman" w:hAnsi="Times New Roman"/>
          <w:sz w:val="28"/>
          <w:szCs w:val="28"/>
        </w:rPr>
        <w:t>районам края</w:t>
      </w:r>
      <w:r w:rsidR="00C03641" w:rsidRPr="001C22CF">
        <w:rPr>
          <w:rFonts w:ascii="Times New Roman" w:hAnsi="Times New Roman"/>
          <w:sz w:val="28"/>
          <w:szCs w:val="28"/>
        </w:rPr>
        <w:t xml:space="preserve">. </w:t>
      </w:r>
    </w:p>
    <w:p w14:paraId="0340CA5C"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 xml:space="preserve">Вместе с тем </w:t>
      </w:r>
      <w:r w:rsidR="00830704" w:rsidRPr="001C22CF">
        <w:rPr>
          <w:rFonts w:ascii="Times New Roman" w:hAnsi="Times New Roman"/>
          <w:sz w:val="28"/>
          <w:szCs w:val="28"/>
        </w:rPr>
        <w:t xml:space="preserve"> имеются проблемы, </w:t>
      </w:r>
      <w:r w:rsidRPr="001C22CF">
        <w:rPr>
          <w:rFonts w:ascii="Times New Roman" w:hAnsi="Times New Roman"/>
          <w:sz w:val="28"/>
          <w:szCs w:val="28"/>
        </w:rPr>
        <w:t xml:space="preserve"> отража</w:t>
      </w:r>
      <w:r w:rsidR="00830704" w:rsidRPr="001C22CF">
        <w:rPr>
          <w:rFonts w:ascii="Times New Roman" w:hAnsi="Times New Roman"/>
          <w:sz w:val="28"/>
          <w:szCs w:val="28"/>
        </w:rPr>
        <w:t xml:space="preserve">ющиеся </w:t>
      </w:r>
      <w:r w:rsidRPr="001C22CF">
        <w:rPr>
          <w:rFonts w:ascii="Times New Roman" w:hAnsi="Times New Roman"/>
          <w:sz w:val="28"/>
          <w:szCs w:val="28"/>
        </w:rPr>
        <w:t>на качестве жизни людей. Основными проблемами в сфере экологической безопасности являются:</w:t>
      </w:r>
    </w:p>
    <w:p w14:paraId="679FED48"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lastRenderedPageBreak/>
        <w:t xml:space="preserve">наличие </w:t>
      </w:r>
      <w:r w:rsidR="00830704" w:rsidRPr="001C22CF">
        <w:rPr>
          <w:rFonts w:ascii="Times New Roman" w:hAnsi="Times New Roman"/>
          <w:sz w:val="28"/>
          <w:szCs w:val="28"/>
        </w:rPr>
        <w:t>водозаборных скважин с</w:t>
      </w:r>
      <w:r w:rsidRPr="001C22CF">
        <w:rPr>
          <w:rFonts w:ascii="Times New Roman" w:hAnsi="Times New Roman"/>
          <w:sz w:val="28"/>
          <w:szCs w:val="28"/>
        </w:rPr>
        <w:t xml:space="preserve"> низким качеством питьевой воды;</w:t>
      </w:r>
    </w:p>
    <w:p w14:paraId="7D5ED665" w14:textId="77777777" w:rsidR="00C03641" w:rsidRPr="001C22CF" w:rsidRDefault="00830704" w:rsidP="00C03641">
      <w:pPr>
        <w:ind w:firstLine="709"/>
        <w:jc w:val="both"/>
        <w:rPr>
          <w:rFonts w:ascii="Times New Roman" w:hAnsi="Times New Roman"/>
          <w:sz w:val="28"/>
          <w:szCs w:val="28"/>
        </w:rPr>
      </w:pPr>
      <w:r w:rsidRPr="001C22CF">
        <w:rPr>
          <w:rFonts w:ascii="Times New Roman" w:hAnsi="Times New Roman"/>
          <w:sz w:val="28"/>
          <w:szCs w:val="28"/>
        </w:rPr>
        <w:t xml:space="preserve">отсутствие </w:t>
      </w:r>
      <w:r w:rsidR="00C03641" w:rsidRPr="001C22CF">
        <w:rPr>
          <w:rFonts w:ascii="Times New Roman" w:hAnsi="Times New Roman"/>
          <w:sz w:val="28"/>
          <w:szCs w:val="28"/>
        </w:rPr>
        <w:t xml:space="preserve">инфраструктуры по сбору, переработке и </w:t>
      </w:r>
      <w:r w:rsidR="007B5916" w:rsidRPr="001C22CF">
        <w:rPr>
          <w:rFonts w:ascii="Times New Roman" w:hAnsi="Times New Roman"/>
          <w:sz w:val="28"/>
          <w:szCs w:val="28"/>
        </w:rPr>
        <w:t>утилизации</w:t>
      </w:r>
      <w:r w:rsidR="00C03641" w:rsidRPr="001C22CF">
        <w:rPr>
          <w:rFonts w:ascii="Times New Roman" w:hAnsi="Times New Roman"/>
          <w:sz w:val="28"/>
          <w:szCs w:val="28"/>
        </w:rPr>
        <w:t xml:space="preserve"> отходов;</w:t>
      </w:r>
    </w:p>
    <w:p w14:paraId="3A53DF79"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низкая экологическая культура населения.</w:t>
      </w:r>
    </w:p>
    <w:p w14:paraId="3EB0E552"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 xml:space="preserve">Цель - обеспечение экологической безопасности и развитие природно-ресурсного потенциала </w:t>
      </w:r>
      <w:r w:rsidR="00830704" w:rsidRPr="001C22CF">
        <w:rPr>
          <w:rFonts w:ascii="Times New Roman" w:hAnsi="Times New Roman"/>
          <w:sz w:val="28"/>
          <w:szCs w:val="28"/>
        </w:rPr>
        <w:t>района</w:t>
      </w:r>
      <w:r w:rsidRPr="001C22CF">
        <w:rPr>
          <w:rFonts w:ascii="Times New Roman" w:hAnsi="Times New Roman"/>
          <w:sz w:val="28"/>
          <w:szCs w:val="28"/>
        </w:rPr>
        <w:t>.</w:t>
      </w:r>
    </w:p>
    <w:p w14:paraId="235A55C1"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 xml:space="preserve">Задачи: </w:t>
      </w:r>
    </w:p>
    <w:p w14:paraId="5B989438"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снижение уровня негативного воздействия на окружающую среду в результате хозяйственной</w:t>
      </w:r>
      <w:r w:rsidR="00830704" w:rsidRPr="001C22CF">
        <w:rPr>
          <w:rFonts w:ascii="Times New Roman" w:hAnsi="Times New Roman"/>
          <w:sz w:val="28"/>
          <w:szCs w:val="28"/>
        </w:rPr>
        <w:t xml:space="preserve"> деятельности</w:t>
      </w:r>
      <w:r w:rsidRPr="001C22CF">
        <w:rPr>
          <w:rFonts w:ascii="Times New Roman" w:hAnsi="Times New Roman"/>
          <w:sz w:val="28"/>
          <w:szCs w:val="28"/>
        </w:rPr>
        <w:t>;</w:t>
      </w:r>
    </w:p>
    <w:p w14:paraId="077B10A6"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обеспечение населения достоверной информацией о состоянии и об охране окружающей среды, формирование экологической культуры населения.</w:t>
      </w:r>
    </w:p>
    <w:p w14:paraId="173A5DCA"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p>
    <w:p w14:paraId="352CCBAD"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 xml:space="preserve">поддержка перспективных инвестиционных проектов в сфере обращения с отходами  по направлению «Чистый муниципалитет» в рамках грантов Губернатора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в сфере экономики;</w:t>
      </w:r>
    </w:p>
    <w:p w14:paraId="128E75A8"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обустройство существующих санкционированных объектов накопления и размещения твердых бытовых отходов;</w:t>
      </w:r>
    </w:p>
    <w:p w14:paraId="7E445E48"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 xml:space="preserve">приобретение транспортных средств для сбора, вывоза твердых бытовых отходов; </w:t>
      </w:r>
    </w:p>
    <w:p w14:paraId="1FE1EF76"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выявление и ликвидация несанкционированных мест размещения отходов;</w:t>
      </w:r>
    </w:p>
    <w:p w14:paraId="39AC4CB9"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формирование экологической культуры населения, обеспечение населения достоверной информацией о состоянии окружающей среды;</w:t>
      </w:r>
    </w:p>
    <w:p w14:paraId="22081A4B" w14:textId="77777777"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 xml:space="preserve">Ожидаемые результаты реализации мер, мероприятий, решения задач и достижения целей: </w:t>
      </w:r>
    </w:p>
    <w:p w14:paraId="2BE574DB" w14:textId="77777777" w:rsidR="00C03641" w:rsidRPr="001C22CF" w:rsidRDefault="00B524F1" w:rsidP="00C03641">
      <w:pPr>
        <w:ind w:firstLine="709"/>
        <w:jc w:val="both"/>
        <w:rPr>
          <w:rFonts w:ascii="Times New Roman" w:hAnsi="Times New Roman"/>
          <w:sz w:val="28"/>
          <w:szCs w:val="28"/>
        </w:rPr>
      </w:pPr>
      <w:r w:rsidRPr="001C22CF">
        <w:rPr>
          <w:rFonts w:ascii="Times New Roman" w:hAnsi="Times New Roman"/>
          <w:sz w:val="28"/>
          <w:szCs w:val="28"/>
        </w:rPr>
        <w:t xml:space="preserve">вовлечение населения района </w:t>
      </w:r>
      <w:r w:rsidR="00C03641" w:rsidRPr="001C22CF">
        <w:rPr>
          <w:rFonts w:ascii="Times New Roman" w:hAnsi="Times New Roman"/>
          <w:sz w:val="28"/>
          <w:szCs w:val="28"/>
        </w:rPr>
        <w:t xml:space="preserve"> в процесс экологического образования, воспитания и просвещения</w:t>
      </w:r>
      <w:r w:rsidRPr="001C22CF">
        <w:rPr>
          <w:rFonts w:ascii="Times New Roman" w:hAnsi="Times New Roman"/>
          <w:sz w:val="28"/>
          <w:szCs w:val="28"/>
        </w:rPr>
        <w:t>;</w:t>
      </w:r>
    </w:p>
    <w:p w14:paraId="1CC0C596" w14:textId="77777777" w:rsidR="007B5916" w:rsidRPr="001C22CF" w:rsidRDefault="007B5916" w:rsidP="007B5916">
      <w:pPr>
        <w:ind w:firstLine="720"/>
        <w:jc w:val="both"/>
        <w:rPr>
          <w:rFonts w:ascii="Times New Roman" w:hAnsi="Times New Roman"/>
          <w:sz w:val="28"/>
          <w:szCs w:val="28"/>
        </w:rPr>
      </w:pPr>
      <w:r w:rsidRPr="001C22CF">
        <w:rPr>
          <w:rFonts w:ascii="Times New Roman" w:hAnsi="Times New Roman"/>
          <w:sz w:val="28"/>
          <w:szCs w:val="28"/>
        </w:rPr>
        <w:t>проведение мероприятий по предупреждению и ликвидации последствий чрезвычайных ситуаций природного и техногенного характера.</w:t>
      </w:r>
    </w:p>
    <w:p w14:paraId="2A68BEAB" w14:textId="77777777" w:rsidR="007B5916" w:rsidRPr="001C22CF" w:rsidRDefault="007B5916" w:rsidP="00C03641">
      <w:pPr>
        <w:ind w:firstLine="709"/>
        <w:jc w:val="both"/>
        <w:rPr>
          <w:rFonts w:ascii="Times New Roman" w:hAnsi="Times New Roman"/>
          <w:sz w:val="28"/>
          <w:szCs w:val="28"/>
        </w:rPr>
      </w:pPr>
    </w:p>
    <w:p w14:paraId="0F678249" w14:textId="77777777" w:rsidR="00B524F1" w:rsidRPr="001C22CF" w:rsidRDefault="00B524F1" w:rsidP="00C03641">
      <w:pPr>
        <w:ind w:firstLine="709"/>
        <w:jc w:val="both"/>
        <w:rPr>
          <w:rFonts w:ascii="Times New Roman" w:hAnsi="Times New Roman"/>
          <w:sz w:val="28"/>
          <w:szCs w:val="28"/>
        </w:rPr>
      </w:pPr>
      <w:r w:rsidRPr="001C22CF">
        <w:rPr>
          <w:rFonts w:ascii="Times New Roman" w:hAnsi="Times New Roman"/>
          <w:sz w:val="28"/>
          <w:szCs w:val="28"/>
        </w:rPr>
        <w:t>повышение экологической культуры населения района.</w:t>
      </w:r>
    </w:p>
    <w:p w14:paraId="10FDEE08" w14:textId="77777777" w:rsidR="00C03641" w:rsidRPr="001C22CF" w:rsidRDefault="00C03641" w:rsidP="00FC2C08">
      <w:pPr>
        <w:pStyle w:val="a7"/>
        <w:ind w:left="1440"/>
        <w:jc w:val="both"/>
        <w:rPr>
          <w:rFonts w:ascii="Times New Roman" w:hAnsi="Times New Roman"/>
          <w:sz w:val="28"/>
          <w:szCs w:val="28"/>
        </w:rPr>
      </w:pPr>
    </w:p>
    <w:p w14:paraId="78A175A1" w14:textId="77777777" w:rsidR="00B17F03" w:rsidRDefault="00B17F03" w:rsidP="00D505D1">
      <w:pPr>
        <w:pStyle w:val="a7"/>
        <w:numPr>
          <w:ilvl w:val="2"/>
          <w:numId w:val="10"/>
        </w:numPr>
        <w:rPr>
          <w:rFonts w:ascii="Times New Roman" w:hAnsi="Times New Roman"/>
          <w:b/>
          <w:sz w:val="28"/>
          <w:szCs w:val="28"/>
        </w:rPr>
      </w:pPr>
      <w:r w:rsidRPr="001C22CF">
        <w:rPr>
          <w:rFonts w:ascii="Times New Roman" w:hAnsi="Times New Roman"/>
          <w:b/>
          <w:sz w:val="28"/>
          <w:szCs w:val="28"/>
        </w:rPr>
        <w:t>Обеспечение общественного порядка</w:t>
      </w:r>
    </w:p>
    <w:p w14:paraId="652AA1B0" w14:textId="77777777" w:rsidR="00596F1E" w:rsidRPr="00596F1E" w:rsidRDefault="00BA3D65" w:rsidP="00BA3D65">
      <w:pPr>
        <w:ind w:left="709" w:firstLine="707"/>
        <w:jc w:val="both"/>
        <w:rPr>
          <w:rFonts w:ascii="Times New Roman" w:hAnsi="Times New Roman"/>
          <w:sz w:val="28"/>
          <w:szCs w:val="28"/>
        </w:rPr>
      </w:pPr>
      <w:r>
        <w:rPr>
          <w:rFonts w:ascii="Times New Roman" w:hAnsi="Times New Roman"/>
          <w:sz w:val="28"/>
          <w:szCs w:val="28"/>
        </w:rPr>
        <w:t>К</w:t>
      </w:r>
      <w:r w:rsidR="00596F1E" w:rsidRPr="00596F1E">
        <w:rPr>
          <w:rFonts w:ascii="Times New Roman" w:hAnsi="Times New Roman"/>
          <w:sz w:val="28"/>
          <w:szCs w:val="28"/>
        </w:rPr>
        <w:t>риминогенная обстановка в районе, как и по всей республике остается сложной, наблюдается некоторое увеличение преступлений. 169 в 2011 году против 128 в 2010 году, т.е. на 31% рост имеет место  по тяжким и особо тяжким преступлениям на 395 или с 41 до 57 преступлений.</w:t>
      </w:r>
    </w:p>
    <w:p w14:paraId="2F89D50D" w14:textId="77777777" w:rsidR="00596F1E" w:rsidRPr="00596F1E" w:rsidRDefault="00596F1E" w:rsidP="00BA3D65">
      <w:pPr>
        <w:ind w:left="709" w:firstLine="707"/>
        <w:jc w:val="both"/>
        <w:rPr>
          <w:rFonts w:ascii="Times New Roman" w:hAnsi="Times New Roman"/>
          <w:sz w:val="28"/>
          <w:szCs w:val="28"/>
        </w:rPr>
      </w:pPr>
      <w:r w:rsidRPr="00596F1E">
        <w:rPr>
          <w:rFonts w:ascii="Times New Roman" w:hAnsi="Times New Roman"/>
          <w:sz w:val="28"/>
          <w:szCs w:val="28"/>
        </w:rPr>
        <w:t>За 2011 год рост преступлений наблюдается в с.Уллуая на 28 случаев, с.Хаджалмахи – 12, с.Леваши – 9, с.Цудахар – 8, с.В.Убеки – 7.</w:t>
      </w:r>
    </w:p>
    <w:p w14:paraId="55BF0DB7" w14:textId="77777777" w:rsidR="00596F1E" w:rsidRPr="00596F1E" w:rsidRDefault="00596F1E" w:rsidP="00596F1E">
      <w:pPr>
        <w:ind w:left="720"/>
        <w:jc w:val="both"/>
        <w:rPr>
          <w:rFonts w:ascii="Times New Roman" w:hAnsi="Times New Roman"/>
          <w:sz w:val="28"/>
          <w:szCs w:val="28"/>
        </w:rPr>
      </w:pPr>
      <w:r w:rsidRPr="00596F1E">
        <w:rPr>
          <w:rFonts w:ascii="Times New Roman" w:hAnsi="Times New Roman"/>
          <w:sz w:val="28"/>
          <w:szCs w:val="28"/>
        </w:rPr>
        <w:t xml:space="preserve">Увеличилось количество убийств  на 2 случая, 9 против 7 в  2010 году. </w:t>
      </w:r>
      <w:r w:rsidRPr="00596F1E">
        <w:rPr>
          <w:rFonts w:ascii="Times New Roman" w:hAnsi="Times New Roman"/>
          <w:sz w:val="28"/>
          <w:szCs w:val="28"/>
        </w:rPr>
        <w:lastRenderedPageBreak/>
        <w:t>При этом  в 2011 году на территории района зарегистрированы два посягательства на жизнь глав муниципальных образований.</w:t>
      </w:r>
    </w:p>
    <w:p w14:paraId="1D7E15F3" w14:textId="77777777" w:rsidR="00596F1E" w:rsidRPr="00596F1E" w:rsidRDefault="00596F1E" w:rsidP="00BA3D65">
      <w:pPr>
        <w:ind w:left="720" w:firstLine="696"/>
        <w:jc w:val="both"/>
        <w:rPr>
          <w:rFonts w:ascii="Times New Roman" w:hAnsi="Times New Roman"/>
          <w:sz w:val="28"/>
          <w:szCs w:val="28"/>
        </w:rPr>
      </w:pPr>
      <w:r w:rsidRPr="00596F1E">
        <w:rPr>
          <w:rFonts w:ascii="Times New Roman" w:hAnsi="Times New Roman"/>
          <w:sz w:val="28"/>
          <w:szCs w:val="28"/>
        </w:rPr>
        <w:t>Общая раскрываемость преступлений в 2011 году снизилась против прошлого года и составила 63,6% против 74,8%,  снижение на 11,2%.</w:t>
      </w:r>
    </w:p>
    <w:p w14:paraId="091CD768" w14:textId="77777777" w:rsidR="00596F1E" w:rsidRPr="00596F1E" w:rsidRDefault="00596F1E" w:rsidP="00BA3D65">
      <w:pPr>
        <w:ind w:left="720" w:firstLine="696"/>
        <w:jc w:val="both"/>
        <w:rPr>
          <w:rFonts w:ascii="Times New Roman" w:hAnsi="Times New Roman"/>
          <w:sz w:val="28"/>
          <w:szCs w:val="28"/>
        </w:rPr>
      </w:pPr>
      <w:r w:rsidRPr="00596F1E">
        <w:rPr>
          <w:rFonts w:ascii="Times New Roman" w:hAnsi="Times New Roman"/>
          <w:sz w:val="28"/>
          <w:szCs w:val="28"/>
        </w:rPr>
        <w:t>Необходимо отметить и низкую раскрываемость преступлений связанных со сбытом наркотических средств. В 2011 году этих преступлений  не зарегистрировано вообще против 2 в 2010 году.</w:t>
      </w:r>
    </w:p>
    <w:p w14:paraId="3280793D" w14:textId="77777777" w:rsidR="00596F1E" w:rsidRPr="00596F1E" w:rsidRDefault="00596F1E" w:rsidP="00596F1E">
      <w:pPr>
        <w:ind w:left="720"/>
        <w:jc w:val="both"/>
        <w:rPr>
          <w:rFonts w:ascii="Times New Roman" w:hAnsi="Times New Roman"/>
          <w:sz w:val="28"/>
          <w:szCs w:val="28"/>
        </w:rPr>
      </w:pPr>
      <w:r w:rsidRPr="00596F1E">
        <w:rPr>
          <w:rFonts w:ascii="Times New Roman" w:hAnsi="Times New Roman"/>
          <w:sz w:val="28"/>
          <w:szCs w:val="28"/>
        </w:rPr>
        <w:t xml:space="preserve">Особо хочется отметить работу, проводимую всеми органами по искоренению экстремизма и терроризма. В целях противодействия терроризму и экстремизму большое внимание уделяем работе с молодежью. В ежегодное  послание Народному Собранию Президент Республики Дагестан  Магомедов Магомедсалам Магомедалиевич отметил, что приоритетом нашей государственной политики должно стать  создание условий и возможностей  для полноценного включения  молодежи в экономическую и общественно-политическую жизнь республики. </w:t>
      </w:r>
    </w:p>
    <w:p w14:paraId="05B7E571" w14:textId="77777777" w:rsidR="00596F1E" w:rsidRPr="00596F1E" w:rsidRDefault="00596F1E" w:rsidP="00BA3D65">
      <w:pPr>
        <w:ind w:left="720" w:firstLine="696"/>
        <w:jc w:val="both"/>
        <w:rPr>
          <w:rFonts w:ascii="Times New Roman" w:hAnsi="Times New Roman"/>
          <w:sz w:val="28"/>
          <w:szCs w:val="28"/>
        </w:rPr>
      </w:pPr>
      <w:r w:rsidRPr="00596F1E">
        <w:rPr>
          <w:rFonts w:ascii="Times New Roman" w:hAnsi="Times New Roman"/>
          <w:sz w:val="28"/>
          <w:szCs w:val="28"/>
        </w:rPr>
        <w:t xml:space="preserve">в </w:t>
      </w:r>
      <w:r w:rsidR="00BA3D65">
        <w:rPr>
          <w:rFonts w:ascii="Times New Roman" w:hAnsi="Times New Roman"/>
          <w:sz w:val="28"/>
          <w:szCs w:val="28"/>
        </w:rPr>
        <w:t xml:space="preserve">2012 </w:t>
      </w:r>
      <w:r w:rsidRPr="00596F1E">
        <w:rPr>
          <w:rFonts w:ascii="Times New Roman" w:hAnsi="Times New Roman"/>
          <w:sz w:val="28"/>
          <w:szCs w:val="28"/>
        </w:rPr>
        <w:t xml:space="preserve"> году, совместно с религиозными деятелями нашего района были организованы и проведены 10 маджлисов  Алимов  районного и республиканского  значения в разных селах нашего района. На этих маджлисах активное участие принимали представители духовного управления мусульман Дагестана, где они разъясняли населению об угрозе терроризма и экстремизма, а на маджлисе в с.Леваши был приглашен и принял участие Министр по национальной политике, информации и внешним связям Республики Дагестан Бекмурза Бекмурзаев.</w:t>
      </w:r>
    </w:p>
    <w:p w14:paraId="7AE9D014" w14:textId="77777777" w:rsidR="00596F1E" w:rsidRPr="00596F1E" w:rsidRDefault="00596F1E" w:rsidP="00BA3D65">
      <w:pPr>
        <w:ind w:left="720" w:firstLine="696"/>
        <w:jc w:val="both"/>
        <w:rPr>
          <w:rFonts w:ascii="Times New Roman" w:hAnsi="Times New Roman"/>
          <w:sz w:val="28"/>
          <w:szCs w:val="28"/>
        </w:rPr>
      </w:pPr>
      <w:r w:rsidRPr="00596F1E">
        <w:rPr>
          <w:rFonts w:ascii="Times New Roman" w:hAnsi="Times New Roman"/>
          <w:sz w:val="28"/>
          <w:szCs w:val="28"/>
        </w:rPr>
        <w:t>На всех указанных мероприятиях обсуждали вопросы борь</w:t>
      </w:r>
      <w:r w:rsidR="00BA3D65">
        <w:rPr>
          <w:rFonts w:ascii="Times New Roman" w:hAnsi="Times New Roman"/>
          <w:sz w:val="28"/>
          <w:szCs w:val="28"/>
        </w:rPr>
        <w:t>бы</w:t>
      </w:r>
      <w:r w:rsidRPr="00596F1E">
        <w:rPr>
          <w:rFonts w:ascii="Times New Roman" w:hAnsi="Times New Roman"/>
          <w:sz w:val="28"/>
          <w:szCs w:val="28"/>
        </w:rPr>
        <w:t>против негативных явлений современного общества, таких как преступность и наркомания, резко осуждался  религиозно-политический экстремизм, делался акцент на том, что Ислам, как и другие традиционные религии всегда является сторонником мирного сосуществования людей различного вероисповедания и образа  жизни. Такая работа будет продолжена.</w:t>
      </w:r>
    </w:p>
    <w:p w14:paraId="76E079A9" w14:textId="77777777" w:rsidR="00596F1E" w:rsidRPr="00596F1E" w:rsidRDefault="00596F1E" w:rsidP="00BA3D65">
      <w:pPr>
        <w:ind w:left="720" w:firstLine="696"/>
        <w:jc w:val="both"/>
        <w:rPr>
          <w:rFonts w:ascii="Times New Roman" w:hAnsi="Times New Roman"/>
          <w:sz w:val="28"/>
          <w:szCs w:val="28"/>
        </w:rPr>
      </w:pPr>
      <w:r w:rsidRPr="00596F1E">
        <w:rPr>
          <w:rFonts w:ascii="Times New Roman" w:hAnsi="Times New Roman"/>
          <w:sz w:val="28"/>
          <w:szCs w:val="28"/>
        </w:rPr>
        <w:t>В целях обеспечения Антитеррористической защищенности в прошлом году нами сданы  под круглосуточную охрану ЧОП - Левашинская ЦРБ, 12 средних общеобразовательных школ, УСЗН, МУО и здание Администрации, на что выделили 12 млн.рублей.</w:t>
      </w:r>
    </w:p>
    <w:p w14:paraId="1CA845E7" w14:textId="77777777" w:rsidR="00C03641" w:rsidRPr="001C22CF" w:rsidRDefault="00C03641" w:rsidP="00C03641">
      <w:pPr>
        <w:ind w:firstLine="720"/>
        <w:jc w:val="both"/>
        <w:rPr>
          <w:rFonts w:ascii="Times New Roman" w:hAnsi="Times New Roman"/>
        </w:rPr>
      </w:pPr>
      <w:r w:rsidRPr="001C22CF">
        <w:rPr>
          <w:rFonts w:ascii="Times New Roman" w:hAnsi="Times New Roman"/>
          <w:sz w:val="28"/>
          <w:szCs w:val="28"/>
        </w:rPr>
        <w:t xml:space="preserve">Целенаправленная деятельность по вопросам устойчивого развития </w:t>
      </w:r>
      <w:r w:rsidR="007B5916" w:rsidRPr="001C22CF">
        <w:rPr>
          <w:rFonts w:ascii="Times New Roman" w:hAnsi="Times New Roman"/>
          <w:sz w:val="28"/>
          <w:szCs w:val="28"/>
        </w:rPr>
        <w:t xml:space="preserve"> </w:t>
      </w:r>
      <w:r w:rsidR="00724AF1" w:rsidRPr="001C22CF">
        <w:rPr>
          <w:rFonts w:ascii="Times New Roman" w:hAnsi="Times New Roman"/>
          <w:sz w:val="28"/>
          <w:szCs w:val="28"/>
        </w:rPr>
        <w:t>Муниципального района «Левашинский район»  Республики Дагестан</w:t>
      </w:r>
      <w:r w:rsidRPr="001C22CF">
        <w:rPr>
          <w:rFonts w:ascii="Times New Roman" w:hAnsi="Times New Roman"/>
          <w:sz w:val="28"/>
          <w:szCs w:val="28"/>
        </w:rPr>
        <w:t xml:space="preserve">позволила достичь приемлемого уровня обеспечения безопасности жизнедеятельности населения и объектов экономики и инфраструктуры </w:t>
      </w:r>
      <w:r w:rsidR="007B5916" w:rsidRPr="001C22CF">
        <w:rPr>
          <w:rFonts w:ascii="Times New Roman" w:hAnsi="Times New Roman"/>
          <w:sz w:val="28"/>
          <w:szCs w:val="28"/>
        </w:rPr>
        <w:t>района</w:t>
      </w:r>
      <w:r w:rsidRPr="001C22CF">
        <w:rPr>
          <w:rFonts w:ascii="Times New Roman" w:hAnsi="Times New Roman"/>
        </w:rPr>
        <w:t>.</w:t>
      </w:r>
    </w:p>
    <w:p w14:paraId="7E8E6BFB" w14:textId="77777777" w:rsidR="00C03641" w:rsidRPr="001C22CF" w:rsidRDefault="0057577F" w:rsidP="00C03641">
      <w:pPr>
        <w:ind w:firstLine="720"/>
        <w:jc w:val="both"/>
        <w:rPr>
          <w:rFonts w:ascii="Times New Roman" w:hAnsi="Times New Roman"/>
          <w:sz w:val="28"/>
          <w:szCs w:val="28"/>
        </w:rPr>
      </w:pPr>
      <w:r w:rsidRPr="001C22CF">
        <w:rPr>
          <w:rFonts w:ascii="Times New Roman" w:hAnsi="Times New Roman"/>
          <w:sz w:val="28"/>
          <w:szCs w:val="28"/>
        </w:rPr>
        <w:t>Основная проблема</w:t>
      </w:r>
      <w:r w:rsidR="00C03641" w:rsidRPr="001C22CF">
        <w:rPr>
          <w:rFonts w:ascii="Times New Roman" w:hAnsi="Times New Roman"/>
          <w:sz w:val="28"/>
          <w:szCs w:val="28"/>
        </w:rPr>
        <w:t>:</w:t>
      </w:r>
    </w:p>
    <w:p w14:paraId="38D17DCF" w14:textId="77777777"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недостаточно эффективная профилактика правонарушений среди лиц,  склонных к противоправному поведению, профилактика пьянства и алкоголизма</w:t>
      </w:r>
      <w:r w:rsidR="0057577F" w:rsidRPr="001C22CF">
        <w:rPr>
          <w:rFonts w:ascii="Times New Roman" w:hAnsi="Times New Roman"/>
          <w:sz w:val="28"/>
          <w:szCs w:val="28"/>
        </w:rPr>
        <w:t>.</w:t>
      </w:r>
    </w:p>
    <w:p w14:paraId="57D45154" w14:textId="77777777"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Цель - достижение высокого уровня личной безопасности граждан, за</w:t>
      </w:r>
      <w:r w:rsidRPr="001C22CF">
        <w:rPr>
          <w:rFonts w:ascii="Times New Roman" w:hAnsi="Times New Roman"/>
          <w:sz w:val="28"/>
          <w:szCs w:val="28"/>
        </w:rPr>
        <w:lastRenderedPageBreak/>
        <w:t>щита их законных прав и интересов,  защита от угроз, связанных с чрезвычайными ситуациями.</w:t>
      </w:r>
    </w:p>
    <w:p w14:paraId="0740E946" w14:textId="77777777"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Задачи:</w:t>
      </w:r>
    </w:p>
    <w:p w14:paraId="6041C92A" w14:textId="77777777"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формирование эффективной системы профилактики правонарушений;</w:t>
      </w:r>
    </w:p>
    <w:p w14:paraId="56CF4CF0" w14:textId="77777777"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защита населения и территории от чрезвычайных ситуаций природного и техногенного характера.</w:t>
      </w:r>
    </w:p>
    <w:p w14:paraId="69C7769D" w14:textId="77777777"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p>
    <w:p w14:paraId="241E66AA" w14:textId="77777777"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 xml:space="preserve">повышение уровня правовой культуры граждан; </w:t>
      </w:r>
    </w:p>
    <w:p w14:paraId="3D554460" w14:textId="77777777"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 xml:space="preserve">разработка и последующая реализация долгосрочных целевых программ «Профилактика преступлений и иных правонарушений в </w:t>
      </w:r>
      <w:r w:rsidR="000A618E">
        <w:rPr>
          <w:rFonts w:ascii="Times New Roman" w:hAnsi="Times New Roman"/>
          <w:sz w:val="28"/>
          <w:szCs w:val="28"/>
        </w:rPr>
        <w:t>Левашинском</w:t>
      </w:r>
      <w:r w:rsidR="00A45078" w:rsidRPr="001C22CF">
        <w:rPr>
          <w:rFonts w:ascii="Times New Roman" w:hAnsi="Times New Roman"/>
          <w:sz w:val="28"/>
          <w:szCs w:val="28"/>
        </w:rPr>
        <w:t xml:space="preserve"> районе»</w:t>
      </w:r>
      <w:r w:rsidRPr="001C22CF">
        <w:rPr>
          <w:rFonts w:ascii="Times New Roman" w:hAnsi="Times New Roman"/>
          <w:sz w:val="28"/>
          <w:szCs w:val="28"/>
        </w:rPr>
        <w:t xml:space="preserve">, «Повышение безопасности дорожного движения в </w:t>
      </w:r>
      <w:r w:rsidR="000A618E">
        <w:rPr>
          <w:rFonts w:ascii="Times New Roman" w:hAnsi="Times New Roman"/>
          <w:sz w:val="28"/>
          <w:szCs w:val="28"/>
        </w:rPr>
        <w:t>Левашинском</w:t>
      </w:r>
      <w:r w:rsidR="00A45078" w:rsidRPr="001C22CF">
        <w:rPr>
          <w:rFonts w:ascii="Times New Roman" w:hAnsi="Times New Roman"/>
          <w:sz w:val="28"/>
          <w:szCs w:val="28"/>
        </w:rPr>
        <w:t xml:space="preserve"> районе</w:t>
      </w:r>
      <w:r w:rsidRPr="001C22CF">
        <w:rPr>
          <w:rFonts w:ascii="Times New Roman" w:hAnsi="Times New Roman"/>
          <w:sz w:val="28"/>
          <w:szCs w:val="28"/>
        </w:rPr>
        <w:t>»;</w:t>
      </w:r>
    </w:p>
    <w:p w14:paraId="0B2CEEB2" w14:textId="77777777"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повышение безопасности дорожного движения, сокращение детского дорожно-транспортного травматизма</w:t>
      </w:r>
      <w:r w:rsidR="007B5916" w:rsidRPr="001C22CF">
        <w:rPr>
          <w:rFonts w:ascii="Times New Roman" w:hAnsi="Times New Roman"/>
          <w:sz w:val="28"/>
          <w:szCs w:val="28"/>
        </w:rPr>
        <w:t>.</w:t>
      </w:r>
    </w:p>
    <w:p w14:paraId="55CDD1A5" w14:textId="77777777"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14:paraId="53F07C82" w14:textId="77777777"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 xml:space="preserve">снижение уровня преступности до </w:t>
      </w:r>
      <w:r w:rsidR="00E2244D" w:rsidRPr="001C22CF">
        <w:rPr>
          <w:rFonts w:ascii="Times New Roman" w:hAnsi="Times New Roman"/>
          <w:sz w:val="28"/>
          <w:szCs w:val="28"/>
        </w:rPr>
        <w:t>12,4 % н</w:t>
      </w:r>
      <w:r w:rsidRPr="001C22CF">
        <w:rPr>
          <w:rFonts w:ascii="Times New Roman" w:hAnsi="Times New Roman"/>
          <w:sz w:val="28"/>
          <w:szCs w:val="28"/>
        </w:rPr>
        <w:t>а 1 тыс. человек населения</w:t>
      </w:r>
      <w:r w:rsidR="00A45078" w:rsidRPr="001C22CF">
        <w:rPr>
          <w:rFonts w:ascii="Times New Roman" w:hAnsi="Times New Roman"/>
          <w:sz w:val="28"/>
          <w:szCs w:val="28"/>
        </w:rPr>
        <w:t>.</w:t>
      </w:r>
      <w:r w:rsidRPr="001C22CF">
        <w:rPr>
          <w:rFonts w:ascii="Times New Roman" w:hAnsi="Times New Roman"/>
          <w:sz w:val="28"/>
          <w:szCs w:val="28"/>
        </w:rPr>
        <w:t xml:space="preserve"> </w:t>
      </w:r>
    </w:p>
    <w:p w14:paraId="4BE571B3" w14:textId="77777777" w:rsidR="0042349B" w:rsidRPr="001C22CF" w:rsidRDefault="0042349B" w:rsidP="00057491">
      <w:pPr>
        <w:ind w:left="720"/>
        <w:jc w:val="both"/>
        <w:rPr>
          <w:rFonts w:ascii="Times New Roman" w:hAnsi="Times New Roman"/>
          <w:b/>
          <w:sz w:val="28"/>
          <w:szCs w:val="28"/>
        </w:rPr>
      </w:pPr>
    </w:p>
    <w:p w14:paraId="3C47BE23" w14:textId="77777777"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 Экономическое и инфраструктурное развитие</w:t>
      </w:r>
    </w:p>
    <w:p w14:paraId="275623F3" w14:textId="77777777" w:rsidR="0042349B" w:rsidRPr="001C22CF" w:rsidRDefault="0042349B" w:rsidP="00057491">
      <w:pPr>
        <w:ind w:left="720"/>
        <w:jc w:val="both"/>
        <w:rPr>
          <w:rFonts w:ascii="Times New Roman" w:hAnsi="Times New Roman"/>
          <w:b/>
          <w:sz w:val="28"/>
          <w:szCs w:val="28"/>
        </w:rPr>
      </w:pPr>
    </w:p>
    <w:p w14:paraId="2EADF5F3" w14:textId="77777777"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1.3.1.</w:t>
      </w:r>
      <w:r w:rsidRPr="001C22CF">
        <w:rPr>
          <w:rFonts w:ascii="Times New Roman" w:hAnsi="Times New Roman"/>
          <w:sz w:val="28"/>
          <w:szCs w:val="28"/>
        </w:rPr>
        <w:t xml:space="preserve"> </w:t>
      </w:r>
      <w:r w:rsidRPr="001C22CF">
        <w:rPr>
          <w:rFonts w:ascii="Times New Roman" w:hAnsi="Times New Roman"/>
          <w:b/>
          <w:sz w:val="28"/>
          <w:szCs w:val="28"/>
        </w:rPr>
        <w:t>Промышленность</w:t>
      </w:r>
    </w:p>
    <w:p w14:paraId="62C1287E" w14:textId="77777777" w:rsidR="00E22AEC" w:rsidRPr="001C22CF" w:rsidRDefault="00E22AEC" w:rsidP="00057491">
      <w:pPr>
        <w:ind w:left="720"/>
        <w:jc w:val="both"/>
        <w:rPr>
          <w:rFonts w:ascii="Times New Roman" w:hAnsi="Times New Roman"/>
          <w:sz w:val="28"/>
          <w:szCs w:val="28"/>
        </w:rPr>
      </w:pPr>
    </w:p>
    <w:p w14:paraId="273B52F9" w14:textId="77777777" w:rsidR="00E22AEC" w:rsidRPr="001C22CF" w:rsidRDefault="00C61BE3" w:rsidP="00E22AEC">
      <w:pPr>
        <w:jc w:val="both"/>
        <w:rPr>
          <w:rFonts w:ascii="Times New Roman" w:hAnsi="Times New Roman"/>
          <w:sz w:val="28"/>
          <w:szCs w:val="28"/>
        </w:rPr>
      </w:pPr>
      <w:r w:rsidRPr="001C22CF">
        <w:rPr>
          <w:rFonts w:ascii="Times New Roman" w:hAnsi="Times New Roman"/>
          <w:sz w:val="28"/>
          <w:szCs w:val="28"/>
        </w:rPr>
        <w:t xml:space="preserve">      </w:t>
      </w:r>
      <w:r w:rsidR="00E22AEC" w:rsidRPr="001C22CF">
        <w:rPr>
          <w:rFonts w:ascii="Times New Roman" w:hAnsi="Times New Roman"/>
          <w:sz w:val="28"/>
          <w:szCs w:val="28"/>
        </w:rPr>
        <w:t xml:space="preserve">Основу промышленности </w:t>
      </w:r>
      <w:r w:rsidR="00724AF1" w:rsidRPr="001C22CF">
        <w:rPr>
          <w:rFonts w:ascii="Times New Roman" w:hAnsi="Times New Roman"/>
          <w:sz w:val="28"/>
          <w:szCs w:val="28"/>
        </w:rPr>
        <w:t>МР «Левашинский район»</w:t>
      </w:r>
      <w:r w:rsidR="00E22AEC" w:rsidRPr="001C22CF">
        <w:rPr>
          <w:rFonts w:ascii="Times New Roman" w:hAnsi="Times New Roman"/>
          <w:sz w:val="28"/>
          <w:szCs w:val="28"/>
        </w:rPr>
        <w:t xml:space="preserve"> </w:t>
      </w:r>
      <w:r w:rsidR="004510E1">
        <w:rPr>
          <w:rFonts w:ascii="Times New Roman" w:hAnsi="Times New Roman"/>
          <w:sz w:val="28"/>
          <w:szCs w:val="28"/>
        </w:rPr>
        <w:t>Республики Дагестан</w:t>
      </w:r>
      <w:r w:rsidR="00E22AEC" w:rsidRPr="001C22CF">
        <w:rPr>
          <w:rFonts w:ascii="Times New Roman" w:hAnsi="Times New Roman"/>
          <w:sz w:val="28"/>
          <w:szCs w:val="28"/>
        </w:rPr>
        <w:t xml:space="preserve"> составляют:</w:t>
      </w:r>
    </w:p>
    <w:p w14:paraId="29EAF532" w14:textId="77777777" w:rsidR="00E22AEC" w:rsidRPr="00C230AD" w:rsidRDefault="00E22AEC" w:rsidP="00E22AEC">
      <w:pPr>
        <w:jc w:val="both"/>
        <w:rPr>
          <w:rFonts w:ascii="Times New Roman" w:hAnsi="Times New Roman"/>
          <w:sz w:val="28"/>
          <w:szCs w:val="28"/>
          <w:highlight w:val="yellow"/>
        </w:rPr>
      </w:pPr>
      <w:r w:rsidRPr="001C22CF">
        <w:rPr>
          <w:rFonts w:ascii="Times New Roman" w:hAnsi="Times New Roman"/>
          <w:sz w:val="28"/>
          <w:szCs w:val="28"/>
        </w:rPr>
        <w:t xml:space="preserve">      </w:t>
      </w:r>
      <w:r w:rsidRPr="00C230AD">
        <w:rPr>
          <w:rFonts w:ascii="Times New Roman" w:hAnsi="Times New Roman"/>
          <w:sz w:val="28"/>
          <w:szCs w:val="28"/>
          <w:highlight w:val="yellow"/>
        </w:rPr>
        <w:t>- завод по производству пива и безалкогольных напитков ООО «</w:t>
      </w:r>
      <w:r w:rsidR="007B5916" w:rsidRPr="00C230AD">
        <w:rPr>
          <w:rFonts w:ascii="Times New Roman" w:hAnsi="Times New Roman"/>
          <w:sz w:val="28"/>
          <w:szCs w:val="28"/>
          <w:highlight w:val="yellow"/>
        </w:rPr>
        <w:t>Борихинский пивоваренный завод»</w:t>
      </w:r>
      <w:r w:rsidRPr="00C230AD">
        <w:rPr>
          <w:rFonts w:ascii="Times New Roman" w:hAnsi="Times New Roman"/>
          <w:sz w:val="28"/>
          <w:szCs w:val="28"/>
          <w:highlight w:val="yellow"/>
        </w:rPr>
        <w:t>;</w:t>
      </w:r>
    </w:p>
    <w:p w14:paraId="35CD57BB" w14:textId="77777777" w:rsidR="00E22AEC" w:rsidRPr="001C22CF" w:rsidRDefault="00E22AEC" w:rsidP="00E22AEC">
      <w:pPr>
        <w:jc w:val="both"/>
        <w:rPr>
          <w:rFonts w:ascii="Times New Roman" w:hAnsi="Times New Roman"/>
          <w:sz w:val="28"/>
          <w:szCs w:val="28"/>
        </w:rPr>
      </w:pPr>
      <w:r w:rsidRPr="00C230AD">
        <w:rPr>
          <w:rFonts w:ascii="Times New Roman" w:hAnsi="Times New Roman"/>
          <w:sz w:val="28"/>
          <w:szCs w:val="28"/>
          <w:highlight w:val="yellow"/>
        </w:rPr>
        <w:t xml:space="preserve">      - </w:t>
      </w:r>
      <w:r w:rsidR="007B5916" w:rsidRPr="00C230AD">
        <w:rPr>
          <w:rFonts w:ascii="Times New Roman" w:hAnsi="Times New Roman"/>
          <w:sz w:val="28"/>
          <w:szCs w:val="28"/>
          <w:highlight w:val="yellow"/>
        </w:rPr>
        <w:t>ООО «Теплосет</w:t>
      </w:r>
      <w:r w:rsidRPr="00C230AD">
        <w:rPr>
          <w:rFonts w:ascii="Times New Roman" w:hAnsi="Times New Roman"/>
          <w:sz w:val="28"/>
          <w:szCs w:val="28"/>
          <w:highlight w:val="yellow"/>
        </w:rPr>
        <w:t>» и МУП по тепло- и водоснабжению сельсоветов района.</w:t>
      </w:r>
    </w:p>
    <w:p w14:paraId="21AB6F3C" w14:textId="77777777"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 xml:space="preserve"> Кроме того, имеются промышленные подсобные производства в сельхозпредприятиях и индивидуальных предпринимателей. </w:t>
      </w:r>
    </w:p>
    <w:p w14:paraId="48D72384" w14:textId="77777777"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 xml:space="preserve">В структуре производства промышленной продукции  района основную долю  занимает производство пива и безалкогольных напитков -  </w:t>
      </w:r>
      <w:r w:rsidR="0042349B" w:rsidRPr="001C22CF">
        <w:rPr>
          <w:rFonts w:ascii="Times New Roman" w:hAnsi="Times New Roman"/>
          <w:sz w:val="28"/>
          <w:szCs w:val="28"/>
        </w:rPr>
        <w:t xml:space="preserve">более </w:t>
      </w:r>
      <w:r w:rsidRPr="001C22CF">
        <w:rPr>
          <w:rFonts w:ascii="Times New Roman" w:hAnsi="Times New Roman"/>
          <w:sz w:val="28"/>
          <w:szCs w:val="28"/>
        </w:rPr>
        <w:t>70%.</w:t>
      </w:r>
    </w:p>
    <w:p w14:paraId="007A6D2D" w14:textId="77777777"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 xml:space="preserve">Основная номенклатура выпускаемой промышленной продукции: мясо, включая субпродукты </w:t>
      </w:r>
      <w:r w:rsidRPr="001C22CF">
        <w:rPr>
          <w:rFonts w:ascii="Times New Roman" w:hAnsi="Times New Roman"/>
          <w:sz w:val="28"/>
          <w:szCs w:val="28"/>
          <w:lang w:val="en-US"/>
        </w:rPr>
        <w:t>I</w:t>
      </w:r>
      <w:r w:rsidRPr="001C22CF">
        <w:rPr>
          <w:rFonts w:ascii="Times New Roman" w:hAnsi="Times New Roman"/>
          <w:sz w:val="28"/>
          <w:szCs w:val="28"/>
        </w:rPr>
        <w:t xml:space="preserve"> категории, мука, хлеб и хлебобулочные изделия,  мебель.</w:t>
      </w:r>
    </w:p>
    <w:p w14:paraId="73BB123D" w14:textId="77777777"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По  объему промышленной продукции  на душу населения район занимает только</w:t>
      </w:r>
      <w:r w:rsidR="00C61BE3" w:rsidRPr="001C22CF">
        <w:rPr>
          <w:rFonts w:ascii="Times New Roman" w:hAnsi="Times New Roman"/>
          <w:sz w:val="28"/>
          <w:szCs w:val="28"/>
        </w:rPr>
        <w:t xml:space="preserve"> 43</w:t>
      </w:r>
      <w:r w:rsidRPr="001C22CF">
        <w:rPr>
          <w:rFonts w:ascii="Times New Roman" w:hAnsi="Times New Roman"/>
          <w:sz w:val="28"/>
          <w:szCs w:val="28"/>
        </w:rPr>
        <w:t xml:space="preserve"> место</w:t>
      </w:r>
      <w:r w:rsidR="00C61BE3" w:rsidRPr="001C22CF">
        <w:rPr>
          <w:rFonts w:ascii="Times New Roman" w:hAnsi="Times New Roman"/>
          <w:sz w:val="28"/>
          <w:szCs w:val="28"/>
        </w:rPr>
        <w:t xml:space="preserve"> в крае</w:t>
      </w:r>
      <w:r w:rsidRPr="001C22CF">
        <w:rPr>
          <w:rFonts w:ascii="Times New Roman" w:hAnsi="Times New Roman"/>
          <w:sz w:val="28"/>
          <w:szCs w:val="28"/>
        </w:rPr>
        <w:t>,  по индексу промышленного производства -</w:t>
      </w:r>
      <w:r w:rsidR="00C61BE3" w:rsidRPr="001C22CF">
        <w:rPr>
          <w:rFonts w:ascii="Times New Roman" w:hAnsi="Times New Roman"/>
          <w:sz w:val="28"/>
          <w:szCs w:val="28"/>
        </w:rPr>
        <w:t>6</w:t>
      </w:r>
      <w:r w:rsidRPr="001C22CF">
        <w:rPr>
          <w:rFonts w:ascii="Times New Roman" w:hAnsi="Times New Roman"/>
          <w:sz w:val="28"/>
          <w:szCs w:val="28"/>
        </w:rPr>
        <w:t xml:space="preserve"> место.</w:t>
      </w:r>
    </w:p>
    <w:p w14:paraId="6AB7A585" w14:textId="77777777" w:rsidR="00E22AEC" w:rsidRPr="001C22CF" w:rsidRDefault="00E22AEC" w:rsidP="00E22AEC">
      <w:pPr>
        <w:shd w:val="clear" w:color="auto" w:fill="FFFFFF"/>
        <w:spacing w:line="322" w:lineRule="exact"/>
        <w:ind w:left="1633" w:right="1633"/>
        <w:jc w:val="center"/>
        <w:rPr>
          <w:rFonts w:ascii="Times New Roman" w:hAnsi="Times New Roman"/>
          <w:sz w:val="28"/>
          <w:szCs w:val="28"/>
        </w:rPr>
      </w:pPr>
    </w:p>
    <w:p w14:paraId="2255D255" w14:textId="77777777" w:rsidR="00E22AEC" w:rsidRPr="001C22CF" w:rsidRDefault="00E22AEC" w:rsidP="00E22AEC">
      <w:pPr>
        <w:shd w:val="clear" w:color="auto" w:fill="FFFFFF"/>
        <w:spacing w:line="322" w:lineRule="exact"/>
        <w:ind w:left="1633" w:right="1633"/>
        <w:jc w:val="center"/>
        <w:rPr>
          <w:rFonts w:ascii="Times New Roman" w:hAnsi="Times New Roman"/>
          <w:sz w:val="28"/>
          <w:szCs w:val="28"/>
        </w:rPr>
      </w:pPr>
      <w:r w:rsidRPr="001C22CF">
        <w:rPr>
          <w:rFonts w:ascii="Times New Roman" w:hAnsi="Times New Roman"/>
          <w:spacing w:val="-5"/>
          <w:sz w:val="28"/>
          <w:szCs w:val="28"/>
        </w:rPr>
        <w:t>Основные показатели развития промышленности</w:t>
      </w:r>
    </w:p>
    <w:tbl>
      <w:tblPr>
        <w:tblW w:w="10056" w:type="dxa"/>
        <w:tblInd w:w="40" w:type="dxa"/>
        <w:tblLayout w:type="fixed"/>
        <w:tblCellMar>
          <w:left w:w="40" w:type="dxa"/>
          <w:right w:w="40" w:type="dxa"/>
        </w:tblCellMar>
        <w:tblLook w:val="0000" w:firstRow="0" w:lastRow="0" w:firstColumn="0" w:lastColumn="0" w:noHBand="0" w:noVBand="0"/>
      </w:tblPr>
      <w:tblGrid>
        <w:gridCol w:w="5995"/>
        <w:gridCol w:w="1027"/>
        <w:gridCol w:w="1082"/>
        <w:gridCol w:w="976"/>
        <w:gridCol w:w="976"/>
      </w:tblGrid>
      <w:tr w:rsidR="000A1A7E" w:rsidRPr="001C22CF" w14:paraId="49A6D10D" w14:textId="77777777" w:rsidTr="00C230AD">
        <w:trPr>
          <w:trHeight w:hRule="exact" w:val="342"/>
        </w:trPr>
        <w:tc>
          <w:tcPr>
            <w:tcW w:w="5995" w:type="dxa"/>
            <w:tcBorders>
              <w:top w:val="single" w:sz="6" w:space="0" w:color="auto"/>
              <w:left w:val="single" w:sz="6" w:space="0" w:color="auto"/>
              <w:bottom w:val="single" w:sz="6" w:space="0" w:color="auto"/>
              <w:right w:val="single" w:sz="6" w:space="0" w:color="auto"/>
            </w:tcBorders>
            <w:shd w:val="clear" w:color="auto" w:fill="FFFFFF"/>
          </w:tcPr>
          <w:p w14:paraId="5172D9C0" w14:textId="77777777" w:rsidR="000A1A7E" w:rsidRPr="001C22CF" w:rsidRDefault="000A1A7E" w:rsidP="00FC2C08">
            <w:pPr>
              <w:shd w:val="clear" w:color="auto" w:fill="FFFFFF"/>
              <w:ind w:left="2400"/>
              <w:rPr>
                <w:rFonts w:ascii="Times New Roman" w:hAnsi="Times New Roman"/>
                <w:sz w:val="28"/>
                <w:szCs w:val="28"/>
              </w:rPr>
            </w:pPr>
            <w:r w:rsidRPr="001C22CF">
              <w:rPr>
                <w:rFonts w:ascii="Times New Roman" w:hAnsi="Times New Roman"/>
                <w:sz w:val="28"/>
                <w:szCs w:val="28"/>
              </w:rPr>
              <w:t>Показатели</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3E18708B" w14:textId="77777777" w:rsidR="000A1A7E" w:rsidRPr="001C22CF" w:rsidRDefault="00074537"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1082" w:type="dxa"/>
            <w:tcBorders>
              <w:top w:val="single" w:sz="6" w:space="0" w:color="auto"/>
              <w:left w:val="single" w:sz="6" w:space="0" w:color="auto"/>
              <w:bottom w:val="single" w:sz="6" w:space="0" w:color="auto"/>
              <w:right w:val="single" w:sz="6" w:space="0" w:color="auto"/>
            </w:tcBorders>
            <w:shd w:val="clear" w:color="auto" w:fill="FFFFFF"/>
          </w:tcPr>
          <w:p w14:paraId="4AA25D83" w14:textId="77777777" w:rsidR="000A1A7E" w:rsidRPr="001C22CF" w:rsidRDefault="00074537" w:rsidP="00FC2C08">
            <w:pPr>
              <w:shd w:val="clear" w:color="auto" w:fill="FFFFFF"/>
              <w:ind w:left="211"/>
              <w:rPr>
                <w:rFonts w:ascii="Times New Roman" w:hAnsi="Times New Roman"/>
                <w:sz w:val="28"/>
                <w:szCs w:val="28"/>
              </w:rPr>
            </w:pPr>
            <w:r>
              <w:rPr>
                <w:rFonts w:ascii="Times New Roman" w:hAnsi="Times New Roman"/>
                <w:sz w:val="28"/>
                <w:szCs w:val="28"/>
              </w:rPr>
              <w:t>2012</w:t>
            </w: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51EA3C56" w14:textId="77777777" w:rsidR="000A1A7E" w:rsidRPr="001C22CF" w:rsidRDefault="00074537" w:rsidP="00FC2C08">
            <w:pPr>
              <w:shd w:val="clear" w:color="auto" w:fill="FFFFFF"/>
              <w:ind w:left="154"/>
              <w:rPr>
                <w:rFonts w:ascii="Times New Roman" w:hAnsi="Times New Roman"/>
                <w:sz w:val="28"/>
                <w:szCs w:val="28"/>
              </w:rPr>
            </w:pPr>
            <w:r>
              <w:rPr>
                <w:rFonts w:ascii="Times New Roman" w:hAnsi="Times New Roman"/>
                <w:sz w:val="28"/>
                <w:szCs w:val="28"/>
              </w:rPr>
              <w:t>2013</w:t>
            </w: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22198F9A" w14:textId="7F75F7CC" w:rsidR="000A1A7E" w:rsidRPr="001C22CF" w:rsidRDefault="003E5BF8" w:rsidP="00FC2C08">
            <w:pPr>
              <w:shd w:val="clear" w:color="auto" w:fill="FFFFFF"/>
              <w:ind w:left="154"/>
              <w:rPr>
                <w:rFonts w:ascii="Times New Roman" w:hAnsi="Times New Roman"/>
                <w:sz w:val="28"/>
                <w:szCs w:val="28"/>
              </w:rPr>
            </w:pPr>
            <w:r>
              <w:rPr>
                <w:rFonts w:ascii="Times New Roman" w:hAnsi="Times New Roman"/>
                <w:sz w:val="28"/>
                <w:szCs w:val="28"/>
              </w:rPr>
              <w:t>2023</w:t>
            </w:r>
          </w:p>
        </w:tc>
      </w:tr>
      <w:tr w:rsidR="000A1A7E" w:rsidRPr="001C22CF" w14:paraId="7129AB70" w14:textId="77777777" w:rsidTr="00C230AD">
        <w:trPr>
          <w:trHeight w:hRule="exact" w:val="933"/>
        </w:trPr>
        <w:tc>
          <w:tcPr>
            <w:tcW w:w="5995" w:type="dxa"/>
            <w:tcBorders>
              <w:top w:val="single" w:sz="6" w:space="0" w:color="auto"/>
              <w:left w:val="single" w:sz="6" w:space="0" w:color="auto"/>
              <w:bottom w:val="single" w:sz="6" w:space="0" w:color="auto"/>
              <w:right w:val="single" w:sz="6" w:space="0" w:color="auto"/>
            </w:tcBorders>
            <w:shd w:val="clear" w:color="auto" w:fill="FFFFFF"/>
          </w:tcPr>
          <w:p w14:paraId="1FAEABDA" w14:textId="77777777" w:rsidR="000A1A7E" w:rsidRPr="001C22CF" w:rsidRDefault="000A1A7E" w:rsidP="00FC2C08">
            <w:pPr>
              <w:shd w:val="clear" w:color="auto" w:fill="FFFFFF"/>
              <w:spacing w:line="274" w:lineRule="exact"/>
              <w:ind w:right="826"/>
              <w:rPr>
                <w:rFonts w:ascii="Times New Roman" w:hAnsi="Times New Roman"/>
                <w:sz w:val="28"/>
                <w:szCs w:val="28"/>
              </w:rPr>
            </w:pPr>
            <w:r w:rsidRPr="001C22CF">
              <w:rPr>
                <w:rFonts w:ascii="Times New Roman" w:hAnsi="Times New Roman"/>
                <w:spacing w:val="-13"/>
                <w:sz w:val="28"/>
                <w:szCs w:val="28"/>
              </w:rPr>
              <w:t xml:space="preserve">Объем производства промышленной продукции по </w:t>
            </w:r>
            <w:r w:rsidRPr="001C22CF">
              <w:rPr>
                <w:rFonts w:ascii="Times New Roman" w:hAnsi="Times New Roman"/>
                <w:sz w:val="28"/>
                <w:szCs w:val="28"/>
              </w:rPr>
              <w:t>полному кругу предприятий</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0B0392A8" w14:textId="77777777" w:rsidR="000A1A7E" w:rsidRPr="001C22CF" w:rsidRDefault="000A1A7E" w:rsidP="00FC2C08">
            <w:pPr>
              <w:shd w:val="clear" w:color="auto" w:fill="FFFFFF"/>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14:paraId="231DDCF2" w14:textId="77777777"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4BB2064E" w14:textId="77777777"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07A8C8BD" w14:textId="77777777" w:rsidR="000A1A7E" w:rsidRPr="001C22CF" w:rsidRDefault="000A1A7E" w:rsidP="00FC2C08">
            <w:pPr>
              <w:shd w:val="clear" w:color="auto" w:fill="FFFFFF"/>
              <w:jc w:val="center"/>
              <w:rPr>
                <w:rFonts w:ascii="Times New Roman" w:hAnsi="Times New Roman"/>
                <w:sz w:val="28"/>
                <w:szCs w:val="28"/>
              </w:rPr>
            </w:pPr>
          </w:p>
        </w:tc>
      </w:tr>
      <w:tr w:rsidR="000A1A7E" w:rsidRPr="001C22CF" w14:paraId="30E722D8" w14:textId="77777777" w:rsidTr="00C230AD">
        <w:trPr>
          <w:trHeight w:hRule="exact" w:val="474"/>
        </w:trPr>
        <w:tc>
          <w:tcPr>
            <w:tcW w:w="5995" w:type="dxa"/>
            <w:tcBorders>
              <w:top w:val="single" w:sz="6" w:space="0" w:color="auto"/>
              <w:left w:val="single" w:sz="6" w:space="0" w:color="auto"/>
              <w:bottom w:val="single" w:sz="6" w:space="0" w:color="auto"/>
              <w:right w:val="single" w:sz="6" w:space="0" w:color="auto"/>
            </w:tcBorders>
            <w:shd w:val="clear" w:color="auto" w:fill="FFFFFF"/>
          </w:tcPr>
          <w:p w14:paraId="66A2CB0A" w14:textId="77777777" w:rsidR="000A1A7E" w:rsidRPr="001C22CF" w:rsidRDefault="000A1A7E" w:rsidP="00FC2C08">
            <w:pPr>
              <w:shd w:val="clear" w:color="auto" w:fill="FFFFFF"/>
              <w:rPr>
                <w:rFonts w:ascii="Times New Roman" w:hAnsi="Times New Roman"/>
                <w:sz w:val="28"/>
                <w:szCs w:val="28"/>
              </w:rPr>
            </w:pPr>
            <w:r w:rsidRPr="001C22CF">
              <w:rPr>
                <w:rFonts w:ascii="Times New Roman" w:hAnsi="Times New Roman"/>
                <w:spacing w:val="-10"/>
                <w:sz w:val="28"/>
                <w:szCs w:val="28"/>
              </w:rPr>
              <w:t>- в действующих ценах каждого года, тыс.руб.</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0E543972" w14:textId="77777777" w:rsidR="000A1A7E" w:rsidRPr="001C22CF" w:rsidRDefault="000A1A7E" w:rsidP="00FC2C08">
            <w:pPr>
              <w:shd w:val="clear" w:color="auto" w:fill="FFFFFF"/>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14:paraId="502C72BA" w14:textId="77777777"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543A18C5" w14:textId="77777777"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53D5172E" w14:textId="77777777" w:rsidR="000A1A7E" w:rsidRPr="001C22CF" w:rsidRDefault="000A1A7E" w:rsidP="00FC2C08">
            <w:pPr>
              <w:shd w:val="clear" w:color="auto" w:fill="FFFFFF"/>
              <w:jc w:val="center"/>
              <w:rPr>
                <w:rFonts w:ascii="Times New Roman" w:hAnsi="Times New Roman"/>
                <w:sz w:val="28"/>
                <w:szCs w:val="28"/>
              </w:rPr>
            </w:pPr>
          </w:p>
        </w:tc>
      </w:tr>
      <w:tr w:rsidR="000A1A7E" w:rsidRPr="001C22CF" w14:paraId="77752A51" w14:textId="77777777" w:rsidTr="00C230AD">
        <w:trPr>
          <w:trHeight w:hRule="exact" w:val="361"/>
        </w:trPr>
        <w:tc>
          <w:tcPr>
            <w:tcW w:w="5995" w:type="dxa"/>
            <w:tcBorders>
              <w:top w:val="single" w:sz="6" w:space="0" w:color="auto"/>
              <w:left w:val="single" w:sz="6" w:space="0" w:color="auto"/>
              <w:bottom w:val="single" w:sz="6" w:space="0" w:color="auto"/>
              <w:right w:val="single" w:sz="6" w:space="0" w:color="auto"/>
            </w:tcBorders>
            <w:shd w:val="clear" w:color="auto" w:fill="FFFFFF"/>
          </w:tcPr>
          <w:p w14:paraId="2E3077DC" w14:textId="77777777" w:rsidR="000A1A7E" w:rsidRPr="001C22CF" w:rsidRDefault="000A1A7E" w:rsidP="00FC2C08">
            <w:pPr>
              <w:shd w:val="clear" w:color="auto" w:fill="FFFFFF"/>
              <w:rPr>
                <w:rFonts w:ascii="Times New Roman" w:hAnsi="Times New Roman"/>
                <w:sz w:val="28"/>
                <w:szCs w:val="28"/>
              </w:rPr>
            </w:pPr>
            <w:r w:rsidRPr="001C22CF">
              <w:rPr>
                <w:rFonts w:ascii="Times New Roman" w:hAnsi="Times New Roman"/>
                <w:sz w:val="28"/>
                <w:szCs w:val="28"/>
              </w:rPr>
              <w:lastRenderedPageBreak/>
              <w:t>- в сопоставимых ценах,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14730007" w14:textId="77777777" w:rsidR="000A1A7E" w:rsidRPr="001C22CF" w:rsidRDefault="000A1A7E" w:rsidP="00FC2C08">
            <w:pPr>
              <w:shd w:val="clear" w:color="auto" w:fill="FFFFFF"/>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14:paraId="1AD4BC80" w14:textId="77777777"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6E503790" w14:textId="77777777"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167090F1" w14:textId="77777777" w:rsidR="000A1A7E" w:rsidRPr="001C22CF" w:rsidRDefault="000A1A7E" w:rsidP="00FC2C08">
            <w:pPr>
              <w:shd w:val="clear" w:color="auto" w:fill="FFFFFF"/>
              <w:jc w:val="center"/>
              <w:rPr>
                <w:rFonts w:ascii="Times New Roman" w:hAnsi="Times New Roman"/>
                <w:sz w:val="28"/>
                <w:szCs w:val="28"/>
              </w:rPr>
            </w:pPr>
          </w:p>
        </w:tc>
      </w:tr>
      <w:tr w:rsidR="000A1A7E" w:rsidRPr="001C22CF" w14:paraId="690AB3D1" w14:textId="77777777" w:rsidTr="00C230AD">
        <w:trPr>
          <w:trHeight w:hRule="exact" w:val="751"/>
        </w:trPr>
        <w:tc>
          <w:tcPr>
            <w:tcW w:w="5995" w:type="dxa"/>
            <w:tcBorders>
              <w:top w:val="single" w:sz="6" w:space="0" w:color="auto"/>
              <w:left w:val="single" w:sz="6" w:space="0" w:color="auto"/>
              <w:bottom w:val="single" w:sz="6" w:space="0" w:color="auto"/>
              <w:right w:val="single" w:sz="6" w:space="0" w:color="auto"/>
            </w:tcBorders>
            <w:shd w:val="clear" w:color="auto" w:fill="FFFFFF"/>
          </w:tcPr>
          <w:p w14:paraId="64E54B2D" w14:textId="77777777" w:rsidR="000A1A7E" w:rsidRPr="001C22CF" w:rsidRDefault="000A1A7E" w:rsidP="00FC2C08">
            <w:pPr>
              <w:shd w:val="clear" w:color="auto" w:fill="FFFFFF"/>
              <w:spacing w:line="274" w:lineRule="exact"/>
              <w:ind w:right="221"/>
              <w:rPr>
                <w:rFonts w:ascii="Times New Roman" w:hAnsi="Times New Roman"/>
                <w:sz w:val="28"/>
                <w:szCs w:val="28"/>
              </w:rPr>
            </w:pPr>
            <w:r w:rsidRPr="001C22CF">
              <w:rPr>
                <w:rFonts w:ascii="Times New Roman" w:hAnsi="Times New Roman"/>
                <w:spacing w:val="-12"/>
                <w:sz w:val="28"/>
                <w:szCs w:val="28"/>
              </w:rPr>
              <w:t xml:space="preserve">Среднесписочная численность работников по крупным и </w:t>
            </w:r>
            <w:r w:rsidRPr="001C22CF">
              <w:rPr>
                <w:rFonts w:ascii="Times New Roman" w:hAnsi="Times New Roman"/>
                <w:sz w:val="28"/>
                <w:szCs w:val="28"/>
              </w:rPr>
              <w:t>средним предприятиям, чел.</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4B81F0F6" w14:textId="77777777" w:rsidR="000A1A7E" w:rsidRPr="001C22CF" w:rsidRDefault="000A1A7E" w:rsidP="00FC2C08">
            <w:pPr>
              <w:shd w:val="clear" w:color="auto" w:fill="FFFFFF"/>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14:paraId="5305F19F" w14:textId="77777777"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26133BF4" w14:textId="77777777"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4AEFB54A" w14:textId="77777777" w:rsidR="000A1A7E" w:rsidRPr="001C22CF" w:rsidRDefault="000A1A7E" w:rsidP="00FC2C08">
            <w:pPr>
              <w:shd w:val="clear" w:color="auto" w:fill="FFFFFF"/>
              <w:jc w:val="center"/>
              <w:rPr>
                <w:rFonts w:ascii="Times New Roman" w:hAnsi="Times New Roman"/>
                <w:sz w:val="28"/>
                <w:szCs w:val="28"/>
              </w:rPr>
            </w:pPr>
          </w:p>
        </w:tc>
      </w:tr>
      <w:tr w:rsidR="000A1A7E" w:rsidRPr="001C22CF" w14:paraId="55A6B7A3" w14:textId="77777777" w:rsidTr="00C230AD">
        <w:trPr>
          <w:trHeight w:hRule="exact" w:val="892"/>
        </w:trPr>
        <w:tc>
          <w:tcPr>
            <w:tcW w:w="5995" w:type="dxa"/>
            <w:tcBorders>
              <w:top w:val="single" w:sz="6" w:space="0" w:color="auto"/>
              <w:left w:val="single" w:sz="6" w:space="0" w:color="auto"/>
              <w:bottom w:val="single" w:sz="6" w:space="0" w:color="auto"/>
              <w:right w:val="single" w:sz="6" w:space="0" w:color="auto"/>
            </w:tcBorders>
            <w:shd w:val="clear" w:color="auto" w:fill="FFFFFF"/>
          </w:tcPr>
          <w:p w14:paraId="5AA15442" w14:textId="77777777" w:rsidR="000A1A7E" w:rsidRPr="001C22CF" w:rsidRDefault="000A1A7E" w:rsidP="00FC2C08">
            <w:pPr>
              <w:shd w:val="clear" w:color="auto" w:fill="FFFFFF"/>
              <w:spacing w:line="278" w:lineRule="exact"/>
              <w:ind w:right="120"/>
              <w:rPr>
                <w:rFonts w:ascii="Times New Roman" w:hAnsi="Times New Roman"/>
                <w:sz w:val="28"/>
                <w:szCs w:val="28"/>
              </w:rPr>
            </w:pPr>
            <w:r w:rsidRPr="001C22CF">
              <w:rPr>
                <w:rFonts w:ascii="Times New Roman" w:hAnsi="Times New Roman"/>
                <w:spacing w:val="-14"/>
                <w:sz w:val="28"/>
                <w:szCs w:val="28"/>
              </w:rPr>
              <w:t xml:space="preserve">Среднемесячная начисленная заработная плата одного </w:t>
            </w:r>
            <w:r w:rsidRPr="001C22CF">
              <w:rPr>
                <w:rFonts w:ascii="Times New Roman" w:hAnsi="Times New Roman"/>
                <w:spacing w:val="-10"/>
                <w:sz w:val="28"/>
                <w:szCs w:val="28"/>
              </w:rPr>
              <w:t>работника по кругу крупных и средних предприятий, руб.</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A2A4110" w14:textId="77777777" w:rsidR="000A1A7E" w:rsidRPr="001C22CF" w:rsidRDefault="000A1A7E" w:rsidP="00FC2C08">
            <w:pPr>
              <w:shd w:val="clear" w:color="auto" w:fill="FFFFFF"/>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14:paraId="420F01E4" w14:textId="77777777"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54C86410" w14:textId="77777777"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26B3AAA8" w14:textId="77777777" w:rsidR="000A1A7E" w:rsidRPr="001C22CF" w:rsidRDefault="000A1A7E" w:rsidP="00FC2C08">
            <w:pPr>
              <w:shd w:val="clear" w:color="auto" w:fill="FFFFFF"/>
              <w:jc w:val="center"/>
              <w:rPr>
                <w:rFonts w:ascii="Times New Roman" w:hAnsi="Times New Roman"/>
                <w:sz w:val="28"/>
                <w:szCs w:val="28"/>
              </w:rPr>
            </w:pPr>
          </w:p>
        </w:tc>
      </w:tr>
      <w:tr w:rsidR="000A1A7E" w:rsidRPr="001C22CF" w14:paraId="0AD482B4" w14:textId="77777777" w:rsidTr="00C230AD">
        <w:trPr>
          <w:trHeight w:hRule="exact" w:val="705"/>
        </w:trPr>
        <w:tc>
          <w:tcPr>
            <w:tcW w:w="5995" w:type="dxa"/>
            <w:tcBorders>
              <w:top w:val="single" w:sz="6" w:space="0" w:color="auto"/>
              <w:left w:val="single" w:sz="6" w:space="0" w:color="auto"/>
              <w:bottom w:val="single" w:sz="6" w:space="0" w:color="auto"/>
              <w:right w:val="single" w:sz="6" w:space="0" w:color="auto"/>
            </w:tcBorders>
            <w:shd w:val="clear" w:color="auto" w:fill="FFFFFF"/>
          </w:tcPr>
          <w:p w14:paraId="77DFC26D" w14:textId="77777777" w:rsidR="000A1A7E" w:rsidRPr="001C22CF" w:rsidRDefault="000A1A7E" w:rsidP="00FC2C08">
            <w:pPr>
              <w:shd w:val="clear" w:color="auto" w:fill="FFFFFF"/>
              <w:spacing w:line="278" w:lineRule="exact"/>
              <w:ind w:right="715"/>
              <w:rPr>
                <w:rFonts w:ascii="Times New Roman" w:hAnsi="Times New Roman"/>
                <w:sz w:val="28"/>
                <w:szCs w:val="28"/>
              </w:rPr>
            </w:pPr>
            <w:r w:rsidRPr="001C22CF">
              <w:rPr>
                <w:rFonts w:ascii="Times New Roman" w:hAnsi="Times New Roman"/>
                <w:spacing w:val="-10"/>
                <w:sz w:val="28"/>
                <w:szCs w:val="28"/>
              </w:rPr>
              <w:t xml:space="preserve">Прибыль/убыток (-) до налогообложения крупных и </w:t>
            </w:r>
            <w:r w:rsidRPr="001C22CF">
              <w:rPr>
                <w:rFonts w:ascii="Times New Roman" w:hAnsi="Times New Roman"/>
                <w:sz w:val="28"/>
                <w:szCs w:val="28"/>
              </w:rPr>
              <w:t>средних  предприятий, тыс.руб.</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5E32C41C" w14:textId="77777777" w:rsidR="000A1A7E" w:rsidRPr="001C22CF" w:rsidRDefault="000A1A7E" w:rsidP="00FC2C08">
            <w:pPr>
              <w:shd w:val="clear" w:color="auto" w:fill="FFFFFF"/>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14:paraId="5C9A5165" w14:textId="77777777"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273166C3" w14:textId="77777777"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2D3FFCDD" w14:textId="77777777" w:rsidR="000A1A7E" w:rsidRPr="001C22CF" w:rsidRDefault="000A1A7E" w:rsidP="00FC2C08">
            <w:pPr>
              <w:shd w:val="clear" w:color="auto" w:fill="FFFFFF"/>
              <w:jc w:val="center"/>
              <w:rPr>
                <w:rFonts w:ascii="Times New Roman" w:hAnsi="Times New Roman"/>
                <w:sz w:val="28"/>
                <w:szCs w:val="28"/>
              </w:rPr>
            </w:pPr>
          </w:p>
        </w:tc>
      </w:tr>
      <w:tr w:rsidR="000A1A7E" w:rsidRPr="001C22CF" w14:paraId="2A571B17" w14:textId="77777777" w:rsidTr="00C230AD">
        <w:trPr>
          <w:trHeight w:hRule="exact" w:val="2485"/>
        </w:trPr>
        <w:tc>
          <w:tcPr>
            <w:tcW w:w="5995" w:type="dxa"/>
            <w:tcBorders>
              <w:top w:val="single" w:sz="6" w:space="0" w:color="auto"/>
              <w:left w:val="single" w:sz="6" w:space="0" w:color="auto"/>
              <w:bottom w:val="single" w:sz="6" w:space="0" w:color="auto"/>
              <w:right w:val="single" w:sz="6" w:space="0" w:color="auto"/>
            </w:tcBorders>
            <w:shd w:val="clear" w:color="auto" w:fill="FFFFFF"/>
          </w:tcPr>
          <w:p w14:paraId="15A6F3C2" w14:textId="77777777" w:rsidR="000A1A7E" w:rsidRPr="001C22CF" w:rsidRDefault="000A1A7E" w:rsidP="00FC2C08">
            <w:pPr>
              <w:shd w:val="clear" w:color="auto" w:fill="FFFFFF"/>
              <w:spacing w:line="274" w:lineRule="exact"/>
              <w:rPr>
                <w:rFonts w:ascii="Times New Roman" w:hAnsi="Times New Roman"/>
                <w:sz w:val="28"/>
                <w:szCs w:val="28"/>
              </w:rPr>
            </w:pPr>
            <w:r w:rsidRPr="001C22CF">
              <w:rPr>
                <w:rFonts w:ascii="Times New Roman" w:hAnsi="Times New Roman"/>
                <w:spacing w:val="-12"/>
                <w:sz w:val="28"/>
                <w:szCs w:val="28"/>
              </w:rPr>
              <w:t>Производство продукции в натуральном выражении:</w:t>
            </w:r>
          </w:p>
          <w:p w14:paraId="40E20E14" w14:textId="77777777" w:rsidR="000A1A7E" w:rsidRPr="001C22CF" w:rsidRDefault="000A1A7E" w:rsidP="00FC2C08">
            <w:pPr>
              <w:shd w:val="clear" w:color="auto" w:fill="FFFFFF"/>
              <w:spacing w:line="274" w:lineRule="exact"/>
              <w:rPr>
                <w:rFonts w:ascii="Times New Roman" w:hAnsi="Times New Roman"/>
                <w:sz w:val="28"/>
                <w:szCs w:val="28"/>
              </w:rPr>
            </w:pPr>
            <w:r w:rsidRPr="001C22CF">
              <w:rPr>
                <w:rFonts w:ascii="Times New Roman" w:hAnsi="Times New Roman"/>
                <w:sz w:val="28"/>
                <w:szCs w:val="28"/>
              </w:rPr>
              <w:t>1.Мясо</w:t>
            </w:r>
          </w:p>
          <w:p w14:paraId="3B42DC60" w14:textId="77777777" w:rsidR="000A1A7E" w:rsidRPr="001C22CF" w:rsidRDefault="000A1A7E" w:rsidP="00FC2C08">
            <w:pPr>
              <w:shd w:val="clear" w:color="auto" w:fill="FFFFFF"/>
              <w:spacing w:line="274" w:lineRule="exact"/>
              <w:rPr>
                <w:rFonts w:ascii="Times New Roman" w:hAnsi="Times New Roman"/>
                <w:sz w:val="28"/>
                <w:szCs w:val="28"/>
              </w:rPr>
            </w:pPr>
            <w:r w:rsidRPr="001C22CF">
              <w:rPr>
                <w:rFonts w:ascii="Times New Roman" w:hAnsi="Times New Roman"/>
                <w:sz w:val="28"/>
                <w:szCs w:val="28"/>
              </w:rPr>
              <w:t>2.Мука</w:t>
            </w:r>
          </w:p>
          <w:p w14:paraId="0F0D10D1" w14:textId="77777777" w:rsidR="000A1A7E" w:rsidRPr="001C22CF" w:rsidRDefault="000A1A7E" w:rsidP="00FC2C08">
            <w:pPr>
              <w:shd w:val="clear" w:color="auto" w:fill="FFFFFF"/>
              <w:spacing w:line="274" w:lineRule="exact"/>
              <w:rPr>
                <w:rFonts w:ascii="Times New Roman" w:hAnsi="Times New Roman"/>
                <w:sz w:val="28"/>
                <w:szCs w:val="28"/>
              </w:rPr>
            </w:pPr>
            <w:r w:rsidRPr="001C22CF">
              <w:rPr>
                <w:rFonts w:ascii="Times New Roman" w:hAnsi="Times New Roman"/>
                <w:sz w:val="28"/>
                <w:szCs w:val="28"/>
              </w:rPr>
              <w:t>3.Хлеб и хлебобулочные изделия</w:t>
            </w:r>
          </w:p>
          <w:p w14:paraId="034ACF69" w14:textId="77777777" w:rsidR="000A1A7E" w:rsidRPr="001C22CF" w:rsidRDefault="000A1A7E" w:rsidP="00FC2C08">
            <w:pPr>
              <w:shd w:val="clear" w:color="auto" w:fill="FFFFFF"/>
              <w:spacing w:line="274" w:lineRule="exact"/>
              <w:rPr>
                <w:rFonts w:ascii="Times New Roman" w:hAnsi="Times New Roman"/>
                <w:sz w:val="28"/>
                <w:szCs w:val="28"/>
              </w:rPr>
            </w:pPr>
            <w:r w:rsidRPr="001C22CF">
              <w:rPr>
                <w:rFonts w:ascii="Times New Roman" w:hAnsi="Times New Roman"/>
                <w:sz w:val="28"/>
                <w:szCs w:val="28"/>
              </w:rPr>
              <w:t xml:space="preserve">4. Безалкогольные напитки </w:t>
            </w:r>
          </w:p>
          <w:p w14:paraId="6803AC6F" w14:textId="77777777" w:rsidR="000A1A7E" w:rsidRPr="001C22CF" w:rsidRDefault="000A1A7E" w:rsidP="00FC2C08">
            <w:pPr>
              <w:shd w:val="clear" w:color="auto" w:fill="FFFFFF"/>
              <w:spacing w:line="274" w:lineRule="exact"/>
              <w:rPr>
                <w:rFonts w:ascii="Times New Roman" w:hAnsi="Times New Roman"/>
                <w:sz w:val="28"/>
                <w:szCs w:val="28"/>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6FFB0E7E" w14:textId="77777777" w:rsidR="000A1A7E" w:rsidRPr="001C22CF" w:rsidRDefault="000A1A7E" w:rsidP="00FC2C08">
            <w:pPr>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14:paraId="0D67E566" w14:textId="77777777" w:rsidR="000A1A7E" w:rsidRPr="001C22CF" w:rsidRDefault="000A1A7E" w:rsidP="00FC2C08">
            <w:pPr>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65D823A3" w14:textId="77777777" w:rsidR="000A1A7E" w:rsidRPr="001C22CF" w:rsidRDefault="000A1A7E" w:rsidP="00FC2C08">
            <w:pPr>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14:paraId="2FDC1D27" w14:textId="77777777" w:rsidR="000A1A7E" w:rsidRPr="001C22CF" w:rsidRDefault="000A1A7E" w:rsidP="000A1A7E">
            <w:pPr>
              <w:jc w:val="center"/>
              <w:rPr>
                <w:rFonts w:ascii="Times New Roman" w:hAnsi="Times New Roman"/>
                <w:sz w:val="28"/>
                <w:szCs w:val="28"/>
              </w:rPr>
            </w:pPr>
          </w:p>
        </w:tc>
      </w:tr>
    </w:tbl>
    <w:p w14:paraId="6AB7047D" w14:textId="77777777"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Положительная динамика развития промышленности района обусловлена, в основном,  увеличением объемов пивоваренного производства ООО «Идея» в результате реконструкции цехов, внедрения новых технологий, обновления основных фондов и увеличения производительности труда, а также за счет увеличения спроса на рынке.</w:t>
      </w:r>
    </w:p>
    <w:p w14:paraId="0A342606" w14:textId="77777777"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Среднесписочная численность работников по кругу крупных и средних предприятий в производстве и распределении газа и воды в  201</w:t>
      </w:r>
      <w:r w:rsidR="00C61BE3" w:rsidRPr="001C22CF">
        <w:rPr>
          <w:rFonts w:ascii="Times New Roman" w:hAnsi="Times New Roman"/>
          <w:sz w:val="28"/>
          <w:szCs w:val="28"/>
        </w:rPr>
        <w:t>1</w:t>
      </w:r>
      <w:r w:rsidRPr="001C22CF">
        <w:rPr>
          <w:rFonts w:ascii="Times New Roman" w:hAnsi="Times New Roman"/>
          <w:sz w:val="28"/>
          <w:szCs w:val="28"/>
        </w:rPr>
        <w:t xml:space="preserve"> году составила 1</w:t>
      </w:r>
      <w:r w:rsidR="00C61BE3" w:rsidRPr="001C22CF">
        <w:rPr>
          <w:rFonts w:ascii="Times New Roman" w:hAnsi="Times New Roman"/>
          <w:sz w:val="28"/>
          <w:szCs w:val="28"/>
        </w:rPr>
        <w:t>425</w:t>
      </w:r>
      <w:r w:rsidRPr="001C22CF">
        <w:rPr>
          <w:rFonts w:ascii="Times New Roman" w:hAnsi="Times New Roman"/>
          <w:sz w:val="28"/>
          <w:szCs w:val="28"/>
        </w:rPr>
        <w:t xml:space="preserve"> человек или </w:t>
      </w:r>
      <w:r w:rsidR="00C44A63" w:rsidRPr="001C22CF">
        <w:rPr>
          <w:rFonts w:ascii="Times New Roman" w:hAnsi="Times New Roman"/>
          <w:sz w:val="28"/>
          <w:szCs w:val="28"/>
        </w:rPr>
        <w:t>27,5</w:t>
      </w:r>
      <w:r w:rsidRPr="001C22CF">
        <w:rPr>
          <w:rFonts w:ascii="Times New Roman" w:hAnsi="Times New Roman"/>
          <w:sz w:val="28"/>
          <w:szCs w:val="28"/>
        </w:rPr>
        <w:t>% от всех работающих в экономике района, среднемесячная заработная плата одного работника за 2008-201</w:t>
      </w:r>
      <w:r w:rsidR="00C44A63" w:rsidRPr="001C22CF">
        <w:rPr>
          <w:rFonts w:ascii="Times New Roman" w:hAnsi="Times New Roman"/>
          <w:sz w:val="28"/>
          <w:szCs w:val="28"/>
        </w:rPr>
        <w:t>1</w:t>
      </w:r>
      <w:r w:rsidRPr="001C22CF">
        <w:rPr>
          <w:rFonts w:ascii="Times New Roman" w:hAnsi="Times New Roman"/>
          <w:sz w:val="28"/>
          <w:szCs w:val="28"/>
        </w:rPr>
        <w:t xml:space="preserve"> годы увеличилась на  1</w:t>
      </w:r>
      <w:r w:rsidR="00C44A63" w:rsidRPr="001C22CF">
        <w:rPr>
          <w:rFonts w:ascii="Times New Roman" w:hAnsi="Times New Roman"/>
          <w:sz w:val="28"/>
          <w:szCs w:val="28"/>
        </w:rPr>
        <w:t>64,8</w:t>
      </w:r>
      <w:r w:rsidRPr="001C22CF">
        <w:rPr>
          <w:rFonts w:ascii="Times New Roman" w:hAnsi="Times New Roman"/>
          <w:sz w:val="28"/>
          <w:szCs w:val="28"/>
        </w:rPr>
        <w:t xml:space="preserve">% и составила </w:t>
      </w:r>
      <w:r w:rsidR="00C44A63" w:rsidRPr="001C22CF">
        <w:rPr>
          <w:rFonts w:ascii="Times New Roman" w:hAnsi="Times New Roman"/>
          <w:sz w:val="28"/>
          <w:szCs w:val="28"/>
        </w:rPr>
        <w:t>10719</w:t>
      </w:r>
      <w:r w:rsidRPr="001C22CF">
        <w:rPr>
          <w:rFonts w:ascii="Times New Roman" w:hAnsi="Times New Roman"/>
          <w:sz w:val="28"/>
          <w:szCs w:val="28"/>
        </w:rPr>
        <w:t xml:space="preserve"> рублей. </w:t>
      </w:r>
    </w:p>
    <w:p w14:paraId="0DA37C44" w14:textId="77777777" w:rsidR="00E22AEC" w:rsidRPr="001C22CF" w:rsidRDefault="00C44A63" w:rsidP="00E22AEC">
      <w:pPr>
        <w:ind w:firstLine="709"/>
        <w:jc w:val="both"/>
        <w:rPr>
          <w:rFonts w:ascii="Times New Roman" w:hAnsi="Times New Roman"/>
          <w:sz w:val="28"/>
          <w:szCs w:val="28"/>
        </w:rPr>
      </w:pPr>
      <w:r w:rsidRPr="001C22CF">
        <w:rPr>
          <w:rFonts w:ascii="Times New Roman" w:hAnsi="Times New Roman"/>
          <w:sz w:val="28"/>
          <w:szCs w:val="28"/>
        </w:rPr>
        <w:t>Таким образом, в</w:t>
      </w:r>
      <w:r w:rsidR="00E22AEC" w:rsidRPr="001C22CF">
        <w:rPr>
          <w:rFonts w:ascii="Times New Roman" w:hAnsi="Times New Roman"/>
          <w:sz w:val="28"/>
          <w:szCs w:val="28"/>
        </w:rPr>
        <w:t xml:space="preserve"> районе нет бюджетообразующих предприятий, являющихся основными источниками поступления бюджетных средств.</w:t>
      </w:r>
    </w:p>
    <w:p w14:paraId="53E2E623" w14:textId="77777777"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 xml:space="preserve">Наличие полезных ископаемых (глина, песок)  на территориях некоторых  поселений (территория Дружбинского сельсовета) предполагает  возможность развития производств строительных материалов для местного потребления.  </w:t>
      </w:r>
    </w:p>
    <w:p w14:paraId="42A3B7B6" w14:textId="77777777" w:rsidR="00C61BE3" w:rsidRPr="001C22CF" w:rsidRDefault="00C44A63" w:rsidP="00057491">
      <w:pPr>
        <w:ind w:left="720"/>
        <w:jc w:val="both"/>
        <w:rPr>
          <w:rFonts w:ascii="Times New Roman" w:hAnsi="Times New Roman"/>
          <w:sz w:val="28"/>
          <w:szCs w:val="28"/>
        </w:rPr>
      </w:pPr>
      <w:r w:rsidRPr="001C22CF">
        <w:rPr>
          <w:rFonts w:ascii="Times New Roman" w:hAnsi="Times New Roman"/>
          <w:sz w:val="28"/>
          <w:szCs w:val="28"/>
        </w:rPr>
        <w:t>Есть условия для развития перерабатывающих  продукцию сельского хозяйства предприятий.</w:t>
      </w:r>
    </w:p>
    <w:p w14:paraId="1DCBA9A5" w14:textId="77777777"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 xml:space="preserve">Целью промышленной политики является </w:t>
      </w:r>
      <w:r w:rsidR="00633F7A" w:rsidRPr="001C22CF">
        <w:rPr>
          <w:rFonts w:ascii="Times New Roman" w:hAnsi="Times New Roman"/>
          <w:sz w:val="28"/>
          <w:szCs w:val="28"/>
        </w:rPr>
        <w:t>пропаганда и стимулирование организации перерабатывающих предприятий, предприятий по производству пищевых продуктов, пекарен, предприятий деревообработки</w:t>
      </w:r>
      <w:r w:rsidRPr="001C22CF">
        <w:rPr>
          <w:rFonts w:ascii="Times New Roman" w:hAnsi="Times New Roman"/>
          <w:sz w:val="28"/>
          <w:szCs w:val="28"/>
        </w:rPr>
        <w:t>.</w:t>
      </w:r>
    </w:p>
    <w:p w14:paraId="2937E154" w14:textId="77777777"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14:paraId="5FCC2ACE" w14:textId="77777777"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стимулирование инвестиционной деятельности предприятий промышлен</w:t>
      </w:r>
      <w:r w:rsidR="0042349B" w:rsidRPr="001C22CF">
        <w:rPr>
          <w:rFonts w:ascii="Times New Roman" w:hAnsi="Times New Roman"/>
          <w:sz w:val="28"/>
          <w:szCs w:val="28"/>
        </w:rPr>
        <w:t>но</w:t>
      </w:r>
      <w:r w:rsidR="00887F4E" w:rsidRPr="001C22CF">
        <w:rPr>
          <w:rFonts w:ascii="Times New Roman" w:hAnsi="Times New Roman"/>
          <w:sz w:val="28"/>
          <w:szCs w:val="28"/>
        </w:rPr>
        <w:t>сти</w:t>
      </w:r>
      <w:r w:rsidRPr="001C22CF">
        <w:rPr>
          <w:rFonts w:ascii="Times New Roman" w:hAnsi="Times New Roman"/>
          <w:sz w:val="28"/>
          <w:szCs w:val="28"/>
        </w:rPr>
        <w:t xml:space="preserve">; </w:t>
      </w:r>
    </w:p>
    <w:p w14:paraId="36931221" w14:textId="77777777"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содействие участию предприятий промышленно</w:t>
      </w:r>
      <w:r w:rsidR="00887F4E" w:rsidRPr="001C22CF">
        <w:rPr>
          <w:rFonts w:ascii="Times New Roman" w:hAnsi="Times New Roman"/>
          <w:sz w:val="28"/>
          <w:szCs w:val="28"/>
        </w:rPr>
        <w:t>сти</w:t>
      </w:r>
      <w:r w:rsidRPr="001C22CF">
        <w:rPr>
          <w:rFonts w:ascii="Times New Roman" w:hAnsi="Times New Roman"/>
          <w:sz w:val="28"/>
          <w:szCs w:val="28"/>
        </w:rPr>
        <w:t xml:space="preserve"> в реализации федеральных целевых программ;</w:t>
      </w:r>
    </w:p>
    <w:p w14:paraId="432B480A" w14:textId="77777777"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расширение внутреннего рынка промышленной продукции путем разви</w:t>
      </w:r>
      <w:r w:rsidRPr="001C22CF">
        <w:rPr>
          <w:rFonts w:ascii="Times New Roman" w:hAnsi="Times New Roman"/>
          <w:sz w:val="28"/>
          <w:szCs w:val="28"/>
        </w:rPr>
        <w:lastRenderedPageBreak/>
        <w:t>тия механизмов межотраслевой производственной кооперации и импортозамещения;</w:t>
      </w:r>
    </w:p>
    <w:p w14:paraId="6E778F7B" w14:textId="77777777"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14:paraId="7BC85871" w14:textId="77777777"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увеличение объемов промышленного производства;</w:t>
      </w:r>
    </w:p>
    <w:p w14:paraId="4FF5E382" w14:textId="77777777"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 xml:space="preserve">увеличение на территории </w:t>
      </w:r>
      <w:r w:rsidR="00887F4E" w:rsidRPr="001C22CF">
        <w:rPr>
          <w:rFonts w:ascii="Times New Roman" w:hAnsi="Times New Roman"/>
          <w:sz w:val="28"/>
          <w:szCs w:val="28"/>
        </w:rPr>
        <w:t>района</w:t>
      </w:r>
      <w:r w:rsidRPr="001C22CF">
        <w:rPr>
          <w:rFonts w:ascii="Times New Roman" w:hAnsi="Times New Roman"/>
          <w:sz w:val="28"/>
          <w:szCs w:val="28"/>
        </w:rPr>
        <w:t xml:space="preserve"> количества эффективно функционирующих </w:t>
      </w:r>
      <w:r w:rsidR="00887F4E" w:rsidRPr="001C22CF">
        <w:rPr>
          <w:rFonts w:ascii="Times New Roman" w:hAnsi="Times New Roman"/>
          <w:sz w:val="28"/>
          <w:szCs w:val="28"/>
        </w:rPr>
        <w:t>промышленных предприятий</w:t>
      </w:r>
      <w:r w:rsidRPr="001C22CF">
        <w:rPr>
          <w:rFonts w:ascii="Times New Roman" w:hAnsi="Times New Roman"/>
          <w:sz w:val="28"/>
          <w:szCs w:val="28"/>
        </w:rPr>
        <w:t>.</w:t>
      </w:r>
    </w:p>
    <w:p w14:paraId="2725C0D4" w14:textId="77777777" w:rsidR="001C22CF" w:rsidRDefault="001C22CF" w:rsidP="001C22CF">
      <w:pPr>
        <w:pStyle w:val="S3"/>
        <w:spacing w:line="100" w:lineRule="atLeast"/>
        <w:jc w:val="both"/>
        <w:rPr>
          <w:b/>
          <w:bCs/>
          <w:u w:val="none"/>
        </w:rPr>
      </w:pPr>
    </w:p>
    <w:p w14:paraId="6E634D3E" w14:textId="77777777" w:rsidR="001C22CF" w:rsidRPr="001C22CF" w:rsidRDefault="001C22CF" w:rsidP="001C22CF">
      <w:pPr>
        <w:pStyle w:val="S3"/>
        <w:spacing w:line="100" w:lineRule="atLeast"/>
        <w:jc w:val="both"/>
        <w:rPr>
          <w:b/>
          <w:bCs/>
          <w:u w:val="none"/>
        </w:rPr>
      </w:pPr>
      <w:r>
        <w:rPr>
          <w:b/>
          <w:bCs/>
          <w:u w:val="none"/>
        </w:rPr>
        <w:t>1.3.2. Территориальная организация системы социальной инфраструктуры МР «Левашинский район»</w:t>
      </w:r>
    </w:p>
    <w:p w14:paraId="7297479F" w14:textId="77777777" w:rsidR="001C22CF" w:rsidRPr="001C22CF" w:rsidRDefault="001C22CF" w:rsidP="001C22CF">
      <w:pPr>
        <w:pStyle w:val="S3"/>
        <w:spacing w:line="100" w:lineRule="atLeast"/>
        <w:ind w:left="709"/>
        <w:rPr>
          <w:b/>
          <w:bCs/>
          <w:sz w:val="26"/>
        </w:rPr>
      </w:pPr>
    </w:p>
    <w:p w14:paraId="30A38198" w14:textId="77777777" w:rsidR="001C22CF" w:rsidRPr="001C22CF" w:rsidRDefault="001C22CF" w:rsidP="001C22CF">
      <w:pPr>
        <w:pStyle w:val="S"/>
        <w:spacing w:line="100" w:lineRule="atLeast"/>
        <w:rPr>
          <w:sz w:val="26"/>
          <w:szCs w:val="26"/>
        </w:rPr>
      </w:pPr>
      <w:r w:rsidRPr="001C22CF">
        <w:rPr>
          <w:sz w:val="26"/>
          <w:szCs w:val="26"/>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0BAF6E2D" w14:textId="77777777" w:rsidR="001C22CF" w:rsidRPr="001C22CF" w:rsidRDefault="001C22CF" w:rsidP="001C22CF">
      <w:pPr>
        <w:pStyle w:val="aa"/>
        <w:spacing w:line="100" w:lineRule="atLeast"/>
        <w:ind w:left="0"/>
        <w:jc w:val="both"/>
        <w:rPr>
          <w:rFonts w:ascii="Times New Roman" w:hAnsi="Times New Roman"/>
          <w:color w:val="000000"/>
          <w:sz w:val="26"/>
          <w:szCs w:val="26"/>
        </w:rPr>
      </w:pPr>
      <w:r w:rsidRPr="001C22CF">
        <w:rPr>
          <w:rFonts w:ascii="Times New Roman" w:hAnsi="Times New Roman"/>
          <w:color w:val="000000"/>
          <w:sz w:val="26"/>
          <w:szCs w:val="26"/>
        </w:rPr>
        <w:tab/>
        <w:t xml:space="preserve">Потребность населения Республики в объектах и услугах социальной сферы определяется с учетом того, что, в отличие от прошлых лет, социальные нормативы не имеют директивного характера. На данном этапе региональным органам власти дано право самим устанавливать социальные нормативы исходя из фактического положения дел на территории Республики. Но при этом определенный набор социальных услуг, а это, в первую очередь, образование, здравоохранение, социальное обслуживание, должно обеспечиваться государством (гарантировано Конституцией РФ). </w:t>
      </w:r>
    </w:p>
    <w:p w14:paraId="64227289" w14:textId="77777777" w:rsidR="001C22CF" w:rsidRPr="001C22CF" w:rsidRDefault="001C22CF" w:rsidP="001C22CF">
      <w:pPr>
        <w:pStyle w:val="aa"/>
        <w:spacing w:line="100" w:lineRule="atLeast"/>
        <w:jc w:val="both"/>
        <w:rPr>
          <w:rFonts w:ascii="Times New Roman" w:hAnsi="Times New Roman"/>
          <w:color w:val="000000"/>
          <w:sz w:val="26"/>
          <w:szCs w:val="26"/>
        </w:rPr>
      </w:pPr>
      <w:r w:rsidRPr="001C22CF">
        <w:rPr>
          <w:rFonts w:ascii="Times New Roman" w:hAnsi="Times New Roman"/>
          <w:color w:val="000000"/>
          <w:sz w:val="26"/>
          <w:szCs w:val="26"/>
        </w:rPr>
        <w:t>Организация системы социально-культурного обслуживания  Левашинского района имеет ряд существенных недостатков:</w:t>
      </w:r>
    </w:p>
    <w:p w14:paraId="1890E8D5" w14:textId="77777777" w:rsidR="001C22CF" w:rsidRPr="001C22CF" w:rsidRDefault="001C22CF" w:rsidP="001C22CF">
      <w:pPr>
        <w:pStyle w:val="aa"/>
        <w:widowControl/>
        <w:numPr>
          <w:ilvl w:val="0"/>
          <w:numId w:val="25"/>
        </w:numPr>
        <w:tabs>
          <w:tab w:val="left" w:pos="1440"/>
        </w:tabs>
        <w:suppressAutoHyphens/>
        <w:autoSpaceDE/>
        <w:autoSpaceDN/>
        <w:adjustRightInd/>
        <w:spacing w:after="0" w:line="100" w:lineRule="atLeast"/>
        <w:jc w:val="both"/>
        <w:rPr>
          <w:rFonts w:ascii="Times New Roman" w:hAnsi="Times New Roman"/>
          <w:color w:val="000000"/>
          <w:sz w:val="26"/>
          <w:szCs w:val="26"/>
        </w:rPr>
      </w:pPr>
      <w:r w:rsidRPr="001C22CF">
        <w:rPr>
          <w:rFonts w:ascii="Times New Roman" w:hAnsi="Times New Roman"/>
          <w:color w:val="000000"/>
          <w:sz w:val="26"/>
          <w:szCs w:val="26"/>
        </w:rPr>
        <w:t>низкий уровень обеспеченности отдельными учреждениями обслуживания;</w:t>
      </w:r>
    </w:p>
    <w:p w14:paraId="0A40FEE9" w14:textId="77777777" w:rsidR="001C22CF" w:rsidRPr="001C22CF" w:rsidRDefault="001C22CF" w:rsidP="001C22CF">
      <w:pPr>
        <w:pStyle w:val="aa"/>
        <w:widowControl/>
        <w:numPr>
          <w:ilvl w:val="0"/>
          <w:numId w:val="25"/>
        </w:numPr>
        <w:tabs>
          <w:tab w:val="left" w:pos="1440"/>
        </w:tabs>
        <w:suppressAutoHyphens/>
        <w:autoSpaceDE/>
        <w:autoSpaceDN/>
        <w:adjustRightInd/>
        <w:spacing w:after="0" w:line="100" w:lineRule="atLeast"/>
        <w:jc w:val="both"/>
        <w:rPr>
          <w:rFonts w:ascii="Times New Roman" w:hAnsi="Times New Roman"/>
          <w:color w:val="000000"/>
          <w:sz w:val="26"/>
          <w:szCs w:val="26"/>
        </w:rPr>
      </w:pPr>
      <w:r w:rsidRPr="001C22CF">
        <w:rPr>
          <w:rFonts w:ascii="Times New Roman" w:hAnsi="Times New Roman"/>
          <w:color w:val="000000"/>
          <w:sz w:val="26"/>
          <w:szCs w:val="26"/>
        </w:rPr>
        <w:t>часть имеющихся учреждений и предприятий находятся в ветхих помещениях, либо располагаются в приспособленных зданиях, не отвечающим современным требованиям, и не сохранятся на расчетный срок;</w:t>
      </w:r>
    </w:p>
    <w:p w14:paraId="7A7FE7B7" w14:textId="77777777" w:rsidR="001C22CF" w:rsidRPr="001C22CF" w:rsidRDefault="001C22CF" w:rsidP="001C22CF">
      <w:pPr>
        <w:pStyle w:val="aa"/>
        <w:widowControl/>
        <w:numPr>
          <w:ilvl w:val="0"/>
          <w:numId w:val="25"/>
        </w:numPr>
        <w:tabs>
          <w:tab w:val="left" w:pos="1440"/>
        </w:tabs>
        <w:suppressAutoHyphens/>
        <w:autoSpaceDE/>
        <w:autoSpaceDN/>
        <w:adjustRightInd/>
        <w:spacing w:after="0" w:line="100" w:lineRule="atLeast"/>
        <w:jc w:val="both"/>
        <w:rPr>
          <w:rFonts w:ascii="Times New Roman" w:hAnsi="Times New Roman"/>
          <w:color w:val="000000"/>
          <w:sz w:val="26"/>
          <w:szCs w:val="26"/>
        </w:rPr>
      </w:pPr>
      <w:r w:rsidRPr="001C22CF">
        <w:rPr>
          <w:rFonts w:ascii="Times New Roman" w:hAnsi="Times New Roman"/>
          <w:color w:val="000000"/>
          <w:sz w:val="26"/>
          <w:szCs w:val="26"/>
        </w:rPr>
        <w:t>многие сельские населенные пункты не имеют даже элементарного набора учреждений повседневного обслуживания;</w:t>
      </w:r>
    </w:p>
    <w:p w14:paraId="17E944BB" w14:textId="77777777" w:rsidR="001C22CF" w:rsidRPr="001C22CF" w:rsidRDefault="001C22CF" w:rsidP="001C22CF">
      <w:pPr>
        <w:pStyle w:val="aa"/>
        <w:widowControl/>
        <w:numPr>
          <w:ilvl w:val="0"/>
          <w:numId w:val="25"/>
        </w:numPr>
        <w:tabs>
          <w:tab w:val="left" w:pos="1440"/>
        </w:tabs>
        <w:suppressAutoHyphens/>
        <w:autoSpaceDE/>
        <w:autoSpaceDN/>
        <w:adjustRightInd/>
        <w:spacing w:after="0" w:line="100" w:lineRule="atLeast"/>
        <w:jc w:val="both"/>
        <w:rPr>
          <w:rFonts w:ascii="Times New Roman" w:hAnsi="Times New Roman"/>
          <w:color w:val="000000"/>
          <w:sz w:val="26"/>
          <w:szCs w:val="26"/>
        </w:rPr>
      </w:pPr>
      <w:r w:rsidRPr="001C22CF">
        <w:rPr>
          <w:rFonts w:ascii="Times New Roman" w:hAnsi="Times New Roman"/>
          <w:color w:val="000000"/>
          <w:sz w:val="26"/>
          <w:szCs w:val="26"/>
        </w:rPr>
        <w:t>доступность до ближайших учреждений обслуживания для отдельных поселений превышает нормативную.</w:t>
      </w:r>
    </w:p>
    <w:p w14:paraId="6AFE671D" w14:textId="77777777" w:rsidR="001C22CF" w:rsidRPr="001C22CF" w:rsidRDefault="001C22CF" w:rsidP="001C22CF">
      <w:pPr>
        <w:pStyle w:val="S"/>
        <w:spacing w:line="100" w:lineRule="atLeast"/>
        <w:rPr>
          <w:color w:val="000000"/>
          <w:sz w:val="26"/>
        </w:rPr>
      </w:pPr>
      <w:r w:rsidRPr="001C22CF">
        <w:rPr>
          <w:color w:val="000000"/>
          <w:sz w:val="26"/>
          <w:szCs w:val="26"/>
        </w:rPr>
        <w:t>Основная задача данного раздела проекта заключается не в определении конкретных сроков строительства новых объектов социально-культурного назначения, а в разработке предложений по оптимизации территориальной организации социальной инфраструктуры, обеспечивающей максимально возможное территориальное выравнивание уровня обслуживания населен</w:t>
      </w:r>
      <w:r w:rsidRPr="001C22CF">
        <w:rPr>
          <w:color w:val="000000"/>
          <w:sz w:val="26"/>
        </w:rPr>
        <w:t>ия по всей территории района.</w:t>
      </w:r>
    </w:p>
    <w:p w14:paraId="3CC6B1AE" w14:textId="77777777" w:rsidR="001C22CF" w:rsidRPr="001C22CF" w:rsidRDefault="001C22CF" w:rsidP="001C22CF">
      <w:pPr>
        <w:pStyle w:val="S"/>
        <w:spacing w:line="100" w:lineRule="atLeast"/>
        <w:rPr>
          <w:sz w:val="26"/>
        </w:rPr>
      </w:pPr>
      <w:r w:rsidRPr="001C22CF">
        <w:rPr>
          <w:sz w:val="26"/>
        </w:rPr>
        <w:t>В перспективе на территории Левашинского района социально-культурное обслуживание населения основывается на системе центров межселенного обслуживания различных рангов.</w:t>
      </w:r>
    </w:p>
    <w:p w14:paraId="2D9B3AA7" w14:textId="77777777" w:rsidR="001C22CF" w:rsidRPr="001C22CF" w:rsidRDefault="001C22CF" w:rsidP="001C22CF">
      <w:pPr>
        <w:pStyle w:val="S"/>
        <w:spacing w:line="100" w:lineRule="atLeast"/>
        <w:rPr>
          <w:sz w:val="26"/>
        </w:rPr>
      </w:pPr>
      <w:r w:rsidRPr="001C22CF">
        <w:rPr>
          <w:sz w:val="26"/>
        </w:rPr>
        <w:t>В данной работе представлена организация единой ступенчатой системы межселенного социально-культурного обслуживания на территории района.</w:t>
      </w:r>
    </w:p>
    <w:p w14:paraId="3725D55C" w14:textId="77777777" w:rsidR="001C22CF" w:rsidRPr="001C22CF" w:rsidRDefault="001C22CF" w:rsidP="001C22CF">
      <w:pPr>
        <w:pStyle w:val="S"/>
        <w:spacing w:line="100" w:lineRule="atLeast"/>
        <w:rPr>
          <w:sz w:val="26"/>
        </w:rPr>
      </w:pPr>
      <w:r w:rsidRPr="001C22CF">
        <w:rPr>
          <w:sz w:val="26"/>
        </w:rPr>
        <w:t>Проведено уточнение центров и зон межселенного обслуживания разных рангов. Отслежена динамика численности населения за период (с1989 по 2007 гг.).</w:t>
      </w:r>
    </w:p>
    <w:p w14:paraId="41770935" w14:textId="77777777" w:rsidR="001C22CF" w:rsidRPr="001C22CF" w:rsidRDefault="001C22CF" w:rsidP="001C22CF">
      <w:pPr>
        <w:pStyle w:val="S"/>
        <w:spacing w:line="100" w:lineRule="atLeast"/>
        <w:rPr>
          <w:sz w:val="26"/>
        </w:rPr>
      </w:pPr>
    </w:p>
    <w:p w14:paraId="0EA9077B" w14:textId="77777777" w:rsidR="001C22CF" w:rsidRPr="001C22CF" w:rsidRDefault="001C22CF" w:rsidP="001C22CF">
      <w:pPr>
        <w:pStyle w:val="a5"/>
        <w:jc w:val="center"/>
        <w:rPr>
          <w:b/>
          <w:bCs/>
          <w:sz w:val="26"/>
          <w:szCs w:val="26"/>
        </w:rPr>
      </w:pPr>
      <w:r w:rsidRPr="001C22CF">
        <w:rPr>
          <w:b/>
          <w:bCs/>
          <w:sz w:val="26"/>
          <w:szCs w:val="26"/>
        </w:rPr>
        <w:lastRenderedPageBreak/>
        <w:t>Характеристика системы социально-культурного обслуживания населения Левашинского района</w:t>
      </w:r>
    </w:p>
    <w:tbl>
      <w:tblPr>
        <w:tblW w:w="0" w:type="auto"/>
        <w:tblInd w:w="44" w:type="dxa"/>
        <w:tblLayout w:type="fixed"/>
        <w:tblLook w:val="0000" w:firstRow="0" w:lastRow="0" w:firstColumn="0" w:lastColumn="0" w:noHBand="0" w:noVBand="0"/>
      </w:tblPr>
      <w:tblGrid>
        <w:gridCol w:w="1965"/>
        <w:gridCol w:w="2340"/>
        <w:gridCol w:w="2745"/>
        <w:gridCol w:w="2385"/>
      </w:tblGrid>
      <w:tr w:rsidR="001C22CF" w:rsidRPr="001C22CF" w14:paraId="1A116CFC" w14:textId="77777777" w:rsidTr="00581D4F">
        <w:tc>
          <w:tcPr>
            <w:tcW w:w="1965" w:type="dxa"/>
            <w:tcBorders>
              <w:top w:val="single" w:sz="4" w:space="0" w:color="000000"/>
              <w:left w:val="single" w:sz="4" w:space="0" w:color="000000"/>
              <w:bottom w:val="single" w:sz="4" w:space="0" w:color="000000"/>
            </w:tcBorders>
          </w:tcPr>
          <w:p w14:paraId="0590A944" w14:textId="77777777" w:rsidR="001C22CF" w:rsidRPr="001C22CF" w:rsidRDefault="001C22CF" w:rsidP="00581D4F">
            <w:pPr>
              <w:snapToGrid w:val="0"/>
              <w:jc w:val="center"/>
              <w:rPr>
                <w:rFonts w:ascii="Times New Roman" w:hAnsi="Times New Roman"/>
                <w:b/>
                <w:bCs/>
              </w:rPr>
            </w:pPr>
            <w:r w:rsidRPr="001C22CF">
              <w:rPr>
                <w:rFonts w:ascii="Times New Roman" w:hAnsi="Times New Roman"/>
                <w:b/>
                <w:bCs/>
                <w:sz w:val="22"/>
              </w:rPr>
              <w:t>Уровень обслуживания</w:t>
            </w:r>
          </w:p>
        </w:tc>
        <w:tc>
          <w:tcPr>
            <w:tcW w:w="2340" w:type="dxa"/>
            <w:tcBorders>
              <w:top w:val="single" w:sz="4" w:space="0" w:color="000000"/>
              <w:left w:val="single" w:sz="4" w:space="0" w:color="000000"/>
              <w:bottom w:val="single" w:sz="4" w:space="0" w:color="000000"/>
            </w:tcBorders>
          </w:tcPr>
          <w:p w14:paraId="19BA564B" w14:textId="77777777" w:rsidR="001C22CF" w:rsidRPr="001C22CF" w:rsidRDefault="001C22CF" w:rsidP="00581D4F">
            <w:pPr>
              <w:snapToGrid w:val="0"/>
              <w:jc w:val="center"/>
              <w:rPr>
                <w:rFonts w:ascii="Times New Roman" w:hAnsi="Times New Roman"/>
                <w:b/>
                <w:bCs/>
              </w:rPr>
            </w:pPr>
            <w:r w:rsidRPr="001C22CF">
              <w:rPr>
                <w:rFonts w:ascii="Times New Roman" w:hAnsi="Times New Roman"/>
                <w:b/>
                <w:bCs/>
                <w:sz w:val="22"/>
              </w:rPr>
              <w:t>Населенные пункты</w:t>
            </w:r>
          </w:p>
        </w:tc>
        <w:tc>
          <w:tcPr>
            <w:tcW w:w="2745" w:type="dxa"/>
            <w:tcBorders>
              <w:top w:val="single" w:sz="4" w:space="0" w:color="000000"/>
              <w:left w:val="single" w:sz="4" w:space="0" w:color="000000"/>
              <w:bottom w:val="single" w:sz="4" w:space="0" w:color="000000"/>
            </w:tcBorders>
          </w:tcPr>
          <w:p w14:paraId="1C8D44C1" w14:textId="77777777" w:rsidR="001C22CF" w:rsidRPr="001C22CF" w:rsidRDefault="001C22CF" w:rsidP="00581D4F">
            <w:pPr>
              <w:snapToGrid w:val="0"/>
              <w:jc w:val="center"/>
              <w:rPr>
                <w:rFonts w:ascii="Times New Roman" w:hAnsi="Times New Roman"/>
                <w:b/>
                <w:bCs/>
              </w:rPr>
            </w:pPr>
            <w:r w:rsidRPr="001C22CF">
              <w:rPr>
                <w:rFonts w:ascii="Times New Roman" w:hAnsi="Times New Roman"/>
                <w:b/>
                <w:bCs/>
                <w:sz w:val="22"/>
              </w:rPr>
              <w:t>Хозяйственно-градостроительная специализация (градообразующие функции)</w:t>
            </w:r>
          </w:p>
        </w:tc>
        <w:tc>
          <w:tcPr>
            <w:tcW w:w="2385" w:type="dxa"/>
            <w:tcBorders>
              <w:top w:val="single" w:sz="4" w:space="0" w:color="000000"/>
              <w:left w:val="single" w:sz="4" w:space="0" w:color="000000"/>
              <w:bottom w:val="single" w:sz="4" w:space="0" w:color="000000"/>
              <w:right w:val="single" w:sz="4" w:space="0" w:color="000000"/>
            </w:tcBorders>
          </w:tcPr>
          <w:p w14:paraId="72935ADB" w14:textId="77777777" w:rsidR="001C22CF" w:rsidRPr="001C22CF" w:rsidRDefault="001C22CF" w:rsidP="00581D4F">
            <w:pPr>
              <w:snapToGrid w:val="0"/>
              <w:jc w:val="center"/>
              <w:rPr>
                <w:rFonts w:ascii="Times New Roman" w:hAnsi="Times New Roman"/>
                <w:b/>
                <w:bCs/>
              </w:rPr>
            </w:pPr>
            <w:r w:rsidRPr="001C22CF">
              <w:rPr>
                <w:rFonts w:ascii="Times New Roman" w:hAnsi="Times New Roman"/>
                <w:b/>
                <w:bCs/>
                <w:sz w:val="22"/>
              </w:rPr>
              <w:t xml:space="preserve">Специализация видов обслуживания </w:t>
            </w:r>
          </w:p>
        </w:tc>
      </w:tr>
      <w:tr w:rsidR="001C22CF" w:rsidRPr="001C22CF" w14:paraId="7B118857" w14:textId="77777777" w:rsidTr="00581D4F">
        <w:tc>
          <w:tcPr>
            <w:tcW w:w="1965" w:type="dxa"/>
            <w:tcBorders>
              <w:top w:val="single" w:sz="4" w:space="0" w:color="000000"/>
              <w:left w:val="single" w:sz="4" w:space="0" w:color="000000"/>
              <w:bottom w:val="single" w:sz="4" w:space="0" w:color="000000"/>
            </w:tcBorders>
          </w:tcPr>
          <w:p w14:paraId="298EC8E7" w14:textId="77777777" w:rsidR="001C22CF" w:rsidRPr="001C22CF" w:rsidRDefault="001C22CF" w:rsidP="00581D4F">
            <w:pPr>
              <w:snapToGrid w:val="0"/>
              <w:jc w:val="center"/>
              <w:rPr>
                <w:rFonts w:ascii="Times New Roman" w:hAnsi="Times New Roman"/>
                <w:b/>
                <w:bCs/>
                <w:sz w:val="26"/>
              </w:rPr>
            </w:pPr>
            <w:r w:rsidRPr="001C22CF">
              <w:rPr>
                <w:rFonts w:ascii="Times New Roman" w:hAnsi="Times New Roman"/>
                <w:b/>
                <w:bCs/>
                <w:sz w:val="26"/>
              </w:rPr>
              <w:t>1</w:t>
            </w:r>
          </w:p>
        </w:tc>
        <w:tc>
          <w:tcPr>
            <w:tcW w:w="2340" w:type="dxa"/>
            <w:tcBorders>
              <w:top w:val="single" w:sz="4" w:space="0" w:color="000000"/>
              <w:left w:val="single" w:sz="4" w:space="0" w:color="000000"/>
              <w:bottom w:val="single" w:sz="4" w:space="0" w:color="000000"/>
            </w:tcBorders>
          </w:tcPr>
          <w:p w14:paraId="65BE1916" w14:textId="77777777" w:rsidR="001C22CF" w:rsidRPr="001C22CF" w:rsidRDefault="001C22CF" w:rsidP="00581D4F">
            <w:pPr>
              <w:snapToGrid w:val="0"/>
              <w:jc w:val="center"/>
              <w:rPr>
                <w:rFonts w:ascii="Times New Roman" w:hAnsi="Times New Roman"/>
                <w:b/>
                <w:bCs/>
                <w:sz w:val="26"/>
              </w:rPr>
            </w:pPr>
            <w:r w:rsidRPr="001C22CF">
              <w:rPr>
                <w:rFonts w:ascii="Times New Roman" w:hAnsi="Times New Roman"/>
                <w:b/>
                <w:bCs/>
                <w:sz w:val="26"/>
              </w:rPr>
              <w:t>2</w:t>
            </w:r>
          </w:p>
        </w:tc>
        <w:tc>
          <w:tcPr>
            <w:tcW w:w="2745" w:type="dxa"/>
            <w:tcBorders>
              <w:top w:val="single" w:sz="4" w:space="0" w:color="000000"/>
              <w:left w:val="single" w:sz="4" w:space="0" w:color="000000"/>
              <w:bottom w:val="single" w:sz="4" w:space="0" w:color="000000"/>
            </w:tcBorders>
          </w:tcPr>
          <w:p w14:paraId="48D552A8" w14:textId="77777777" w:rsidR="001C22CF" w:rsidRPr="001C22CF" w:rsidRDefault="001C22CF" w:rsidP="00581D4F">
            <w:pPr>
              <w:snapToGrid w:val="0"/>
              <w:jc w:val="center"/>
              <w:rPr>
                <w:rFonts w:ascii="Times New Roman" w:hAnsi="Times New Roman"/>
                <w:b/>
                <w:bCs/>
                <w:sz w:val="26"/>
              </w:rPr>
            </w:pPr>
            <w:r w:rsidRPr="001C22CF">
              <w:rPr>
                <w:rFonts w:ascii="Times New Roman" w:hAnsi="Times New Roman"/>
                <w:b/>
                <w:bCs/>
                <w:sz w:val="26"/>
              </w:rPr>
              <w:t>3</w:t>
            </w:r>
          </w:p>
        </w:tc>
        <w:tc>
          <w:tcPr>
            <w:tcW w:w="2385" w:type="dxa"/>
            <w:tcBorders>
              <w:top w:val="single" w:sz="4" w:space="0" w:color="000000"/>
              <w:left w:val="single" w:sz="4" w:space="0" w:color="000000"/>
              <w:bottom w:val="single" w:sz="4" w:space="0" w:color="000000"/>
              <w:right w:val="single" w:sz="4" w:space="0" w:color="000000"/>
            </w:tcBorders>
          </w:tcPr>
          <w:p w14:paraId="3AD0E5ED" w14:textId="77777777" w:rsidR="001C22CF" w:rsidRPr="001C22CF" w:rsidRDefault="001C22CF" w:rsidP="00581D4F">
            <w:pPr>
              <w:snapToGrid w:val="0"/>
              <w:jc w:val="center"/>
              <w:rPr>
                <w:rFonts w:ascii="Times New Roman" w:hAnsi="Times New Roman"/>
                <w:b/>
                <w:bCs/>
                <w:sz w:val="26"/>
              </w:rPr>
            </w:pPr>
            <w:r w:rsidRPr="001C22CF">
              <w:rPr>
                <w:rFonts w:ascii="Times New Roman" w:hAnsi="Times New Roman"/>
                <w:b/>
                <w:bCs/>
                <w:sz w:val="26"/>
              </w:rPr>
              <w:t>4</w:t>
            </w:r>
          </w:p>
        </w:tc>
      </w:tr>
      <w:tr w:rsidR="001C22CF" w:rsidRPr="001C22CF" w14:paraId="2BB719C4" w14:textId="77777777" w:rsidTr="00581D4F">
        <w:trPr>
          <w:trHeight w:val="1509"/>
        </w:trPr>
        <w:tc>
          <w:tcPr>
            <w:tcW w:w="1965" w:type="dxa"/>
            <w:tcBorders>
              <w:top w:val="single" w:sz="4" w:space="0" w:color="000000"/>
              <w:left w:val="single" w:sz="4" w:space="0" w:color="000000"/>
              <w:bottom w:val="single" w:sz="4" w:space="0" w:color="000000"/>
            </w:tcBorders>
          </w:tcPr>
          <w:p w14:paraId="6AA86A3D" w14:textId="77777777" w:rsidR="001C22CF" w:rsidRPr="001C22CF" w:rsidRDefault="001C22CF" w:rsidP="00581D4F">
            <w:pPr>
              <w:snapToGrid w:val="0"/>
              <w:rPr>
                <w:rFonts w:ascii="Times New Roman" w:hAnsi="Times New Roman"/>
                <w:b/>
                <w:bCs/>
                <w:sz w:val="26"/>
              </w:rPr>
            </w:pPr>
            <w:r w:rsidRPr="001C22CF">
              <w:rPr>
                <w:rFonts w:ascii="Times New Roman" w:hAnsi="Times New Roman"/>
                <w:b/>
                <w:bCs/>
                <w:sz w:val="26"/>
              </w:rPr>
              <w:t xml:space="preserve">Республиканский </w:t>
            </w:r>
          </w:p>
        </w:tc>
        <w:tc>
          <w:tcPr>
            <w:tcW w:w="2340" w:type="dxa"/>
            <w:tcBorders>
              <w:top w:val="single" w:sz="4" w:space="0" w:color="000000"/>
              <w:left w:val="single" w:sz="4" w:space="0" w:color="000000"/>
              <w:bottom w:val="single" w:sz="4" w:space="0" w:color="000000"/>
            </w:tcBorders>
          </w:tcPr>
          <w:p w14:paraId="5A009115" w14:textId="77777777"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г.Махачкала</w:t>
            </w:r>
          </w:p>
          <w:p w14:paraId="62CAB42F" w14:textId="77777777" w:rsidR="001C22CF" w:rsidRPr="001C22CF" w:rsidRDefault="001C22CF" w:rsidP="00581D4F">
            <w:pPr>
              <w:jc w:val="center"/>
              <w:rPr>
                <w:rFonts w:ascii="Times New Roman" w:hAnsi="Times New Roman"/>
                <w:sz w:val="20"/>
              </w:rPr>
            </w:pPr>
          </w:p>
        </w:tc>
        <w:tc>
          <w:tcPr>
            <w:tcW w:w="2745" w:type="dxa"/>
            <w:tcBorders>
              <w:top w:val="single" w:sz="4" w:space="0" w:color="000000"/>
              <w:left w:val="single" w:sz="4" w:space="0" w:color="000000"/>
              <w:bottom w:val="single" w:sz="4" w:space="0" w:color="000000"/>
            </w:tcBorders>
          </w:tcPr>
          <w:p w14:paraId="156F5BF3" w14:textId="77777777" w:rsidR="001C22CF" w:rsidRPr="001C22CF" w:rsidRDefault="001C22CF" w:rsidP="00581D4F">
            <w:pPr>
              <w:snapToGrid w:val="0"/>
              <w:jc w:val="center"/>
              <w:rPr>
                <w:rFonts w:ascii="Times New Roman" w:hAnsi="Times New Roman"/>
                <w:sz w:val="20"/>
              </w:rPr>
            </w:pPr>
          </w:p>
        </w:tc>
        <w:tc>
          <w:tcPr>
            <w:tcW w:w="2385" w:type="dxa"/>
            <w:tcBorders>
              <w:top w:val="single" w:sz="4" w:space="0" w:color="000000"/>
              <w:left w:val="single" w:sz="4" w:space="0" w:color="000000"/>
              <w:bottom w:val="single" w:sz="4" w:space="0" w:color="000000"/>
              <w:right w:val="single" w:sz="4" w:space="0" w:color="000000"/>
            </w:tcBorders>
          </w:tcPr>
          <w:p w14:paraId="6C2729D4" w14:textId="77777777"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Образование</w:t>
            </w:r>
          </w:p>
          <w:p w14:paraId="357C9ED4" w14:textId="77777777" w:rsidR="001C22CF" w:rsidRPr="001C22CF" w:rsidRDefault="001C22CF" w:rsidP="00581D4F">
            <w:pPr>
              <w:jc w:val="center"/>
              <w:rPr>
                <w:rFonts w:ascii="Times New Roman" w:hAnsi="Times New Roman"/>
                <w:sz w:val="20"/>
              </w:rPr>
            </w:pPr>
            <w:r w:rsidRPr="001C22CF">
              <w:rPr>
                <w:rFonts w:ascii="Times New Roman" w:hAnsi="Times New Roman"/>
                <w:sz w:val="20"/>
              </w:rPr>
              <w:t>Здравоохранение</w:t>
            </w:r>
          </w:p>
          <w:p w14:paraId="08E60BC0" w14:textId="77777777" w:rsidR="001C22CF" w:rsidRPr="001C22CF" w:rsidRDefault="001C22CF" w:rsidP="00581D4F">
            <w:pPr>
              <w:jc w:val="center"/>
              <w:rPr>
                <w:rFonts w:ascii="Times New Roman" w:hAnsi="Times New Roman"/>
                <w:sz w:val="20"/>
              </w:rPr>
            </w:pPr>
            <w:r w:rsidRPr="001C22CF">
              <w:rPr>
                <w:rFonts w:ascii="Times New Roman" w:hAnsi="Times New Roman"/>
                <w:sz w:val="20"/>
              </w:rPr>
              <w:t>Культура</w:t>
            </w:r>
          </w:p>
          <w:p w14:paraId="7C5D8B54" w14:textId="77777777" w:rsidR="001C22CF" w:rsidRPr="001C22CF" w:rsidRDefault="001C22CF" w:rsidP="00581D4F">
            <w:pPr>
              <w:jc w:val="center"/>
              <w:rPr>
                <w:rFonts w:ascii="Times New Roman" w:hAnsi="Times New Roman"/>
                <w:sz w:val="20"/>
              </w:rPr>
            </w:pPr>
            <w:r w:rsidRPr="001C22CF">
              <w:rPr>
                <w:rFonts w:ascii="Times New Roman" w:hAnsi="Times New Roman"/>
                <w:sz w:val="20"/>
              </w:rPr>
              <w:t>Объекты туристического обслуживания</w:t>
            </w:r>
          </w:p>
        </w:tc>
      </w:tr>
      <w:tr w:rsidR="001C22CF" w:rsidRPr="001C22CF" w14:paraId="383F4C96" w14:textId="77777777" w:rsidTr="00581D4F">
        <w:tc>
          <w:tcPr>
            <w:tcW w:w="1965" w:type="dxa"/>
            <w:tcBorders>
              <w:top w:val="single" w:sz="4" w:space="0" w:color="000000"/>
              <w:left w:val="single" w:sz="4" w:space="0" w:color="000000"/>
              <w:bottom w:val="single" w:sz="4" w:space="0" w:color="000000"/>
            </w:tcBorders>
          </w:tcPr>
          <w:p w14:paraId="2A643E9C" w14:textId="77777777" w:rsidR="001C22CF" w:rsidRPr="001C22CF" w:rsidRDefault="001C22CF" w:rsidP="00581D4F">
            <w:pPr>
              <w:snapToGrid w:val="0"/>
              <w:jc w:val="center"/>
              <w:rPr>
                <w:rFonts w:ascii="Times New Roman" w:hAnsi="Times New Roman"/>
                <w:b/>
                <w:bCs/>
                <w:sz w:val="26"/>
              </w:rPr>
            </w:pPr>
            <w:r w:rsidRPr="001C22CF">
              <w:rPr>
                <w:rFonts w:ascii="Times New Roman" w:hAnsi="Times New Roman"/>
                <w:b/>
                <w:bCs/>
                <w:sz w:val="26"/>
              </w:rPr>
              <w:t>Районный</w:t>
            </w:r>
          </w:p>
        </w:tc>
        <w:tc>
          <w:tcPr>
            <w:tcW w:w="2340" w:type="dxa"/>
            <w:tcBorders>
              <w:top w:val="single" w:sz="4" w:space="0" w:color="000000"/>
              <w:left w:val="single" w:sz="4" w:space="0" w:color="000000"/>
              <w:bottom w:val="single" w:sz="4" w:space="0" w:color="000000"/>
            </w:tcBorders>
          </w:tcPr>
          <w:p w14:paraId="62C2A84F" w14:textId="77777777"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Центр района</w:t>
            </w:r>
          </w:p>
          <w:p w14:paraId="60BFBD08" w14:textId="77777777" w:rsidR="001C22CF" w:rsidRPr="001C22CF" w:rsidRDefault="001C22CF" w:rsidP="00581D4F">
            <w:pPr>
              <w:jc w:val="center"/>
              <w:rPr>
                <w:rFonts w:ascii="Times New Roman" w:hAnsi="Times New Roman"/>
                <w:sz w:val="20"/>
              </w:rPr>
            </w:pPr>
            <w:r w:rsidRPr="001C22CF">
              <w:rPr>
                <w:rFonts w:ascii="Times New Roman" w:hAnsi="Times New Roman"/>
                <w:sz w:val="20"/>
              </w:rPr>
              <w:t>с. Леваши</w:t>
            </w:r>
          </w:p>
        </w:tc>
        <w:tc>
          <w:tcPr>
            <w:tcW w:w="2745" w:type="dxa"/>
            <w:tcBorders>
              <w:top w:val="single" w:sz="4" w:space="0" w:color="000000"/>
              <w:left w:val="single" w:sz="4" w:space="0" w:color="000000"/>
              <w:bottom w:val="single" w:sz="4" w:space="0" w:color="000000"/>
            </w:tcBorders>
          </w:tcPr>
          <w:p w14:paraId="36C3D00C" w14:textId="77777777"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Административный центр района с развитыми агропромышленными и промышленными функциями</w:t>
            </w:r>
          </w:p>
          <w:p w14:paraId="111124AB" w14:textId="77777777" w:rsidR="001C22CF" w:rsidRPr="001C22CF" w:rsidRDefault="001C22CF" w:rsidP="00581D4F">
            <w:pPr>
              <w:jc w:val="center"/>
              <w:rPr>
                <w:rFonts w:ascii="Times New Roman" w:hAnsi="Times New Roman"/>
                <w:sz w:val="20"/>
              </w:rPr>
            </w:pPr>
          </w:p>
        </w:tc>
        <w:tc>
          <w:tcPr>
            <w:tcW w:w="2385" w:type="dxa"/>
            <w:tcBorders>
              <w:top w:val="single" w:sz="4" w:space="0" w:color="000000"/>
              <w:left w:val="single" w:sz="4" w:space="0" w:color="000000"/>
              <w:bottom w:val="single" w:sz="4" w:space="0" w:color="000000"/>
              <w:right w:val="single" w:sz="4" w:space="0" w:color="000000"/>
            </w:tcBorders>
          </w:tcPr>
          <w:p w14:paraId="59B87276" w14:textId="77777777"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Управление</w:t>
            </w:r>
          </w:p>
          <w:p w14:paraId="140BF781" w14:textId="77777777" w:rsidR="001C22CF" w:rsidRPr="001C22CF" w:rsidRDefault="001C22CF" w:rsidP="00581D4F">
            <w:pPr>
              <w:jc w:val="center"/>
              <w:rPr>
                <w:rFonts w:ascii="Times New Roman" w:hAnsi="Times New Roman"/>
                <w:sz w:val="20"/>
              </w:rPr>
            </w:pPr>
            <w:r w:rsidRPr="001C22CF">
              <w:rPr>
                <w:rFonts w:ascii="Times New Roman" w:hAnsi="Times New Roman"/>
                <w:sz w:val="20"/>
              </w:rPr>
              <w:t>Образование и воспитание</w:t>
            </w:r>
          </w:p>
          <w:p w14:paraId="2A22D327" w14:textId="77777777" w:rsidR="001C22CF" w:rsidRPr="001C22CF" w:rsidRDefault="001C22CF" w:rsidP="00581D4F">
            <w:pPr>
              <w:jc w:val="center"/>
              <w:rPr>
                <w:rFonts w:ascii="Times New Roman" w:hAnsi="Times New Roman"/>
                <w:sz w:val="20"/>
              </w:rPr>
            </w:pPr>
            <w:r w:rsidRPr="001C22CF">
              <w:rPr>
                <w:rFonts w:ascii="Times New Roman" w:hAnsi="Times New Roman"/>
                <w:sz w:val="20"/>
              </w:rPr>
              <w:t xml:space="preserve">Здравоохранение </w:t>
            </w:r>
          </w:p>
          <w:p w14:paraId="150B36FE" w14:textId="77777777" w:rsidR="001C22CF" w:rsidRPr="001C22CF" w:rsidRDefault="001C22CF" w:rsidP="00581D4F">
            <w:pPr>
              <w:jc w:val="center"/>
              <w:rPr>
                <w:rFonts w:ascii="Times New Roman" w:hAnsi="Times New Roman"/>
                <w:sz w:val="20"/>
              </w:rPr>
            </w:pPr>
            <w:r w:rsidRPr="001C22CF">
              <w:rPr>
                <w:rFonts w:ascii="Times New Roman" w:hAnsi="Times New Roman"/>
                <w:sz w:val="20"/>
              </w:rPr>
              <w:t>Культура</w:t>
            </w:r>
          </w:p>
          <w:p w14:paraId="6A496E1C" w14:textId="77777777" w:rsidR="001C22CF" w:rsidRDefault="001C22CF" w:rsidP="00581D4F">
            <w:pPr>
              <w:jc w:val="center"/>
              <w:rPr>
                <w:rFonts w:ascii="Times New Roman" w:hAnsi="Times New Roman"/>
                <w:sz w:val="20"/>
              </w:rPr>
            </w:pPr>
            <w:r w:rsidRPr="001C22CF">
              <w:rPr>
                <w:rFonts w:ascii="Times New Roman" w:hAnsi="Times New Roman"/>
                <w:sz w:val="20"/>
              </w:rPr>
              <w:t xml:space="preserve">Объекты туристического обслуживания </w:t>
            </w:r>
          </w:p>
          <w:p w14:paraId="1E121F16" w14:textId="77777777" w:rsidR="001C22CF" w:rsidRPr="001C22CF" w:rsidRDefault="001C22CF" w:rsidP="00581D4F">
            <w:pPr>
              <w:jc w:val="center"/>
              <w:rPr>
                <w:rFonts w:ascii="Times New Roman" w:hAnsi="Times New Roman"/>
                <w:sz w:val="20"/>
              </w:rPr>
            </w:pPr>
            <w:r>
              <w:rPr>
                <w:rFonts w:ascii="Times New Roman" w:hAnsi="Times New Roman"/>
                <w:sz w:val="20"/>
              </w:rPr>
              <w:t>МФЦ</w:t>
            </w:r>
          </w:p>
        </w:tc>
      </w:tr>
      <w:tr w:rsidR="001C22CF" w:rsidRPr="001C22CF" w14:paraId="079FA616" w14:textId="77777777" w:rsidTr="00581D4F">
        <w:trPr>
          <w:cantSplit/>
          <w:trHeight w:hRule="exact" w:val="470"/>
        </w:trPr>
        <w:tc>
          <w:tcPr>
            <w:tcW w:w="1965" w:type="dxa"/>
            <w:vMerge w:val="restart"/>
            <w:tcBorders>
              <w:top w:val="single" w:sz="4" w:space="0" w:color="000000"/>
              <w:left w:val="single" w:sz="4" w:space="0" w:color="000000"/>
              <w:bottom w:val="single" w:sz="4" w:space="0" w:color="000000"/>
            </w:tcBorders>
          </w:tcPr>
          <w:p w14:paraId="6F69D5CE" w14:textId="77777777" w:rsidR="001C22CF" w:rsidRPr="001C22CF" w:rsidRDefault="001C22CF" w:rsidP="00581D4F">
            <w:pPr>
              <w:snapToGrid w:val="0"/>
              <w:jc w:val="center"/>
              <w:rPr>
                <w:rFonts w:ascii="Times New Roman" w:hAnsi="Times New Roman"/>
                <w:b/>
                <w:bCs/>
                <w:sz w:val="26"/>
              </w:rPr>
            </w:pPr>
            <w:r w:rsidRPr="001C22CF">
              <w:rPr>
                <w:rFonts w:ascii="Times New Roman" w:hAnsi="Times New Roman"/>
                <w:b/>
                <w:bCs/>
                <w:sz w:val="26"/>
              </w:rPr>
              <w:t>Местный</w:t>
            </w:r>
          </w:p>
        </w:tc>
        <w:tc>
          <w:tcPr>
            <w:tcW w:w="2340" w:type="dxa"/>
            <w:tcBorders>
              <w:top w:val="single" w:sz="4" w:space="0" w:color="000000"/>
              <w:left w:val="single" w:sz="4" w:space="0" w:color="000000"/>
              <w:bottom w:val="single" w:sz="4" w:space="0" w:color="000000"/>
            </w:tcBorders>
          </w:tcPr>
          <w:p w14:paraId="4A3C2C55" w14:textId="77777777"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Центры сельских поселений</w:t>
            </w:r>
          </w:p>
        </w:tc>
        <w:tc>
          <w:tcPr>
            <w:tcW w:w="2745" w:type="dxa"/>
            <w:vMerge w:val="restart"/>
            <w:tcBorders>
              <w:top w:val="single" w:sz="4" w:space="0" w:color="000000"/>
              <w:left w:val="single" w:sz="4" w:space="0" w:color="000000"/>
              <w:bottom w:val="single" w:sz="4" w:space="0" w:color="000000"/>
            </w:tcBorders>
          </w:tcPr>
          <w:p w14:paraId="017D9352" w14:textId="77777777"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Административные центры муниципальных образований</w:t>
            </w:r>
          </w:p>
          <w:p w14:paraId="49896D7B" w14:textId="77777777" w:rsidR="001C22CF" w:rsidRPr="001C22CF" w:rsidRDefault="001C22CF" w:rsidP="00581D4F">
            <w:pPr>
              <w:jc w:val="center"/>
              <w:rPr>
                <w:rFonts w:ascii="Times New Roman" w:hAnsi="Times New Roman"/>
                <w:sz w:val="20"/>
              </w:rPr>
            </w:pPr>
            <w:r w:rsidRPr="001C22CF">
              <w:rPr>
                <w:rFonts w:ascii="Times New Roman" w:hAnsi="Times New Roman"/>
                <w:sz w:val="20"/>
              </w:rPr>
              <w:t>(места приложения труда)</w:t>
            </w:r>
          </w:p>
        </w:tc>
        <w:tc>
          <w:tcPr>
            <w:tcW w:w="2385" w:type="dxa"/>
            <w:vMerge w:val="restart"/>
            <w:tcBorders>
              <w:top w:val="single" w:sz="4" w:space="0" w:color="000000"/>
              <w:left w:val="single" w:sz="4" w:space="0" w:color="000000"/>
              <w:bottom w:val="single" w:sz="4" w:space="0" w:color="000000"/>
              <w:right w:val="single" w:sz="4" w:space="0" w:color="000000"/>
            </w:tcBorders>
          </w:tcPr>
          <w:p w14:paraId="3839E678" w14:textId="77777777"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Воспитание и образование</w:t>
            </w:r>
          </w:p>
          <w:p w14:paraId="204B6648" w14:textId="77777777" w:rsidR="001C22CF" w:rsidRPr="001C22CF" w:rsidRDefault="001C22CF" w:rsidP="00581D4F">
            <w:pPr>
              <w:jc w:val="center"/>
              <w:rPr>
                <w:rFonts w:ascii="Times New Roman" w:hAnsi="Times New Roman"/>
                <w:sz w:val="20"/>
              </w:rPr>
            </w:pPr>
          </w:p>
        </w:tc>
      </w:tr>
      <w:tr w:rsidR="001C22CF" w:rsidRPr="001C22CF" w14:paraId="75B98AF4"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12B349E0"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0325CC7A"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с.В</w:t>
            </w:r>
            <w:r w:rsidRPr="001C22CF">
              <w:rPr>
                <w:rFonts w:ascii="Times New Roman" w:hAnsi="Times New Roman"/>
                <w:sz w:val="20"/>
                <w:u w:val="double"/>
              </w:rPr>
              <w:t>ерх.</w:t>
            </w:r>
            <w:r w:rsidRPr="001C22CF">
              <w:rPr>
                <w:rFonts w:ascii="Times New Roman" w:hAnsi="Times New Roman"/>
                <w:sz w:val="20"/>
              </w:rPr>
              <w:t>Арши</w:t>
            </w:r>
          </w:p>
        </w:tc>
        <w:tc>
          <w:tcPr>
            <w:tcW w:w="2745" w:type="dxa"/>
            <w:vMerge/>
            <w:tcBorders>
              <w:top w:val="single" w:sz="4" w:space="0" w:color="000000"/>
              <w:left w:val="single" w:sz="4" w:space="0" w:color="000000"/>
              <w:bottom w:val="single" w:sz="4" w:space="0" w:color="000000"/>
            </w:tcBorders>
          </w:tcPr>
          <w:p w14:paraId="5C221D57"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23CC7537" w14:textId="77777777" w:rsidR="001C22CF" w:rsidRPr="001C22CF" w:rsidRDefault="001C22CF" w:rsidP="00581D4F">
            <w:pPr>
              <w:rPr>
                <w:rFonts w:ascii="Times New Roman" w:hAnsi="Times New Roman"/>
              </w:rPr>
            </w:pPr>
          </w:p>
        </w:tc>
      </w:tr>
      <w:tr w:rsidR="001C22CF" w:rsidRPr="001C22CF" w14:paraId="088A9DEF"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6A14B9E2"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382C0E0F"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с.Ахкент</w:t>
            </w:r>
          </w:p>
        </w:tc>
        <w:tc>
          <w:tcPr>
            <w:tcW w:w="2745" w:type="dxa"/>
            <w:vMerge/>
            <w:tcBorders>
              <w:top w:val="single" w:sz="4" w:space="0" w:color="000000"/>
              <w:left w:val="single" w:sz="4" w:space="0" w:color="000000"/>
              <w:bottom w:val="single" w:sz="4" w:space="0" w:color="000000"/>
            </w:tcBorders>
          </w:tcPr>
          <w:p w14:paraId="0D243210"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40A156C5" w14:textId="77777777" w:rsidR="001C22CF" w:rsidRPr="001C22CF" w:rsidRDefault="001C22CF" w:rsidP="00581D4F">
            <w:pPr>
              <w:rPr>
                <w:rFonts w:ascii="Times New Roman" w:hAnsi="Times New Roman"/>
              </w:rPr>
            </w:pPr>
          </w:p>
        </w:tc>
      </w:tr>
      <w:tr w:rsidR="001C22CF" w:rsidRPr="001C22CF" w14:paraId="70C3E2C7"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48D98F8C"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5D64D0C3"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с.Аялакаб</w:t>
            </w:r>
          </w:p>
        </w:tc>
        <w:tc>
          <w:tcPr>
            <w:tcW w:w="2745" w:type="dxa"/>
            <w:vMerge/>
            <w:tcBorders>
              <w:top w:val="single" w:sz="4" w:space="0" w:color="000000"/>
              <w:left w:val="single" w:sz="4" w:space="0" w:color="000000"/>
              <w:bottom w:val="single" w:sz="4" w:space="0" w:color="000000"/>
            </w:tcBorders>
          </w:tcPr>
          <w:p w14:paraId="7FA9C00C"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2E398C30" w14:textId="77777777" w:rsidR="001C22CF" w:rsidRPr="001C22CF" w:rsidRDefault="001C22CF" w:rsidP="00581D4F">
            <w:pPr>
              <w:rPr>
                <w:rFonts w:ascii="Times New Roman" w:hAnsi="Times New Roman"/>
              </w:rPr>
            </w:pPr>
          </w:p>
        </w:tc>
      </w:tr>
      <w:tr w:rsidR="001C22CF" w:rsidRPr="001C22CF" w14:paraId="687427C1"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25DFE83A"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19DCBD55"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с.Верх.Лабкомахи</w:t>
            </w:r>
          </w:p>
        </w:tc>
        <w:tc>
          <w:tcPr>
            <w:tcW w:w="2745" w:type="dxa"/>
            <w:vMerge/>
            <w:tcBorders>
              <w:top w:val="single" w:sz="4" w:space="0" w:color="000000"/>
              <w:left w:val="single" w:sz="4" w:space="0" w:color="000000"/>
              <w:bottom w:val="single" w:sz="4" w:space="0" w:color="000000"/>
            </w:tcBorders>
          </w:tcPr>
          <w:p w14:paraId="44582B90"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058C0A4F" w14:textId="77777777" w:rsidR="001C22CF" w:rsidRPr="001C22CF" w:rsidRDefault="001C22CF" w:rsidP="00581D4F">
            <w:pPr>
              <w:rPr>
                <w:rFonts w:ascii="Times New Roman" w:hAnsi="Times New Roman"/>
              </w:rPr>
            </w:pPr>
          </w:p>
        </w:tc>
      </w:tr>
      <w:tr w:rsidR="001C22CF" w:rsidRPr="001C22CF" w14:paraId="255E7B30"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4B25F3A6"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0A010DA9"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с.Верх.Убекимахи</w:t>
            </w:r>
          </w:p>
        </w:tc>
        <w:tc>
          <w:tcPr>
            <w:tcW w:w="2745" w:type="dxa"/>
            <w:vMerge/>
            <w:tcBorders>
              <w:top w:val="single" w:sz="4" w:space="0" w:color="000000"/>
              <w:left w:val="single" w:sz="4" w:space="0" w:color="000000"/>
              <w:bottom w:val="single" w:sz="4" w:space="0" w:color="000000"/>
            </w:tcBorders>
          </w:tcPr>
          <w:p w14:paraId="6575C484"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7200D7AA" w14:textId="77777777" w:rsidR="001C22CF" w:rsidRPr="001C22CF" w:rsidRDefault="001C22CF" w:rsidP="00581D4F">
            <w:pPr>
              <w:rPr>
                <w:rFonts w:ascii="Times New Roman" w:hAnsi="Times New Roman"/>
              </w:rPr>
            </w:pPr>
          </w:p>
        </w:tc>
      </w:tr>
      <w:tr w:rsidR="001C22CF" w:rsidRPr="001C22CF" w14:paraId="5DBB744C"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34A89F9A"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43FFB581"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с.Джангамахи</w:t>
            </w:r>
          </w:p>
        </w:tc>
        <w:tc>
          <w:tcPr>
            <w:tcW w:w="2745" w:type="dxa"/>
            <w:vMerge/>
            <w:tcBorders>
              <w:top w:val="single" w:sz="4" w:space="0" w:color="000000"/>
              <w:left w:val="single" w:sz="4" w:space="0" w:color="000000"/>
              <w:bottom w:val="single" w:sz="4" w:space="0" w:color="000000"/>
            </w:tcBorders>
          </w:tcPr>
          <w:p w14:paraId="43E2F88B"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7565CECD" w14:textId="77777777" w:rsidR="001C22CF" w:rsidRPr="001C22CF" w:rsidRDefault="001C22CF" w:rsidP="00581D4F">
            <w:pPr>
              <w:rPr>
                <w:rFonts w:ascii="Times New Roman" w:hAnsi="Times New Roman"/>
              </w:rPr>
            </w:pPr>
          </w:p>
        </w:tc>
      </w:tr>
      <w:tr w:rsidR="001C22CF" w:rsidRPr="001C22CF" w14:paraId="1DEDC340"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7B69821D"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19B19211"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с.Какамахи</w:t>
            </w:r>
          </w:p>
        </w:tc>
        <w:tc>
          <w:tcPr>
            <w:tcW w:w="2745" w:type="dxa"/>
            <w:vMerge/>
            <w:tcBorders>
              <w:top w:val="single" w:sz="4" w:space="0" w:color="000000"/>
              <w:left w:val="single" w:sz="4" w:space="0" w:color="000000"/>
              <w:bottom w:val="single" w:sz="4" w:space="0" w:color="000000"/>
            </w:tcBorders>
          </w:tcPr>
          <w:p w14:paraId="4C3D4FA5"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672552FE" w14:textId="77777777" w:rsidR="001C22CF" w:rsidRPr="001C22CF" w:rsidRDefault="001C22CF" w:rsidP="00581D4F">
            <w:pPr>
              <w:rPr>
                <w:rFonts w:ascii="Times New Roman" w:hAnsi="Times New Roman"/>
              </w:rPr>
            </w:pPr>
          </w:p>
        </w:tc>
      </w:tr>
      <w:tr w:rsidR="001C22CF" w:rsidRPr="001C22CF" w14:paraId="0C17CAF5"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45683415"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49A2EE8F"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с.Карлабко</w:t>
            </w:r>
          </w:p>
        </w:tc>
        <w:tc>
          <w:tcPr>
            <w:tcW w:w="2745" w:type="dxa"/>
            <w:vMerge/>
            <w:tcBorders>
              <w:top w:val="single" w:sz="4" w:space="0" w:color="000000"/>
              <w:left w:val="single" w:sz="4" w:space="0" w:color="000000"/>
              <w:bottom w:val="single" w:sz="4" w:space="0" w:color="000000"/>
            </w:tcBorders>
          </w:tcPr>
          <w:p w14:paraId="0AA6B121"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37E5F5E9" w14:textId="77777777" w:rsidR="001C22CF" w:rsidRPr="001C22CF" w:rsidRDefault="001C22CF" w:rsidP="00581D4F">
            <w:pPr>
              <w:rPr>
                <w:rFonts w:ascii="Times New Roman" w:hAnsi="Times New Roman"/>
              </w:rPr>
            </w:pPr>
          </w:p>
        </w:tc>
      </w:tr>
      <w:tr w:rsidR="001C22CF" w:rsidRPr="001C22CF" w14:paraId="5FD5ECF8"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07D1CE48"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16E35941"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с.Кулецма</w:t>
            </w:r>
          </w:p>
        </w:tc>
        <w:tc>
          <w:tcPr>
            <w:tcW w:w="2745" w:type="dxa"/>
            <w:vMerge/>
            <w:tcBorders>
              <w:top w:val="single" w:sz="4" w:space="0" w:color="000000"/>
              <w:left w:val="single" w:sz="4" w:space="0" w:color="000000"/>
              <w:bottom w:val="single" w:sz="4" w:space="0" w:color="000000"/>
            </w:tcBorders>
          </w:tcPr>
          <w:p w14:paraId="2AE3D5D3"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018ED6DF" w14:textId="77777777" w:rsidR="001C22CF" w:rsidRPr="001C22CF" w:rsidRDefault="001C22CF" w:rsidP="00581D4F">
            <w:pPr>
              <w:rPr>
                <w:rFonts w:ascii="Times New Roman" w:hAnsi="Times New Roman"/>
              </w:rPr>
            </w:pPr>
          </w:p>
        </w:tc>
      </w:tr>
      <w:tr w:rsidR="001C22CF" w:rsidRPr="001C22CF" w14:paraId="6EB84F2A"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2CF0DCA2"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2F4CFF6E"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с.Куппа</w:t>
            </w:r>
          </w:p>
        </w:tc>
        <w:tc>
          <w:tcPr>
            <w:tcW w:w="2745" w:type="dxa"/>
            <w:vMerge/>
            <w:tcBorders>
              <w:top w:val="single" w:sz="4" w:space="0" w:color="000000"/>
              <w:left w:val="single" w:sz="4" w:space="0" w:color="000000"/>
              <w:bottom w:val="single" w:sz="4" w:space="0" w:color="000000"/>
            </w:tcBorders>
          </w:tcPr>
          <w:p w14:paraId="37EFEADD"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0A11FA34" w14:textId="77777777" w:rsidR="001C22CF" w:rsidRPr="001C22CF" w:rsidRDefault="001C22CF" w:rsidP="00581D4F">
            <w:pPr>
              <w:rPr>
                <w:rFonts w:ascii="Times New Roman" w:hAnsi="Times New Roman"/>
              </w:rPr>
            </w:pPr>
          </w:p>
        </w:tc>
      </w:tr>
      <w:tr w:rsidR="001C22CF" w:rsidRPr="001C22CF" w14:paraId="371BD602"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2FC1F9E4"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3F9C6E94"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с.Кутиша</w:t>
            </w:r>
          </w:p>
        </w:tc>
        <w:tc>
          <w:tcPr>
            <w:tcW w:w="2745" w:type="dxa"/>
            <w:vMerge/>
            <w:tcBorders>
              <w:top w:val="single" w:sz="4" w:space="0" w:color="000000"/>
              <w:left w:val="single" w:sz="4" w:space="0" w:color="000000"/>
              <w:bottom w:val="single" w:sz="4" w:space="0" w:color="000000"/>
            </w:tcBorders>
          </w:tcPr>
          <w:p w14:paraId="6F4AF9EE"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2A631B52" w14:textId="77777777" w:rsidR="001C22CF" w:rsidRPr="001C22CF" w:rsidRDefault="001C22CF" w:rsidP="00581D4F">
            <w:pPr>
              <w:rPr>
                <w:rFonts w:ascii="Times New Roman" w:hAnsi="Times New Roman"/>
              </w:rPr>
            </w:pPr>
          </w:p>
        </w:tc>
      </w:tr>
      <w:tr w:rsidR="001C22CF" w:rsidRPr="001C22CF" w14:paraId="2A3FF9CC"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41EDCD90"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5AF3E80D"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с.Леваши</w:t>
            </w:r>
          </w:p>
        </w:tc>
        <w:tc>
          <w:tcPr>
            <w:tcW w:w="2745" w:type="dxa"/>
            <w:vMerge/>
            <w:tcBorders>
              <w:top w:val="single" w:sz="4" w:space="0" w:color="000000"/>
              <w:left w:val="single" w:sz="4" w:space="0" w:color="000000"/>
              <w:bottom w:val="single" w:sz="4" w:space="0" w:color="000000"/>
            </w:tcBorders>
          </w:tcPr>
          <w:p w14:paraId="5A1A1349"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3562CC2F" w14:textId="77777777" w:rsidR="001C22CF" w:rsidRPr="001C22CF" w:rsidRDefault="001C22CF" w:rsidP="00581D4F">
            <w:pPr>
              <w:rPr>
                <w:rFonts w:ascii="Times New Roman" w:hAnsi="Times New Roman"/>
              </w:rPr>
            </w:pPr>
          </w:p>
        </w:tc>
      </w:tr>
      <w:tr w:rsidR="001C22CF" w:rsidRPr="001C22CF" w14:paraId="02EEA550"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735ECEF6"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1736BAFD"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с.Мекеги</w:t>
            </w:r>
          </w:p>
        </w:tc>
        <w:tc>
          <w:tcPr>
            <w:tcW w:w="2745" w:type="dxa"/>
            <w:vMerge/>
            <w:tcBorders>
              <w:top w:val="single" w:sz="4" w:space="0" w:color="000000"/>
              <w:left w:val="single" w:sz="4" w:space="0" w:color="000000"/>
              <w:bottom w:val="single" w:sz="4" w:space="0" w:color="000000"/>
            </w:tcBorders>
          </w:tcPr>
          <w:p w14:paraId="29B04D0F"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6B89076C" w14:textId="77777777" w:rsidR="001C22CF" w:rsidRPr="001C22CF" w:rsidRDefault="001C22CF" w:rsidP="00581D4F">
            <w:pPr>
              <w:rPr>
                <w:rFonts w:ascii="Times New Roman" w:hAnsi="Times New Roman"/>
              </w:rPr>
            </w:pPr>
          </w:p>
        </w:tc>
      </w:tr>
      <w:tr w:rsidR="001C22CF" w:rsidRPr="001C22CF" w14:paraId="11D4EEE2"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184890E8"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32EBD985"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 Мусультемахи</w:t>
            </w:r>
          </w:p>
        </w:tc>
        <w:tc>
          <w:tcPr>
            <w:tcW w:w="2745" w:type="dxa"/>
            <w:vMerge/>
            <w:tcBorders>
              <w:top w:val="single" w:sz="4" w:space="0" w:color="000000"/>
              <w:left w:val="single" w:sz="4" w:space="0" w:color="000000"/>
              <w:bottom w:val="single" w:sz="4" w:space="0" w:color="000000"/>
            </w:tcBorders>
          </w:tcPr>
          <w:p w14:paraId="1D048781"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51CF1E94" w14:textId="77777777" w:rsidR="001C22CF" w:rsidRPr="001C22CF" w:rsidRDefault="001C22CF" w:rsidP="00581D4F">
            <w:pPr>
              <w:rPr>
                <w:rFonts w:ascii="Times New Roman" w:hAnsi="Times New Roman"/>
              </w:rPr>
            </w:pPr>
          </w:p>
        </w:tc>
      </w:tr>
      <w:tr w:rsidR="001C22CF" w:rsidRPr="001C22CF" w14:paraId="671E32E8"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30DD02C8"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29C092B7"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с.Наскент</w:t>
            </w:r>
          </w:p>
        </w:tc>
        <w:tc>
          <w:tcPr>
            <w:tcW w:w="2745" w:type="dxa"/>
            <w:vMerge/>
            <w:tcBorders>
              <w:top w:val="single" w:sz="4" w:space="0" w:color="000000"/>
              <w:left w:val="single" w:sz="4" w:space="0" w:color="000000"/>
              <w:bottom w:val="single" w:sz="4" w:space="0" w:color="000000"/>
            </w:tcBorders>
          </w:tcPr>
          <w:p w14:paraId="5BC94B13"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5451F483" w14:textId="77777777" w:rsidR="001C22CF" w:rsidRPr="001C22CF" w:rsidRDefault="001C22CF" w:rsidP="00581D4F">
            <w:pPr>
              <w:rPr>
                <w:rFonts w:ascii="Times New Roman" w:hAnsi="Times New Roman"/>
              </w:rPr>
            </w:pPr>
          </w:p>
        </w:tc>
      </w:tr>
      <w:tr w:rsidR="001C22CF" w:rsidRPr="001C22CF" w14:paraId="45F3C984"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0C93EF03"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2244FBD1"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с.Ниж.Чугли</w:t>
            </w:r>
          </w:p>
        </w:tc>
        <w:tc>
          <w:tcPr>
            <w:tcW w:w="2745" w:type="dxa"/>
            <w:vMerge/>
            <w:tcBorders>
              <w:top w:val="single" w:sz="4" w:space="0" w:color="000000"/>
              <w:left w:val="single" w:sz="4" w:space="0" w:color="000000"/>
              <w:bottom w:val="single" w:sz="4" w:space="0" w:color="000000"/>
            </w:tcBorders>
          </w:tcPr>
          <w:p w14:paraId="4B7D3D78"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1EABF572" w14:textId="77777777" w:rsidR="001C22CF" w:rsidRPr="001C22CF" w:rsidRDefault="001C22CF" w:rsidP="00581D4F">
            <w:pPr>
              <w:rPr>
                <w:rFonts w:ascii="Times New Roman" w:hAnsi="Times New Roman"/>
              </w:rPr>
            </w:pPr>
          </w:p>
        </w:tc>
      </w:tr>
      <w:tr w:rsidR="001C22CF" w:rsidRPr="001C22CF" w14:paraId="5B49FE8D"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3486A226"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2C075370"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с.Орада Чугли</w:t>
            </w:r>
          </w:p>
        </w:tc>
        <w:tc>
          <w:tcPr>
            <w:tcW w:w="2745" w:type="dxa"/>
            <w:vMerge/>
            <w:tcBorders>
              <w:top w:val="single" w:sz="4" w:space="0" w:color="000000"/>
              <w:left w:val="single" w:sz="4" w:space="0" w:color="000000"/>
              <w:bottom w:val="single" w:sz="4" w:space="0" w:color="000000"/>
            </w:tcBorders>
          </w:tcPr>
          <w:p w14:paraId="3018BC0A"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3FF2A8FE" w14:textId="77777777" w:rsidR="001C22CF" w:rsidRPr="001C22CF" w:rsidRDefault="001C22CF" w:rsidP="00581D4F">
            <w:pPr>
              <w:rPr>
                <w:rFonts w:ascii="Times New Roman" w:hAnsi="Times New Roman"/>
              </w:rPr>
            </w:pPr>
          </w:p>
        </w:tc>
      </w:tr>
      <w:tr w:rsidR="001C22CF" w:rsidRPr="001C22CF" w14:paraId="0DA3C866"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40B73EBD"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50EEB87E"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с.Охли</w:t>
            </w:r>
          </w:p>
        </w:tc>
        <w:tc>
          <w:tcPr>
            <w:tcW w:w="2745" w:type="dxa"/>
            <w:vMerge/>
            <w:tcBorders>
              <w:top w:val="single" w:sz="4" w:space="0" w:color="000000"/>
              <w:left w:val="single" w:sz="4" w:space="0" w:color="000000"/>
              <w:bottom w:val="single" w:sz="4" w:space="0" w:color="000000"/>
            </w:tcBorders>
          </w:tcPr>
          <w:p w14:paraId="71289FD3"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3E884AA1" w14:textId="77777777" w:rsidR="001C22CF" w:rsidRPr="001C22CF" w:rsidRDefault="001C22CF" w:rsidP="00581D4F">
            <w:pPr>
              <w:rPr>
                <w:rFonts w:ascii="Times New Roman" w:hAnsi="Times New Roman"/>
              </w:rPr>
            </w:pPr>
          </w:p>
        </w:tc>
      </w:tr>
      <w:tr w:rsidR="001C22CF" w:rsidRPr="001C22CF" w14:paraId="2EB8D966"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5F4BB696"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76A887E8"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с.Уллуая</w:t>
            </w:r>
          </w:p>
        </w:tc>
        <w:tc>
          <w:tcPr>
            <w:tcW w:w="2745" w:type="dxa"/>
            <w:vMerge/>
            <w:tcBorders>
              <w:top w:val="single" w:sz="4" w:space="0" w:color="000000"/>
              <w:left w:val="single" w:sz="4" w:space="0" w:color="000000"/>
              <w:bottom w:val="single" w:sz="4" w:space="0" w:color="000000"/>
            </w:tcBorders>
          </w:tcPr>
          <w:p w14:paraId="3A72D34E"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62213345" w14:textId="77777777" w:rsidR="001C22CF" w:rsidRPr="001C22CF" w:rsidRDefault="001C22CF" w:rsidP="00581D4F">
            <w:pPr>
              <w:rPr>
                <w:rFonts w:ascii="Times New Roman" w:hAnsi="Times New Roman"/>
              </w:rPr>
            </w:pPr>
          </w:p>
        </w:tc>
      </w:tr>
      <w:tr w:rsidR="001C22CF" w:rsidRPr="001C22CF" w14:paraId="17AB69F8"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0478F726"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2FAE1F28"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с.Урма</w:t>
            </w:r>
          </w:p>
        </w:tc>
        <w:tc>
          <w:tcPr>
            <w:tcW w:w="2745" w:type="dxa"/>
            <w:vMerge/>
            <w:tcBorders>
              <w:top w:val="single" w:sz="4" w:space="0" w:color="000000"/>
              <w:left w:val="single" w:sz="4" w:space="0" w:color="000000"/>
              <w:bottom w:val="single" w:sz="4" w:space="0" w:color="000000"/>
            </w:tcBorders>
          </w:tcPr>
          <w:p w14:paraId="45EE1DC5"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5AF8D90B" w14:textId="77777777" w:rsidR="001C22CF" w:rsidRPr="001C22CF" w:rsidRDefault="001C22CF" w:rsidP="00581D4F">
            <w:pPr>
              <w:rPr>
                <w:rFonts w:ascii="Times New Roman" w:hAnsi="Times New Roman"/>
              </w:rPr>
            </w:pPr>
          </w:p>
        </w:tc>
      </w:tr>
      <w:tr w:rsidR="001C22CF" w:rsidRPr="001C22CF" w14:paraId="59605ABD"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260D02F2"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5C36CC10"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с.Хаджалмахи</w:t>
            </w:r>
          </w:p>
        </w:tc>
        <w:tc>
          <w:tcPr>
            <w:tcW w:w="2745" w:type="dxa"/>
            <w:vMerge/>
            <w:tcBorders>
              <w:top w:val="single" w:sz="4" w:space="0" w:color="000000"/>
              <w:left w:val="single" w:sz="4" w:space="0" w:color="000000"/>
              <w:bottom w:val="single" w:sz="4" w:space="0" w:color="000000"/>
            </w:tcBorders>
          </w:tcPr>
          <w:p w14:paraId="3D3F6CF6"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4543E977" w14:textId="77777777" w:rsidR="001C22CF" w:rsidRPr="001C22CF" w:rsidRDefault="001C22CF" w:rsidP="00581D4F">
            <w:pPr>
              <w:rPr>
                <w:rFonts w:ascii="Times New Roman" w:hAnsi="Times New Roman"/>
              </w:rPr>
            </w:pPr>
          </w:p>
        </w:tc>
      </w:tr>
      <w:tr w:rsidR="001C22CF" w:rsidRPr="001C22CF" w14:paraId="3B104458"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6085DCB3"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0A70A947"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с.Хахита</w:t>
            </w:r>
          </w:p>
        </w:tc>
        <w:tc>
          <w:tcPr>
            <w:tcW w:w="2745" w:type="dxa"/>
            <w:vMerge/>
            <w:tcBorders>
              <w:top w:val="single" w:sz="4" w:space="0" w:color="000000"/>
              <w:left w:val="single" w:sz="4" w:space="0" w:color="000000"/>
              <w:bottom w:val="single" w:sz="4" w:space="0" w:color="000000"/>
            </w:tcBorders>
          </w:tcPr>
          <w:p w14:paraId="1F1AD200"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62F70F3B" w14:textId="77777777" w:rsidR="001C22CF" w:rsidRPr="001C22CF" w:rsidRDefault="001C22CF" w:rsidP="00581D4F">
            <w:pPr>
              <w:rPr>
                <w:rFonts w:ascii="Times New Roman" w:hAnsi="Times New Roman"/>
              </w:rPr>
            </w:pPr>
          </w:p>
        </w:tc>
      </w:tr>
      <w:tr w:rsidR="001C22CF" w:rsidRPr="001C22CF" w14:paraId="4CC61787"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7A1AABBF"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6C3BBF09"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с.Цудахар</w:t>
            </w:r>
          </w:p>
        </w:tc>
        <w:tc>
          <w:tcPr>
            <w:tcW w:w="2745" w:type="dxa"/>
            <w:vMerge/>
            <w:tcBorders>
              <w:top w:val="single" w:sz="4" w:space="0" w:color="000000"/>
              <w:left w:val="single" w:sz="4" w:space="0" w:color="000000"/>
              <w:bottom w:val="single" w:sz="4" w:space="0" w:color="000000"/>
            </w:tcBorders>
          </w:tcPr>
          <w:p w14:paraId="4B1CB7D3"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27C507B9" w14:textId="77777777" w:rsidR="001C22CF" w:rsidRPr="001C22CF" w:rsidRDefault="001C22CF" w:rsidP="00581D4F">
            <w:pPr>
              <w:rPr>
                <w:rFonts w:ascii="Times New Roman" w:hAnsi="Times New Roman"/>
              </w:rPr>
            </w:pPr>
          </w:p>
        </w:tc>
      </w:tr>
      <w:tr w:rsidR="001C22CF" w:rsidRPr="001C22CF" w14:paraId="4C3DD941"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66816F48"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0E9703D0"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с.Цухта</w:t>
            </w:r>
          </w:p>
        </w:tc>
        <w:tc>
          <w:tcPr>
            <w:tcW w:w="2745" w:type="dxa"/>
            <w:vMerge/>
            <w:tcBorders>
              <w:top w:val="single" w:sz="4" w:space="0" w:color="000000"/>
              <w:left w:val="single" w:sz="4" w:space="0" w:color="000000"/>
              <w:bottom w:val="single" w:sz="4" w:space="0" w:color="000000"/>
            </w:tcBorders>
          </w:tcPr>
          <w:p w14:paraId="5279F031"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2B007965" w14:textId="77777777" w:rsidR="001C22CF" w:rsidRPr="001C22CF" w:rsidRDefault="001C22CF" w:rsidP="00581D4F">
            <w:pPr>
              <w:rPr>
                <w:rFonts w:ascii="Times New Roman" w:hAnsi="Times New Roman"/>
              </w:rPr>
            </w:pPr>
          </w:p>
        </w:tc>
      </w:tr>
      <w:tr w:rsidR="001C22CF" w:rsidRPr="001C22CF" w14:paraId="6F5E2C1D" w14:textId="77777777" w:rsidTr="00581D4F">
        <w:trPr>
          <w:cantSplit/>
          <w:trHeight w:hRule="exact" w:val="240"/>
        </w:trPr>
        <w:tc>
          <w:tcPr>
            <w:tcW w:w="1965" w:type="dxa"/>
            <w:vMerge/>
            <w:tcBorders>
              <w:top w:val="single" w:sz="4" w:space="0" w:color="000000"/>
              <w:left w:val="single" w:sz="4" w:space="0" w:color="000000"/>
              <w:bottom w:val="single" w:sz="4" w:space="0" w:color="000000"/>
            </w:tcBorders>
          </w:tcPr>
          <w:p w14:paraId="7BC469FA" w14:textId="77777777"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14:paraId="39229415"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с.Чуни</w:t>
            </w:r>
          </w:p>
        </w:tc>
        <w:tc>
          <w:tcPr>
            <w:tcW w:w="2745" w:type="dxa"/>
            <w:vMerge/>
            <w:tcBorders>
              <w:top w:val="single" w:sz="4" w:space="0" w:color="000000"/>
              <w:left w:val="single" w:sz="4" w:space="0" w:color="000000"/>
              <w:bottom w:val="single" w:sz="4" w:space="0" w:color="000000"/>
            </w:tcBorders>
          </w:tcPr>
          <w:p w14:paraId="7E97B1A2" w14:textId="77777777"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14:paraId="1C86830C" w14:textId="77777777" w:rsidR="001C22CF" w:rsidRPr="001C22CF" w:rsidRDefault="001C22CF" w:rsidP="00581D4F">
            <w:pPr>
              <w:rPr>
                <w:rFonts w:ascii="Times New Roman" w:hAnsi="Times New Roman"/>
              </w:rPr>
            </w:pPr>
          </w:p>
        </w:tc>
      </w:tr>
      <w:tr w:rsidR="001C22CF" w:rsidRPr="001C22CF" w14:paraId="43BB1AF5" w14:textId="77777777" w:rsidTr="00581D4F">
        <w:tc>
          <w:tcPr>
            <w:tcW w:w="1965" w:type="dxa"/>
            <w:tcBorders>
              <w:top w:val="single" w:sz="4" w:space="0" w:color="000000"/>
              <w:left w:val="single" w:sz="4" w:space="0" w:color="000000"/>
              <w:bottom w:val="single" w:sz="4" w:space="0" w:color="000000"/>
            </w:tcBorders>
          </w:tcPr>
          <w:p w14:paraId="0ACF3CB0" w14:textId="77777777" w:rsidR="001C22CF" w:rsidRPr="001C22CF" w:rsidRDefault="001C22CF" w:rsidP="00581D4F">
            <w:pPr>
              <w:snapToGrid w:val="0"/>
              <w:jc w:val="center"/>
              <w:rPr>
                <w:rFonts w:ascii="Times New Roman" w:hAnsi="Times New Roman"/>
                <w:b/>
                <w:bCs/>
                <w:sz w:val="26"/>
              </w:rPr>
            </w:pPr>
          </w:p>
        </w:tc>
        <w:tc>
          <w:tcPr>
            <w:tcW w:w="2340" w:type="dxa"/>
            <w:tcBorders>
              <w:top w:val="single" w:sz="4" w:space="0" w:color="000000"/>
              <w:left w:val="single" w:sz="4" w:space="0" w:color="000000"/>
              <w:bottom w:val="single" w:sz="4" w:space="0" w:color="000000"/>
            </w:tcBorders>
          </w:tcPr>
          <w:p w14:paraId="4B57F1FF" w14:textId="77777777" w:rsidR="001C22CF" w:rsidRPr="001C22CF" w:rsidRDefault="001C22CF" w:rsidP="00581D4F">
            <w:pPr>
              <w:snapToGrid w:val="0"/>
              <w:rPr>
                <w:rFonts w:ascii="Times New Roman" w:hAnsi="Times New Roman"/>
                <w:sz w:val="20"/>
              </w:rPr>
            </w:pPr>
            <w:r w:rsidRPr="001C22CF">
              <w:rPr>
                <w:rFonts w:ascii="Times New Roman" w:hAnsi="Times New Roman"/>
                <w:sz w:val="20"/>
              </w:rPr>
              <w:t>с.Эбдалая</w:t>
            </w:r>
          </w:p>
        </w:tc>
        <w:tc>
          <w:tcPr>
            <w:tcW w:w="2745" w:type="dxa"/>
            <w:tcBorders>
              <w:top w:val="single" w:sz="4" w:space="0" w:color="000000"/>
              <w:left w:val="single" w:sz="4" w:space="0" w:color="000000"/>
              <w:bottom w:val="single" w:sz="4" w:space="0" w:color="000000"/>
            </w:tcBorders>
          </w:tcPr>
          <w:p w14:paraId="07EB971C" w14:textId="77777777" w:rsidR="001C22CF" w:rsidRPr="001C22CF" w:rsidRDefault="001C22CF" w:rsidP="00581D4F">
            <w:pPr>
              <w:snapToGrid w:val="0"/>
              <w:jc w:val="center"/>
              <w:rPr>
                <w:rFonts w:ascii="Times New Roman" w:hAnsi="Times New Roman"/>
                <w:sz w:val="20"/>
              </w:rPr>
            </w:pPr>
          </w:p>
        </w:tc>
        <w:tc>
          <w:tcPr>
            <w:tcW w:w="2385" w:type="dxa"/>
            <w:tcBorders>
              <w:top w:val="single" w:sz="4" w:space="0" w:color="000000"/>
              <w:left w:val="single" w:sz="4" w:space="0" w:color="000000"/>
              <w:bottom w:val="single" w:sz="4" w:space="0" w:color="000000"/>
              <w:right w:val="single" w:sz="4" w:space="0" w:color="000000"/>
            </w:tcBorders>
          </w:tcPr>
          <w:p w14:paraId="7410CDFB" w14:textId="77777777" w:rsidR="001C22CF" w:rsidRPr="001C22CF" w:rsidRDefault="001C22CF" w:rsidP="00581D4F">
            <w:pPr>
              <w:snapToGrid w:val="0"/>
              <w:jc w:val="center"/>
              <w:rPr>
                <w:rFonts w:ascii="Times New Roman" w:hAnsi="Times New Roman"/>
                <w:sz w:val="26"/>
              </w:rPr>
            </w:pPr>
          </w:p>
        </w:tc>
      </w:tr>
      <w:tr w:rsidR="001C22CF" w:rsidRPr="001C22CF" w14:paraId="6D3527BB" w14:textId="77777777" w:rsidTr="00581D4F">
        <w:tc>
          <w:tcPr>
            <w:tcW w:w="1965" w:type="dxa"/>
            <w:tcBorders>
              <w:top w:val="single" w:sz="4" w:space="0" w:color="000000"/>
              <w:left w:val="single" w:sz="4" w:space="0" w:color="000000"/>
              <w:bottom w:val="single" w:sz="4" w:space="0" w:color="000000"/>
            </w:tcBorders>
          </w:tcPr>
          <w:p w14:paraId="7C05FDBF" w14:textId="77777777" w:rsidR="001C22CF" w:rsidRPr="001C22CF" w:rsidRDefault="001C22CF" w:rsidP="00581D4F">
            <w:pPr>
              <w:snapToGrid w:val="0"/>
              <w:rPr>
                <w:rFonts w:ascii="Times New Roman" w:hAnsi="Times New Roman"/>
                <w:b/>
                <w:bCs/>
                <w:sz w:val="26"/>
              </w:rPr>
            </w:pPr>
            <w:r w:rsidRPr="001C22CF">
              <w:rPr>
                <w:rFonts w:ascii="Times New Roman" w:hAnsi="Times New Roman"/>
                <w:b/>
                <w:bCs/>
                <w:sz w:val="26"/>
              </w:rPr>
              <w:t xml:space="preserve">Поселенческий </w:t>
            </w:r>
          </w:p>
        </w:tc>
        <w:tc>
          <w:tcPr>
            <w:tcW w:w="2340" w:type="dxa"/>
            <w:tcBorders>
              <w:top w:val="single" w:sz="4" w:space="0" w:color="000000"/>
              <w:left w:val="single" w:sz="4" w:space="0" w:color="000000"/>
              <w:bottom w:val="single" w:sz="4" w:space="0" w:color="000000"/>
            </w:tcBorders>
          </w:tcPr>
          <w:p w14:paraId="0CE472F0" w14:textId="77777777"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Сельские населенные пункты</w:t>
            </w:r>
          </w:p>
        </w:tc>
        <w:tc>
          <w:tcPr>
            <w:tcW w:w="2745" w:type="dxa"/>
            <w:tcBorders>
              <w:top w:val="single" w:sz="4" w:space="0" w:color="000000"/>
              <w:left w:val="single" w:sz="4" w:space="0" w:color="000000"/>
              <w:bottom w:val="single" w:sz="4" w:space="0" w:color="000000"/>
            </w:tcBorders>
          </w:tcPr>
          <w:p w14:paraId="331A200E" w14:textId="77777777"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Места приложения труда</w:t>
            </w:r>
          </w:p>
        </w:tc>
        <w:tc>
          <w:tcPr>
            <w:tcW w:w="2385" w:type="dxa"/>
            <w:tcBorders>
              <w:top w:val="single" w:sz="4" w:space="0" w:color="000000"/>
              <w:left w:val="single" w:sz="4" w:space="0" w:color="000000"/>
              <w:bottom w:val="single" w:sz="4" w:space="0" w:color="000000"/>
              <w:right w:val="single" w:sz="4" w:space="0" w:color="000000"/>
            </w:tcBorders>
          </w:tcPr>
          <w:p w14:paraId="0C4C7BC7" w14:textId="77777777" w:rsidR="001C22CF" w:rsidRPr="001C22CF" w:rsidRDefault="001C22CF" w:rsidP="00581D4F">
            <w:pPr>
              <w:snapToGrid w:val="0"/>
              <w:jc w:val="center"/>
              <w:rPr>
                <w:rFonts w:ascii="Times New Roman" w:hAnsi="Times New Roman"/>
                <w:sz w:val="26"/>
              </w:rPr>
            </w:pPr>
            <w:r w:rsidRPr="001C22CF">
              <w:rPr>
                <w:rFonts w:ascii="Times New Roman" w:hAnsi="Times New Roman"/>
                <w:sz w:val="26"/>
              </w:rPr>
              <w:t>-</w:t>
            </w:r>
          </w:p>
        </w:tc>
      </w:tr>
    </w:tbl>
    <w:p w14:paraId="2B4211BE" w14:textId="77777777" w:rsidR="001C22CF" w:rsidRPr="001C22CF" w:rsidRDefault="001C22CF" w:rsidP="001C22CF">
      <w:pPr>
        <w:spacing w:line="100" w:lineRule="atLeast"/>
        <w:jc w:val="center"/>
        <w:rPr>
          <w:rFonts w:ascii="Times New Roman" w:hAnsi="Times New Roman"/>
        </w:rPr>
      </w:pPr>
    </w:p>
    <w:p w14:paraId="20AF7394" w14:textId="77777777" w:rsidR="001C22CF" w:rsidRPr="001C22CF" w:rsidRDefault="001C22CF" w:rsidP="001C22CF">
      <w:pPr>
        <w:pStyle w:val="S"/>
        <w:spacing w:line="100" w:lineRule="atLeast"/>
        <w:rPr>
          <w:sz w:val="26"/>
        </w:rPr>
      </w:pPr>
    </w:p>
    <w:p w14:paraId="05F1A82C" w14:textId="77777777" w:rsidR="001C22CF" w:rsidRPr="001C22CF" w:rsidRDefault="001C22CF" w:rsidP="001C22CF">
      <w:pPr>
        <w:pStyle w:val="320"/>
        <w:rPr>
          <w:rFonts w:ascii="Times New Roman" w:hAnsi="Times New Roman" w:cs="Times New Roman"/>
        </w:rPr>
      </w:pPr>
      <w:r w:rsidRPr="001C22CF">
        <w:rPr>
          <w:rFonts w:ascii="Times New Roman" w:hAnsi="Times New Roman" w:cs="Times New Roman"/>
        </w:rPr>
        <w:t>Принятая ступенчатая система обслуживания предусматривает,  наряду с количественным, качественное нарастание сети учреждений культурно-бытового обслуживания в зависимости от численности насе</w:t>
      </w:r>
      <w:r w:rsidRPr="001C22CF">
        <w:rPr>
          <w:rFonts w:ascii="Times New Roman" w:hAnsi="Times New Roman" w:cs="Times New Roman"/>
        </w:rPr>
        <w:softHyphen/>
        <w:t xml:space="preserve">ления в зонах влияния центров, </w:t>
      </w:r>
      <w:r w:rsidRPr="001C22CF">
        <w:rPr>
          <w:rFonts w:ascii="Times New Roman" w:hAnsi="Times New Roman" w:cs="Times New Roman"/>
        </w:rPr>
        <w:lastRenderedPageBreak/>
        <w:t>характера работы учреждений и часто</w:t>
      </w:r>
      <w:r w:rsidRPr="001C22CF">
        <w:rPr>
          <w:rFonts w:ascii="Times New Roman" w:hAnsi="Times New Roman" w:cs="Times New Roman"/>
        </w:rPr>
        <w:softHyphen/>
        <w:t>ты пользования ими (от центров с элементарным набором учреждений до межрайонных и республиканского (регионального) – с организацией высших форм эпизодического обслуживания.</w:t>
      </w:r>
    </w:p>
    <w:p w14:paraId="22CD4454" w14:textId="77777777" w:rsidR="001C22CF" w:rsidRPr="001C22CF" w:rsidRDefault="001C22CF" w:rsidP="001C22CF">
      <w:pPr>
        <w:jc w:val="both"/>
        <w:rPr>
          <w:rFonts w:ascii="Times New Roman" w:hAnsi="Times New Roman"/>
          <w:sz w:val="26"/>
        </w:rPr>
      </w:pPr>
      <w:r w:rsidRPr="001C22CF">
        <w:rPr>
          <w:rFonts w:ascii="Times New Roman" w:hAnsi="Times New Roman"/>
          <w:sz w:val="26"/>
        </w:rPr>
        <w:tab/>
        <w:t>В системе социально-культурного обслуживания населения района проектом учитывались следующие принципы ее организации:</w:t>
      </w:r>
    </w:p>
    <w:p w14:paraId="37C301AA" w14:textId="77777777" w:rsidR="001C22CF" w:rsidRPr="001C22CF" w:rsidRDefault="001C22CF" w:rsidP="001C22CF">
      <w:pPr>
        <w:widowControl/>
        <w:numPr>
          <w:ilvl w:val="0"/>
          <w:numId w:val="26"/>
        </w:numPr>
        <w:suppressAutoHyphens/>
        <w:autoSpaceDE/>
        <w:autoSpaceDN/>
        <w:adjustRightInd/>
        <w:jc w:val="both"/>
        <w:rPr>
          <w:rFonts w:ascii="Times New Roman" w:hAnsi="Times New Roman"/>
          <w:sz w:val="26"/>
        </w:rPr>
      </w:pPr>
      <w:r w:rsidRPr="001C22CF">
        <w:rPr>
          <w:rFonts w:ascii="Times New Roman" w:hAnsi="Times New Roman"/>
          <w:sz w:val="26"/>
        </w:rPr>
        <w:t>повышение уровня обслуживания и одновременно, его экономичности за счет концентрации учреждений обслуживания высших ступеней в ограниченном числе центров обслуживания и увеличения их единичной емкости;</w:t>
      </w:r>
    </w:p>
    <w:p w14:paraId="4F23A49C" w14:textId="77777777" w:rsidR="001C22CF" w:rsidRPr="001C22CF" w:rsidRDefault="001C22CF" w:rsidP="001C22CF">
      <w:pPr>
        <w:widowControl/>
        <w:numPr>
          <w:ilvl w:val="0"/>
          <w:numId w:val="26"/>
        </w:numPr>
        <w:suppressAutoHyphens/>
        <w:autoSpaceDE/>
        <w:autoSpaceDN/>
        <w:adjustRightInd/>
        <w:jc w:val="both"/>
        <w:rPr>
          <w:rFonts w:ascii="Times New Roman" w:hAnsi="Times New Roman"/>
          <w:sz w:val="26"/>
        </w:rPr>
      </w:pPr>
      <w:r w:rsidRPr="001C22CF">
        <w:rPr>
          <w:rFonts w:ascii="Times New Roman" w:hAnsi="Times New Roman"/>
          <w:sz w:val="26"/>
        </w:rPr>
        <w:t>последовательное расширение состава учреждений периодического и эпизодического пользования, размещаемых в соответствующих центрах, расширение видов услуг;</w:t>
      </w:r>
    </w:p>
    <w:p w14:paraId="256EC3F3" w14:textId="77777777" w:rsidR="001C22CF" w:rsidRPr="001C22CF" w:rsidRDefault="001C22CF" w:rsidP="001C22CF">
      <w:pPr>
        <w:widowControl/>
        <w:numPr>
          <w:ilvl w:val="0"/>
          <w:numId w:val="26"/>
        </w:numPr>
        <w:suppressAutoHyphens/>
        <w:autoSpaceDE/>
        <w:autoSpaceDN/>
        <w:adjustRightInd/>
        <w:jc w:val="both"/>
        <w:rPr>
          <w:rFonts w:ascii="Times New Roman" w:hAnsi="Times New Roman"/>
          <w:sz w:val="26"/>
        </w:rPr>
      </w:pPr>
      <w:r w:rsidRPr="001C22CF">
        <w:rPr>
          <w:rFonts w:ascii="Times New Roman" w:hAnsi="Times New Roman"/>
          <w:sz w:val="26"/>
        </w:rPr>
        <w:t>обеспечение наименьших затрат времени на культурно-бытовые поездки, размещение культурно-бытовых объектов периодического и эпизодического пользования в пределах 30-минутной транспортной доступности.</w:t>
      </w:r>
    </w:p>
    <w:p w14:paraId="255FFB80" w14:textId="77777777" w:rsidR="001C22CF" w:rsidRPr="001C22CF" w:rsidRDefault="001C22CF" w:rsidP="001C22CF">
      <w:pPr>
        <w:ind w:firstLine="708"/>
        <w:jc w:val="both"/>
        <w:rPr>
          <w:rFonts w:ascii="Times New Roman" w:hAnsi="Times New Roman"/>
          <w:sz w:val="26"/>
        </w:rPr>
      </w:pPr>
      <w:r w:rsidRPr="001C22CF">
        <w:rPr>
          <w:rFonts w:ascii="Times New Roman" w:hAnsi="Times New Roman"/>
          <w:sz w:val="26"/>
        </w:rPr>
        <w:t>В организации культурно-бытового обслуживания проектом принята ступенчатая система обслуживания.</w:t>
      </w:r>
    </w:p>
    <w:p w14:paraId="6E401625" w14:textId="77777777" w:rsidR="001C22CF" w:rsidRPr="001C22CF" w:rsidRDefault="001C22CF" w:rsidP="001C22CF">
      <w:pPr>
        <w:jc w:val="both"/>
        <w:rPr>
          <w:rFonts w:ascii="Times New Roman" w:hAnsi="Times New Roman"/>
          <w:sz w:val="26"/>
        </w:rPr>
      </w:pPr>
      <w:r w:rsidRPr="001C22CF">
        <w:rPr>
          <w:rFonts w:ascii="Times New Roman" w:hAnsi="Times New Roman"/>
        </w:rPr>
        <w:tab/>
      </w:r>
      <w:r w:rsidRPr="001C22CF">
        <w:rPr>
          <w:rFonts w:ascii="Times New Roman" w:hAnsi="Times New Roman"/>
          <w:sz w:val="26"/>
        </w:rPr>
        <w:t>Согласно этой системе, состав и мощность центров обслуживания определяется по принципу частоты пользования учреждениями и предприятиями обслуживания (повседневного, периодического и эпизодического пользования).</w:t>
      </w:r>
    </w:p>
    <w:p w14:paraId="2B9E6F92" w14:textId="77777777" w:rsidR="001C22CF" w:rsidRPr="001C22CF" w:rsidRDefault="001C22CF" w:rsidP="001C22CF">
      <w:pPr>
        <w:pStyle w:val="320"/>
        <w:tabs>
          <w:tab w:val="left" w:pos="540"/>
        </w:tabs>
        <w:rPr>
          <w:rFonts w:ascii="Times New Roman" w:hAnsi="Times New Roman" w:cs="Times New Roman"/>
        </w:rPr>
      </w:pPr>
      <w:r w:rsidRPr="001C22CF">
        <w:rPr>
          <w:rFonts w:ascii="Times New Roman" w:hAnsi="Times New Roman" w:cs="Times New Roman"/>
        </w:rPr>
        <w:t>На территории Левашинского района выделены сле</w:t>
      </w:r>
      <w:r w:rsidRPr="001C22CF">
        <w:rPr>
          <w:rFonts w:ascii="Times New Roman" w:hAnsi="Times New Roman" w:cs="Times New Roman"/>
        </w:rPr>
        <w:softHyphen/>
        <w:t xml:space="preserve">дующие иерархические уровни центров межселенного социально-культурного обслуживания: </w:t>
      </w:r>
    </w:p>
    <w:tbl>
      <w:tblPr>
        <w:tblW w:w="0" w:type="auto"/>
        <w:tblInd w:w="108" w:type="dxa"/>
        <w:tblLayout w:type="fixed"/>
        <w:tblLook w:val="0000" w:firstRow="0" w:lastRow="0" w:firstColumn="0" w:lastColumn="0" w:noHBand="0" w:noVBand="0"/>
      </w:tblPr>
      <w:tblGrid>
        <w:gridCol w:w="2475"/>
        <w:gridCol w:w="60"/>
        <w:gridCol w:w="2160"/>
        <w:gridCol w:w="75"/>
        <w:gridCol w:w="2265"/>
        <w:gridCol w:w="30"/>
        <w:gridCol w:w="2400"/>
      </w:tblGrid>
      <w:tr w:rsidR="001C22CF" w:rsidRPr="001C22CF" w14:paraId="17874678" w14:textId="77777777" w:rsidTr="00581D4F">
        <w:trPr>
          <w:trHeight w:val="425"/>
        </w:trPr>
        <w:tc>
          <w:tcPr>
            <w:tcW w:w="2535" w:type="dxa"/>
            <w:gridSpan w:val="2"/>
            <w:tcBorders>
              <w:top w:val="single" w:sz="4" w:space="0" w:color="000000"/>
              <w:left w:val="single" w:sz="4" w:space="0" w:color="000000"/>
              <w:bottom w:val="single" w:sz="4" w:space="0" w:color="000000"/>
            </w:tcBorders>
          </w:tcPr>
          <w:p w14:paraId="782AFDB1" w14:textId="77777777"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Учреждения здравоохранения</w:t>
            </w:r>
          </w:p>
        </w:tc>
        <w:tc>
          <w:tcPr>
            <w:tcW w:w="2160" w:type="dxa"/>
            <w:tcBorders>
              <w:top w:val="single" w:sz="4" w:space="0" w:color="000000"/>
              <w:left w:val="single" w:sz="4" w:space="0" w:color="000000"/>
              <w:bottom w:val="single" w:sz="4" w:space="0" w:color="000000"/>
            </w:tcBorders>
          </w:tcPr>
          <w:p w14:paraId="24535E59" w14:textId="77777777"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Учреждения воспитания, просвещения и образования</w:t>
            </w:r>
          </w:p>
        </w:tc>
        <w:tc>
          <w:tcPr>
            <w:tcW w:w="2340" w:type="dxa"/>
            <w:gridSpan w:val="2"/>
            <w:tcBorders>
              <w:top w:val="single" w:sz="4" w:space="0" w:color="000000"/>
              <w:left w:val="single" w:sz="4" w:space="0" w:color="000000"/>
              <w:bottom w:val="single" w:sz="4" w:space="0" w:color="000000"/>
            </w:tcBorders>
          </w:tcPr>
          <w:p w14:paraId="2D57374D" w14:textId="77777777"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Учреждения культуры и искусства</w:t>
            </w:r>
          </w:p>
        </w:tc>
        <w:tc>
          <w:tcPr>
            <w:tcW w:w="2430" w:type="dxa"/>
            <w:gridSpan w:val="2"/>
            <w:tcBorders>
              <w:top w:val="single" w:sz="4" w:space="0" w:color="000000"/>
              <w:left w:val="single" w:sz="4" w:space="0" w:color="000000"/>
              <w:bottom w:val="single" w:sz="4" w:space="0" w:color="000000"/>
              <w:right w:val="single" w:sz="4" w:space="0" w:color="000000"/>
            </w:tcBorders>
          </w:tcPr>
          <w:p w14:paraId="05F15CF1" w14:textId="77777777"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Учреждения физической культуры и спорта</w:t>
            </w:r>
          </w:p>
        </w:tc>
      </w:tr>
      <w:tr w:rsidR="001C22CF" w:rsidRPr="001C22CF" w14:paraId="18F2C099" w14:textId="77777777" w:rsidTr="00581D4F">
        <w:trPr>
          <w:trHeight w:val="425"/>
        </w:trPr>
        <w:tc>
          <w:tcPr>
            <w:tcW w:w="9465" w:type="dxa"/>
            <w:gridSpan w:val="7"/>
            <w:tcBorders>
              <w:top w:val="single" w:sz="4" w:space="0" w:color="000000"/>
              <w:left w:val="single" w:sz="4" w:space="0" w:color="000000"/>
              <w:bottom w:val="single" w:sz="4" w:space="0" w:color="000000"/>
              <w:right w:val="single" w:sz="4" w:space="0" w:color="000000"/>
            </w:tcBorders>
            <w:shd w:val="clear" w:color="auto" w:fill="FFFF99"/>
          </w:tcPr>
          <w:p w14:paraId="3BA736EC" w14:textId="77777777"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РАЙОННЫЙ УРОВЕНЬ</w:t>
            </w:r>
          </w:p>
        </w:tc>
      </w:tr>
      <w:tr w:rsidR="001C22CF" w:rsidRPr="001C22CF" w14:paraId="69A94056" w14:textId="77777777" w:rsidTr="00581D4F">
        <w:trPr>
          <w:trHeight w:val="2100"/>
        </w:trPr>
        <w:tc>
          <w:tcPr>
            <w:tcW w:w="2475" w:type="dxa"/>
            <w:tcBorders>
              <w:top w:val="single" w:sz="4" w:space="0" w:color="000000"/>
              <w:left w:val="single" w:sz="4" w:space="0" w:color="000000"/>
              <w:bottom w:val="single" w:sz="4" w:space="0" w:color="000000"/>
            </w:tcBorders>
          </w:tcPr>
          <w:p w14:paraId="33D35E49" w14:textId="77777777"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Районная больница, родильный дом (или отделение при больнице), женская консультация, районная поликлиника, аптека, станция скорой медицинской помощи</w:t>
            </w:r>
            <w:r>
              <w:rPr>
                <w:rFonts w:ascii="Times New Roman" w:hAnsi="Times New Roman"/>
                <w:sz w:val="20"/>
              </w:rPr>
              <w:t>, диагностический центр.</w:t>
            </w:r>
          </w:p>
        </w:tc>
        <w:tc>
          <w:tcPr>
            <w:tcW w:w="2295" w:type="dxa"/>
            <w:gridSpan w:val="3"/>
            <w:tcBorders>
              <w:top w:val="single" w:sz="4" w:space="0" w:color="000000"/>
              <w:left w:val="single" w:sz="4" w:space="0" w:color="000000"/>
              <w:bottom w:val="single" w:sz="4" w:space="0" w:color="000000"/>
            </w:tcBorders>
          </w:tcPr>
          <w:p w14:paraId="4ED4F2E8" w14:textId="77777777"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Специализированные школы, дом творчества детей и молодежи</w:t>
            </w:r>
          </w:p>
          <w:p w14:paraId="5A7786B2" w14:textId="77777777" w:rsidR="001C22CF" w:rsidRPr="001C22CF" w:rsidRDefault="001C22CF" w:rsidP="00581D4F">
            <w:pPr>
              <w:pStyle w:val="aa"/>
              <w:spacing w:before="40" w:after="40" w:line="100" w:lineRule="atLeast"/>
              <w:ind w:left="0"/>
              <w:rPr>
                <w:rFonts w:ascii="Times New Roman" w:hAnsi="Times New Roman"/>
                <w:sz w:val="20"/>
              </w:rPr>
            </w:pPr>
          </w:p>
          <w:p w14:paraId="36774164" w14:textId="77777777" w:rsidR="001C22CF" w:rsidRPr="001C22CF" w:rsidRDefault="001C22CF" w:rsidP="00581D4F">
            <w:pPr>
              <w:pStyle w:val="aa"/>
              <w:spacing w:before="40" w:after="40" w:line="100" w:lineRule="atLeast"/>
              <w:ind w:left="0"/>
              <w:rPr>
                <w:rFonts w:ascii="Times New Roman" w:hAnsi="Times New Roman"/>
                <w:sz w:val="20"/>
              </w:rPr>
            </w:pPr>
          </w:p>
          <w:p w14:paraId="1814744B" w14:textId="77777777" w:rsidR="001C22CF" w:rsidRPr="001C22CF" w:rsidRDefault="001C22CF" w:rsidP="00581D4F">
            <w:pPr>
              <w:pStyle w:val="aa"/>
              <w:spacing w:before="40" w:after="40" w:line="100" w:lineRule="atLeast"/>
              <w:ind w:left="0"/>
              <w:rPr>
                <w:rFonts w:ascii="Times New Roman" w:hAnsi="Times New Roman"/>
                <w:sz w:val="20"/>
              </w:rPr>
            </w:pPr>
          </w:p>
          <w:p w14:paraId="63BE285A" w14:textId="77777777" w:rsidR="001C22CF" w:rsidRPr="001C22CF" w:rsidRDefault="001C22CF" w:rsidP="00581D4F">
            <w:pPr>
              <w:pStyle w:val="aa"/>
              <w:spacing w:before="40" w:after="40" w:line="100" w:lineRule="atLeast"/>
              <w:ind w:left="0"/>
              <w:rPr>
                <w:rFonts w:ascii="Times New Roman" w:hAnsi="Times New Roman"/>
                <w:sz w:val="20"/>
              </w:rPr>
            </w:pPr>
          </w:p>
        </w:tc>
        <w:tc>
          <w:tcPr>
            <w:tcW w:w="2295" w:type="dxa"/>
            <w:gridSpan w:val="2"/>
            <w:tcBorders>
              <w:top w:val="single" w:sz="4" w:space="0" w:color="000000"/>
              <w:left w:val="single" w:sz="4" w:space="0" w:color="000000"/>
              <w:bottom w:val="single" w:sz="4" w:space="0" w:color="000000"/>
            </w:tcBorders>
          </w:tcPr>
          <w:p w14:paraId="111EED00" w14:textId="77777777" w:rsidR="001C22CF" w:rsidRPr="001C22CF" w:rsidRDefault="001C22CF" w:rsidP="001C22C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Районный дом культуры, киноконцертный зал, краеведческий музей</w:t>
            </w:r>
            <w:r>
              <w:rPr>
                <w:rFonts w:ascii="Times New Roman" w:hAnsi="Times New Roman"/>
                <w:sz w:val="20"/>
              </w:rPr>
              <w:t xml:space="preserve"> </w:t>
            </w:r>
            <w:r w:rsidRPr="001C22CF">
              <w:rPr>
                <w:rFonts w:ascii="Times New Roman" w:hAnsi="Times New Roman"/>
                <w:sz w:val="20"/>
              </w:rPr>
              <w:t>районная библиотека</w:t>
            </w:r>
          </w:p>
        </w:tc>
        <w:tc>
          <w:tcPr>
            <w:tcW w:w="2400" w:type="dxa"/>
            <w:tcBorders>
              <w:top w:val="single" w:sz="4" w:space="0" w:color="000000"/>
              <w:left w:val="single" w:sz="4" w:space="0" w:color="000000"/>
              <w:bottom w:val="single" w:sz="4" w:space="0" w:color="000000"/>
              <w:right w:val="single" w:sz="4" w:space="0" w:color="000000"/>
            </w:tcBorders>
          </w:tcPr>
          <w:p w14:paraId="6A76C67B" w14:textId="77777777"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 xml:space="preserve">Детско-юношеские спортшколы, комплекс спортивных сооружений (спортзалы, бассейны открытые), открытые плоскостные сооружения, спортзалы, </w:t>
            </w:r>
          </w:p>
        </w:tc>
      </w:tr>
      <w:tr w:rsidR="001C22CF" w:rsidRPr="001C22CF" w14:paraId="72F379C2" w14:textId="77777777" w:rsidTr="00581D4F">
        <w:tc>
          <w:tcPr>
            <w:tcW w:w="9465" w:type="dxa"/>
            <w:gridSpan w:val="7"/>
            <w:tcBorders>
              <w:top w:val="single" w:sz="4" w:space="0" w:color="000000"/>
              <w:left w:val="single" w:sz="4" w:space="0" w:color="000000"/>
              <w:bottom w:val="single" w:sz="4" w:space="0" w:color="000000"/>
              <w:right w:val="single" w:sz="4" w:space="0" w:color="000000"/>
            </w:tcBorders>
            <w:shd w:val="clear" w:color="auto" w:fill="FFFF99"/>
          </w:tcPr>
          <w:p w14:paraId="1D16136A" w14:textId="77777777"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МЕСТНЫЙ УРОВЕНЬ</w:t>
            </w:r>
          </w:p>
        </w:tc>
      </w:tr>
      <w:tr w:rsidR="001C22CF" w:rsidRPr="001C22CF" w14:paraId="300DB9A3" w14:textId="77777777" w:rsidTr="00581D4F">
        <w:tc>
          <w:tcPr>
            <w:tcW w:w="2475" w:type="dxa"/>
            <w:tcBorders>
              <w:top w:val="single" w:sz="4" w:space="0" w:color="000000"/>
              <w:left w:val="single" w:sz="4" w:space="0" w:color="000000"/>
              <w:bottom w:val="single" w:sz="4" w:space="0" w:color="000000"/>
            </w:tcBorders>
          </w:tcPr>
          <w:p w14:paraId="019306C9" w14:textId="77777777"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Участковая больница с ограниченным набором специальностей, поликлиника (отделение), амбулатория</w:t>
            </w:r>
          </w:p>
        </w:tc>
        <w:tc>
          <w:tcPr>
            <w:tcW w:w="2295" w:type="dxa"/>
            <w:gridSpan w:val="3"/>
            <w:tcBorders>
              <w:top w:val="single" w:sz="4" w:space="0" w:color="000000"/>
              <w:left w:val="single" w:sz="4" w:space="0" w:color="000000"/>
              <w:bottom w:val="single" w:sz="4" w:space="0" w:color="000000"/>
            </w:tcBorders>
          </w:tcPr>
          <w:p w14:paraId="0077F184" w14:textId="77777777" w:rsid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Средняя школа</w:t>
            </w:r>
          </w:p>
          <w:p w14:paraId="1478F3AE" w14:textId="77777777" w:rsidR="001C22CF" w:rsidRPr="001C22CF" w:rsidRDefault="001C22CF" w:rsidP="00581D4F">
            <w:pPr>
              <w:pStyle w:val="aa"/>
              <w:snapToGrid w:val="0"/>
              <w:spacing w:before="40" w:after="40" w:line="100" w:lineRule="atLeast"/>
              <w:ind w:left="0"/>
              <w:rPr>
                <w:rFonts w:ascii="Times New Roman" w:hAnsi="Times New Roman"/>
                <w:sz w:val="20"/>
              </w:rPr>
            </w:pPr>
          </w:p>
          <w:p w14:paraId="7F2904F4" w14:textId="77777777" w:rsidR="001C22CF" w:rsidRPr="001C22CF" w:rsidRDefault="001C22CF" w:rsidP="00581D4F">
            <w:pPr>
              <w:pStyle w:val="aa"/>
              <w:spacing w:before="40" w:after="40" w:line="100" w:lineRule="atLeast"/>
              <w:ind w:left="0"/>
              <w:rPr>
                <w:rFonts w:ascii="Times New Roman" w:hAnsi="Times New Roman"/>
                <w:sz w:val="20"/>
              </w:rPr>
            </w:pPr>
            <w:r w:rsidRPr="001C22CF">
              <w:rPr>
                <w:rFonts w:ascii="Times New Roman" w:hAnsi="Times New Roman"/>
                <w:sz w:val="20"/>
              </w:rPr>
              <w:t xml:space="preserve"> </w:t>
            </w:r>
          </w:p>
        </w:tc>
        <w:tc>
          <w:tcPr>
            <w:tcW w:w="2295" w:type="dxa"/>
            <w:gridSpan w:val="2"/>
            <w:tcBorders>
              <w:top w:val="single" w:sz="4" w:space="0" w:color="000000"/>
              <w:left w:val="single" w:sz="4" w:space="0" w:color="000000"/>
              <w:bottom w:val="single" w:sz="4" w:space="0" w:color="000000"/>
            </w:tcBorders>
          </w:tcPr>
          <w:p w14:paraId="63AFF2AC" w14:textId="77777777"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Сельский дом культуры или клуб библиотекой</w:t>
            </w:r>
          </w:p>
          <w:p w14:paraId="6FFD939D" w14:textId="77777777" w:rsidR="001C22CF" w:rsidRPr="001C22CF" w:rsidRDefault="001C22CF" w:rsidP="00581D4F">
            <w:pPr>
              <w:pStyle w:val="aa"/>
              <w:spacing w:before="40" w:after="40" w:line="100" w:lineRule="atLeast"/>
              <w:ind w:left="0"/>
              <w:rPr>
                <w:rFonts w:ascii="Times New Roman" w:hAnsi="Times New Roman"/>
                <w:sz w:val="20"/>
              </w:rPr>
            </w:pPr>
          </w:p>
        </w:tc>
        <w:tc>
          <w:tcPr>
            <w:tcW w:w="2400" w:type="dxa"/>
            <w:tcBorders>
              <w:top w:val="single" w:sz="4" w:space="0" w:color="000000"/>
              <w:left w:val="single" w:sz="4" w:space="0" w:color="000000"/>
              <w:bottom w:val="single" w:sz="4" w:space="0" w:color="000000"/>
              <w:right w:val="single" w:sz="4" w:space="0" w:color="000000"/>
            </w:tcBorders>
          </w:tcPr>
          <w:p w14:paraId="6E14D3C9" w14:textId="77777777"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спортзал, открытое плоскостное сооружение</w:t>
            </w:r>
          </w:p>
        </w:tc>
      </w:tr>
      <w:tr w:rsidR="001C22CF" w:rsidRPr="001C22CF" w14:paraId="5F51A6DE" w14:textId="77777777" w:rsidTr="00581D4F">
        <w:tc>
          <w:tcPr>
            <w:tcW w:w="9465" w:type="dxa"/>
            <w:gridSpan w:val="7"/>
            <w:tcBorders>
              <w:top w:val="single" w:sz="4" w:space="0" w:color="000000"/>
              <w:left w:val="single" w:sz="4" w:space="0" w:color="000000"/>
              <w:bottom w:val="single" w:sz="4" w:space="0" w:color="000000"/>
              <w:right w:val="single" w:sz="4" w:space="0" w:color="000000"/>
            </w:tcBorders>
            <w:shd w:val="clear" w:color="auto" w:fill="FFFF99"/>
          </w:tcPr>
          <w:p w14:paraId="1997602F" w14:textId="77777777"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УРОВЕНЬ ДЛЯ «КАЖДОГО НАСЕЛЕННОГО ПУНКТА»</w:t>
            </w:r>
          </w:p>
        </w:tc>
      </w:tr>
      <w:tr w:rsidR="001C22CF" w:rsidRPr="001C22CF" w14:paraId="01884C29" w14:textId="77777777" w:rsidTr="00581D4F">
        <w:tc>
          <w:tcPr>
            <w:tcW w:w="2475" w:type="dxa"/>
            <w:tcBorders>
              <w:top w:val="single" w:sz="4" w:space="0" w:color="000000"/>
              <w:left w:val="single" w:sz="4" w:space="0" w:color="000000"/>
              <w:bottom w:val="single" w:sz="4" w:space="0" w:color="000000"/>
            </w:tcBorders>
          </w:tcPr>
          <w:p w14:paraId="5A7B6A8A" w14:textId="77777777"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Медпункт</w:t>
            </w:r>
          </w:p>
        </w:tc>
        <w:tc>
          <w:tcPr>
            <w:tcW w:w="2295" w:type="dxa"/>
            <w:gridSpan w:val="3"/>
            <w:tcBorders>
              <w:top w:val="single" w:sz="4" w:space="0" w:color="000000"/>
              <w:left w:val="single" w:sz="4" w:space="0" w:color="000000"/>
              <w:bottom w:val="single" w:sz="4" w:space="0" w:color="000000"/>
            </w:tcBorders>
          </w:tcPr>
          <w:p w14:paraId="4BB30C72" w14:textId="77777777"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Детский сад, начальная школа</w:t>
            </w:r>
          </w:p>
        </w:tc>
        <w:tc>
          <w:tcPr>
            <w:tcW w:w="2295" w:type="dxa"/>
            <w:gridSpan w:val="2"/>
            <w:tcBorders>
              <w:top w:val="single" w:sz="4" w:space="0" w:color="000000"/>
              <w:left w:val="single" w:sz="4" w:space="0" w:color="000000"/>
              <w:bottom w:val="single" w:sz="4" w:space="0" w:color="000000"/>
            </w:tcBorders>
          </w:tcPr>
          <w:p w14:paraId="2EF142DD" w14:textId="77777777"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Клуб</w:t>
            </w:r>
          </w:p>
        </w:tc>
        <w:tc>
          <w:tcPr>
            <w:tcW w:w="2400" w:type="dxa"/>
            <w:tcBorders>
              <w:top w:val="single" w:sz="4" w:space="0" w:color="000000"/>
              <w:left w:val="single" w:sz="4" w:space="0" w:color="000000"/>
              <w:bottom w:val="single" w:sz="4" w:space="0" w:color="000000"/>
              <w:right w:val="single" w:sz="4" w:space="0" w:color="000000"/>
            </w:tcBorders>
          </w:tcPr>
          <w:p w14:paraId="789EDCC4" w14:textId="77777777"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Спортплощадка</w:t>
            </w:r>
          </w:p>
        </w:tc>
      </w:tr>
    </w:tbl>
    <w:p w14:paraId="64DE653C" w14:textId="77777777" w:rsidR="001C22CF" w:rsidRPr="001C22CF" w:rsidRDefault="001C22CF" w:rsidP="001C22CF">
      <w:pPr>
        <w:pStyle w:val="S4"/>
        <w:ind w:left="0"/>
        <w:rPr>
          <w:rFonts w:ascii="Times New Roman" w:hAnsi="Times New Roman" w:cs="Times New Roman"/>
        </w:rPr>
      </w:pPr>
    </w:p>
    <w:p w14:paraId="42DE8C4F" w14:textId="77777777" w:rsidR="001C22CF" w:rsidRPr="001C22CF" w:rsidRDefault="001C22CF" w:rsidP="001C22CF">
      <w:pPr>
        <w:pStyle w:val="S4"/>
        <w:ind w:left="0"/>
        <w:rPr>
          <w:rFonts w:ascii="Times New Roman" w:hAnsi="Times New Roman" w:cs="Times New Roman"/>
          <w:iCs/>
          <w:sz w:val="26"/>
          <w:szCs w:val="26"/>
        </w:rPr>
      </w:pPr>
      <w:r w:rsidRPr="001C22CF">
        <w:rPr>
          <w:rFonts w:ascii="Times New Roman" w:hAnsi="Times New Roman" w:cs="Times New Roman"/>
          <w:b/>
          <w:bCs/>
          <w:i w:val="0"/>
          <w:sz w:val="26"/>
          <w:szCs w:val="26"/>
          <w:u w:val="single"/>
        </w:rPr>
        <w:t>Учреждения воспитания и образования</w:t>
      </w:r>
      <w:r w:rsidRPr="001C22CF">
        <w:rPr>
          <w:rFonts w:ascii="Times New Roman" w:hAnsi="Times New Roman" w:cs="Times New Roman"/>
          <w:iCs/>
          <w:sz w:val="26"/>
          <w:szCs w:val="26"/>
        </w:rPr>
        <w:t>.</w:t>
      </w:r>
    </w:p>
    <w:p w14:paraId="6EB98C03" w14:textId="77777777" w:rsidR="001C22CF" w:rsidRPr="001C22CF" w:rsidRDefault="001C22CF" w:rsidP="001C22CF">
      <w:pPr>
        <w:pStyle w:val="aa"/>
        <w:spacing w:line="100" w:lineRule="atLeast"/>
        <w:ind w:left="0" w:firstLine="454"/>
        <w:jc w:val="both"/>
        <w:rPr>
          <w:rFonts w:ascii="Times New Roman" w:hAnsi="Times New Roman"/>
          <w:sz w:val="26"/>
          <w:szCs w:val="26"/>
        </w:rPr>
      </w:pPr>
      <w:r w:rsidRPr="001C22CF">
        <w:rPr>
          <w:rFonts w:ascii="Times New Roman" w:hAnsi="Times New Roman"/>
          <w:sz w:val="26"/>
          <w:szCs w:val="26"/>
        </w:rPr>
        <w:t>Система образования в Левашинском районе  включает:</w:t>
      </w:r>
    </w:p>
    <w:p w14:paraId="5F3D3CB5" w14:textId="77777777" w:rsidR="001C22CF" w:rsidRPr="001C22CF" w:rsidRDefault="001C22CF" w:rsidP="001C22CF">
      <w:pPr>
        <w:pStyle w:val="aa"/>
        <w:widowControl/>
        <w:numPr>
          <w:ilvl w:val="0"/>
          <w:numId w:val="27"/>
        </w:numPr>
        <w:suppressAutoHyphens/>
        <w:autoSpaceDE/>
        <w:autoSpaceDN/>
        <w:adjustRightInd/>
        <w:spacing w:after="0" w:line="100" w:lineRule="atLeast"/>
        <w:rPr>
          <w:rFonts w:ascii="Times New Roman" w:hAnsi="Times New Roman"/>
          <w:sz w:val="26"/>
          <w:szCs w:val="26"/>
        </w:rPr>
      </w:pPr>
      <w:r w:rsidRPr="001C22CF">
        <w:rPr>
          <w:rFonts w:ascii="Times New Roman" w:hAnsi="Times New Roman"/>
          <w:sz w:val="26"/>
          <w:szCs w:val="26"/>
        </w:rPr>
        <w:t>дошкольные учреждения;</w:t>
      </w:r>
    </w:p>
    <w:p w14:paraId="4B4EE211" w14:textId="77777777" w:rsidR="001C22CF" w:rsidRPr="001C22CF" w:rsidRDefault="001C22CF" w:rsidP="001C22CF">
      <w:pPr>
        <w:pStyle w:val="aa"/>
        <w:widowControl/>
        <w:numPr>
          <w:ilvl w:val="0"/>
          <w:numId w:val="27"/>
        </w:numPr>
        <w:suppressAutoHyphens/>
        <w:autoSpaceDE/>
        <w:autoSpaceDN/>
        <w:adjustRightInd/>
        <w:spacing w:after="0" w:line="100" w:lineRule="atLeast"/>
        <w:rPr>
          <w:rFonts w:ascii="Times New Roman" w:hAnsi="Times New Roman"/>
          <w:sz w:val="26"/>
          <w:szCs w:val="26"/>
        </w:rPr>
      </w:pPr>
      <w:r w:rsidRPr="001C22CF">
        <w:rPr>
          <w:rFonts w:ascii="Times New Roman" w:hAnsi="Times New Roman"/>
          <w:sz w:val="26"/>
          <w:szCs w:val="26"/>
        </w:rPr>
        <w:t>общеобразовательные учреждения (начального общего, основного общего, среднего (полного) общего образования).</w:t>
      </w:r>
    </w:p>
    <w:p w14:paraId="2C4378C0" w14:textId="77777777" w:rsidR="001C22CF" w:rsidRPr="001C22CF" w:rsidRDefault="001C22CF" w:rsidP="001C22CF">
      <w:pPr>
        <w:pStyle w:val="S"/>
        <w:spacing w:line="100" w:lineRule="atLeast"/>
        <w:rPr>
          <w:sz w:val="26"/>
        </w:rPr>
      </w:pPr>
      <w:r w:rsidRPr="001C22CF">
        <w:rPr>
          <w:b/>
          <w:bCs/>
          <w:sz w:val="26"/>
          <w:szCs w:val="26"/>
        </w:rPr>
        <w:lastRenderedPageBreak/>
        <w:t>Детские дошкольные учреждения</w:t>
      </w:r>
      <w:r w:rsidRPr="001C22CF">
        <w:rPr>
          <w:sz w:val="26"/>
          <w:szCs w:val="26"/>
        </w:rPr>
        <w:t xml:space="preserve"> </w:t>
      </w:r>
      <w:r w:rsidRPr="001C22CF">
        <w:rPr>
          <w:sz w:val="26"/>
        </w:rPr>
        <w:t xml:space="preserve">относятся к объектам повседневного пользования, поэтому наличие их необходимо, практически, в каждом населенном пункте. </w:t>
      </w:r>
    </w:p>
    <w:p w14:paraId="337C17AC" w14:textId="77777777" w:rsidR="001C22CF" w:rsidRPr="001C22CF" w:rsidRDefault="001C22CF" w:rsidP="001C22CF">
      <w:pPr>
        <w:pStyle w:val="S"/>
        <w:spacing w:line="100" w:lineRule="atLeast"/>
        <w:rPr>
          <w:sz w:val="26"/>
        </w:rPr>
      </w:pPr>
      <w:r w:rsidRPr="001C22CF">
        <w:rPr>
          <w:sz w:val="26"/>
        </w:rPr>
        <w:t>По состоянию на 01.01.20</w:t>
      </w:r>
      <w:r>
        <w:rPr>
          <w:sz w:val="26"/>
        </w:rPr>
        <w:t>12</w:t>
      </w:r>
      <w:r w:rsidRPr="001C22CF">
        <w:rPr>
          <w:sz w:val="26"/>
        </w:rPr>
        <w:t>г. в районе функционирует:</w:t>
      </w:r>
    </w:p>
    <w:p w14:paraId="3AA4E49F" w14:textId="77777777" w:rsidR="001C22CF" w:rsidRPr="001C22CF" w:rsidRDefault="001C22CF" w:rsidP="001C22CF">
      <w:pPr>
        <w:pStyle w:val="S"/>
        <w:spacing w:line="100" w:lineRule="atLeast"/>
        <w:rPr>
          <w:color w:val="FF0000"/>
          <w:sz w:val="26"/>
          <w:szCs w:val="26"/>
        </w:rPr>
      </w:pPr>
      <w:r w:rsidRPr="001C22CF">
        <w:rPr>
          <w:sz w:val="26"/>
        </w:rPr>
        <w:t>-</w:t>
      </w:r>
      <w:r w:rsidRPr="001C22CF">
        <w:rPr>
          <w:color w:val="FF0000"/>
          <w:sz w:val="26"/>
        </w:rPr>
        <w:t xml:space="preserve"> </w:t>
      </w:r>
      <w:r>
        <w:rPr>
          <w:color w:val="666666"/>
          <w:sz w:val="26"/>
          <w:szCs w:val="26"/>
        </w:rPr>
        <w:t>6</w:t>
      </w:r>
      <w:r w:rsidRPr="001C22CF">
        <w:rPr>
          <w:sz w:val="26"/>
        </w:rPr>
        <w:t xml:space="preserve"> детских дошкольных образовательных учреждений (с.Кулецма, с Кутиша, с.Леваши, с.Орада Чугли</w:t>
      </w:r>
      <w:r>
        <w:rPr>
          <w:sz w:val="26"/>
        </w:rPr>
        <w:t>, Урма</w:t>
      </w:r>
      <w:r w:rsidRPr="001C22CF">
        <w:rPr>
          <w:sz w:val="26"/>
        </w:rPr>
        <w:t xml:space="preserve">) с числом воспитанников  </w:t>
      </w:r>
      <w:r w:rsidR="008A1A16">
        <w:rPr>
          <w:sz w:val="26"/>
        </w:rPr>
        <w:t>538</w:t>
      </w:r>
      <w:r w:rsidRPr="001C22CF">
        <w:rPr>
          <w:sz w:val="26"/>
        </w:rPr>
        <w:t xml:space="preserve"> человек). </w:t>
      </w:r>
      <w:r w:rsidRPr="001C22CF">
        <w:rPr>
          <w:sz w:val="26"/>
        </w:rPr>
        <w:tab/>
      </w:r>
      <w:r w:rsidRPr="001C22CF">
        <w:rPr>
          <w:sz w:val="26"/>
          <w:szCs w:val="26"/>
        </w:rPr>
        <w:t xml:space="preserve">Обеспеченность дошкольными учреждениями в районе составляет </w:t>
      </w:r>
      <w:r w:rsidR="008A1A16">
        <w:rPr>
          <w:sz w:val="26"/>
          <w:szCs w:val="26"/>
        </w:rPr>
        <w:t>53,8</w:t>
      </w:r>
      <w:r w:rsidRPr="001C22CF">
        <w:rPr>
          <w:sz w:val="26"/>
          <w:szCs w:val="26"/>
        </w:rPr>
        <w:t xml:space="preserve"> мест на 100</w:t>
      </w:r>
      <w:r w:rsidR="008A1A16">
        <w:rPr>
          <w:sz w:val="26"/>
          <w:szCs w:val="26"/>
        </w:rPr>
        <w:t>0</w:t>
      </w:r>
      <w:r w:rsidRPr="001C22CF">
        <w:rPr>
          <w:sz w:val="26"/>
          <w:szCs w:val="26"/>
        </w:rPr>
        <w:t xml:space="preserve"> детей дошкольного возраста).</w:t>
      </w:r>
      <w:r w:rsidRPr="001C22CF">
        <w:rPr>
          <w:color w:val="FF0000"/>
          <w:sz w:val="26"/>
          <w:szCs w:val="26"/>
        </w:rPr>
        <w:t xml:space="preserve"> </w:t>
      </w:r>
    </w:p>
    <w:p w14:paraId="62E37802" w14:textId="77777777" w:rsidR="001C22CF" w:rsidRPr="001C22CF" w:rsidRDefault="001C22CF" w:rsidP="001C22CF">
      <w:pPr>
        <w:pStyle w:val="S"/>
        <w:spacing w:line="100" w:lineRule="atLeast"/>
        <w:rPr>
          <w:sz w:val="26"/>
          <w:szCs w:val="26"/>
        </w:rPr>
      </w:pPr>
      <w:r w:rsidRPr="001C22CF">
        <w:rPr>
          <w:sz w:val="26"/>
        </w:rPr>
        <w:t>На ближайшую перспективу  планируется строительство зданий дошкольных учреждений в с.Верх.Арши</w:t>
      </w:r>
      <w:r w:rsidRPr="001C22CF">
        <w:rPr>
          <w:sz w:val="26"/>
          <w:szCs w:val="26"/>
        </w:rPr>
        <w:t>, с.Ахкент, с.Аялакаб, с.Верх.Лабкомахи, с.Верх.Убекимахи, с.Джангамахи, с.Какамахи, с.Карлабко, с.Куппа,   с.Мекеги, с. Мусультемахи, с.Наскент, с.Ниж.Чугли,  с.Охли, с.Уллуая, с.Урма, с.Хаджалмахи, с.Хахита, с.Цудахар, с.Цухта, с.Чуни, с.Эбдалая</w:t>
      </w:r>
    </w:p>
    <w:p w14:paraId="4B7FD32C" w14:textId="77777777" w:rsidR="001C22CF" w:rsidRPr="001C22CF" w:rsidRDefault="001C22CF" w:rsidP="001C22CF">
      <w:pPr>
        <w:pStyle w:val="S"/>
        <w:spacing w:line="100" w:lineRule="atLeast"/>
        <w:rPr>
          <w:sz w:val="26"/>
          <w:szCs w:val="26"/>
        </w:rPr>
      </w:pPr>
      <w:r w:rsidRPr="001C22CF">
        <w:rPr>
          <w:sz w:val="26"/>
        </w:rPr>
        <w:t xml:space="preserve">В районе функционирует </w:t>
      </w:r>
      <w:r w:rsidRPr="001C22CF">
        <w:rPr>
          <w:b/>
          <w:bCs/>
          <w:sz w:val="26"/>
        </w:rPr>
        <w:t>сеть учреждений образования</w:t>
      </w:r>
      <w:r w:rsidRPr="001C22CF">
        <w:rPr>
          <w:sz w:val="26"/>
        </w:rPr>
        <w:t xml:space="preserve">, состоящая из 46 дневных общеобразовательных школ (с числом учащихся 9993 чел.)  </w:t>
      </w:r>
      <w:r w:rsidRPr="001C22CF">
        <w:rPr>
          <w:sz w:val="26"/>
        </w:rPr>
        <w:tab/>
        <w:t xml:space="preserve">Из числа учащихся в дневных общеобразовательных учреждениях  учащиеся в первую смену составляют 63,2%, во вторую – 36,8%. </w:t>
      </w:r>
      <w:r w:rsidRPr="001C22CF">
        <w:rPr>
          <w:sz w:val="26"/>
        </w:rPr>
        <w:tab/>
        <w:t>Обеспеченность общеобразовательными школами составляет 65,0</w:t>
      </w:r>
      <w:r w:rsidRPr="001C22CF">
        <w:rPr>
          <w:sz w:val="26"/>
          <w:szCs w:val="26"/>
        </w:rPr>
        <w:t>%.</w:t>
      </w:r>
    </w:p>
    <w:p w14:paraId="01D50ECA" w14:textId="77777777" w:rsidR="001C22CF" w:rsidRPr="001C22CF" w:rsidRDefault="001C22CF" w:rsidP="001C22CF">
      <w:pPr>
        <w:pStyle w:val="S"/>
        <w:spacing w:line="100" w:lineRule="atLeast"/>
        <w:rPr>
          <w:color w:val="000000"/>
          <w:sz w:val="26"/>
          <w:szCs w:val="26"/>
        </w:rPr>
      </w:pPr>
      <w:r w:rsidRPr="001C22CF">
        <w:rPr>
          <w:sz w:val="26"/>
        </w:rPr>
        <w:t>Из 46 школ 7 школ находятся в типовых зданиях, 39 - в приспособленных помещениях. Десять зданий школ (</w:t>
      </w:r>
      <w:r w:rsidRPr="001C22CF">
        <w:rPr>
          <w:sz w:val="26"/>
          <w:szCs w:val="26"/>
        </w:rPr>
        <w:t>с.</w:t>
      </w:r>
      <w:r w:rsidRPr="001C22CF">
        <w:rPr>
          <w:color w:val="000000"/>
          <w:sz w:val="26"/>
          <w:szCs w:val="26"/>
        </w:rPr>
        <w:t>Аялакабаб, с.Верхний Убекимахи, с.Джангамахи, с.Куппа, с.Наскент, с.Орада Чугли, с.Охли, с.Уллуая, с.Хахита, с.Тарлтмахи требуют дорогостящей реконструкции или замены зданий.</w:t>
      </w:r>
    </w:p>
    <w:p w14:paraId="65A4F9A7" w14:textId="77777777" w:rsidR="001C22CF" w:rsidRPr="001C22CF" w:rsidRDefault="001C22CF" w:rsidP="001C22CF">
      <w:pPr>
        <w:pStyle w:val="S"/>
        <w:spacing w:line="100" w:lineRule="atLeast"/>
        <w:rPr>
          <w:sz w:val="26"/>
        </w:rPr>
      </w:pPr>
      <w:r w:rsidRPr="001C22CF">
        <w:rPr>
          <w:sz w:val="26"/>
        </w:rPr>
        <w:t xml:space="preserve">Согласно результатов проведенной оценки обеспеченности населения учреждениями образования, очевидно, что в настоящее время выявлен дефицит в учреждениях образования. Одной из основных проблем является техническое состояние зданий. </w:t>
      </w:r>
    </w:p>
    <w:p w14:paraId="050A6433" w14:textId="77777777" w:rsidR="001C22CF" w:rsidRPr="001C22CF" w:rsidRDefault="001C22CF" w:rsidP="001C22CF">
      <w:pPr>
        <w:pStyle w:val="S4"/>
        <w:ind w:left="0" w:firstLine="720"/>
        <w:rPr>
          <w:rFonts w:ascii="Times New Roman" w:hAnsi="Times New Roman" w:cs="Times New Roman"/>
          <w:i w:val="0"/>
          <w:iCs/>
          <w:sz w:val="26"/>
        </w:rPr>
      </w:pPr>
      <w:r w:rsidRPr="001C22CF">
        <w:rPr>
          <w:rFonts w:ascii="Times New Roman" w:hAnsi="Times New Roman" w:cs="Times New Roman"/>
          <w:i w:val="0"/>
          <w:iCs/>
          <w:sz w:val="26"/>
        </w:rPr>
        <w:t xml:space="preserve">При проектировании сети школьных учреждений учитывается множество факторов, один из которых: -максимальное приближение школы к местам проживания населения. Отдельные школы должны выполнять межселенные функции (обслуживать население не только данного поселка или села, но и близлежащих поселений). </w:t>
      </w:r>
    </w:p>
    <w:p w14:paraId="7AB2AB8D" w14:textId="77777777" w:rsidR="001C22CF" w:rsidRPr="001C22CF" w:rsidRDefault="001C22CF" w:rsidP="001C22CF">
      <w:pPr>
        <w:pStyle w:val="S4"/>
        <w:ind w:left="0" w:firstLine="720"/>
        <w:rPr>
          <w:rFonts w:ascii="Times New Roman" w:hAnsi="Times New Roman" w:cs="Times New Roman"/>
          <w:i w:val="0"/>
          <w:iCs/>
          <w:sz w:val="26"/>
        </w:rPr>
      </w:pPr>
      <w:r w:rsidRPr="001C22CF">
        <w:rPr>
          <w:rFonts w:ascii="Times New Roman" w:hAnsi="Times New Roman" w:cs="Times New Roman"/>
          <w:i w:val="0"/>
          <w:iCs/>
          <w:sz w:val="26"/>
        </w:rPr>
        <w:t xml:space="preserve">Начальное профессиональное образование в Левашинском районе представлено одним </w:t>
      </w:r>
      <w:r w:rsidRPr="001C22CF">
        <w:rPr>
          <w:rFonts w:ascii="Times New Roman" w:hAnsi="Times New Roman" w:cs="Times New Roman"/>
          <w:b/>
          <w:bCs/>
          <w:i w:val="0"/>
          <w:iCs/>
          <w:sz w:val="26"/>
        </w:rPr>
        <w:t>профессионально-техническим училищем</w:t>
      </w:r>
      <w:r w:rsidRPr="001C22CF">
        <w:rPr>
          <w:rFonts w:ascii="Times New Roman" w:hAnsi="Times New Roman" w:cs="Times New Roman"/>
          <w:i w:val="0"/>
          <w:iCs/>
          <w:sz w:val="26"/>
        </w:rPr>
        <w:t xml:space="preserve"> на 200 мест, расположенным в с.Цудахар.</w:t>
      </w:r>
    </w:p>
    <w:p w14:paraId="336C34D0" w14:textId="77777777" w:rsidR="001C22CF" w:rsidRPr="001C22CF" w:rsidRDefault="001C22CF" w:rsidP="001C22CF">
      <w:pPr>
        <w:pStyle w:val="afff2"/>
        <w:rPr>
          <w:b/>
          <w:bCs/>
          <w:iCs/>
          <w:sz w:val="26"/>
          <w:u w:val="single"/>
        </w:rPr>
      </w:pPr>
    </w:p>
    <w:p w14:paraId="5932DB50" w14:textId="77777777" w:rsidR="001C22CF" w:rsidRPr="001C22CF" w:rsidRDefault="001C22CF" w:rsidP="001C22CF">
      <w:pPr>
        <w:pStyle w:val="afff2"/>
        <w:rPr>
          <w:sz w:val="26"/>
          <w:szCs w:val="28"/>
        </w:rPr>
      </w:pPr>
      <w:r w:rsidRPr="001C22CF">
        <w:rPr>
          <w:sz w:val="26"/>
          <w:szCs w:val="28"/>
        </w:rPr>
        <w:t xml:space="preserve">Для дальнейшего развития отрасли </w:t>
      </w:r>
      <w:r w:rsidRPr="001C22CF">
        <w:rPr>
          <w:b/>
          <w:sz w:val="26"/>
          <w:szCs w:val="28"/>
        </w:rPr>
        <w:t>необходимо</w:t>
      </w:r>
      <w:r w:rsidRPr="001C22CF">
        <w:rPr>
          <w:sz w:val="26"/>
          <w:szCs w:val="28"/>
        </w:rPr>
        <w:t>:</w:t>
      </w:r>
    </w:p>
    <w:p w14:paraId="0F147E68" w14:textId="77777777" w:rsidR="001C22CF" w:rsidRPr="001C22CF" w:rsidRDefault="001C22CF" w:rsidP="001C22CF">
      <w:pPr>
        <w:pStyle w:val="afff2"/>
      </w:pPr>
    </w:p>
    <w:tbl>
      <w:tblPr>
        <w:tblW w:w="0" w:type="auto"/>
        <w:tblInd w:w="708" w:type="dxa"/>
        <w:tblLayout w:type="fixed"/>
        <w:tblLook w:val="0000" w:firstRow="0" w:lastRow="0" w:firstColumn="0" w:lastColumn="0" w:noHBand="0" w:noVBand="0"/>
      </w:tblPr>
      <w:tblGrid>
        <w:gridCol w:w="8160"/>
      </w:tblGrid>
      <w:tr w:rsidR="001C22CF" w:rsidRPr="001C22CF" w14:paraId="225E5C7E" w14:textId="77777777" w:rsidTr="00581D4F">
        <w:tc>
          <w:tcPr>
            <w:tcW w:w="8160" w:type="dxa"/>
            <w:tcBorders>
              <w:top w:val="single" w:sz="4" w:space="0" w:color="000000"/>
              <w:left w:val="single" w:sz="4" w:space="0" w:color="000000"/>
              <w:bottom w:val="single" w:sz="4" w:space="0" w:color="000000"/>
              <w:right w:val="single" w:sz="4" w:space="0" w:color="000000"/>
            </w:tcBorders>
          </w:tcPr>
          <w:p w14:paraId="2042164D" w14:textId="77777777" w:rsidR="001C22CF" w:rsidRPr="001C22CF" w:rsidRDefault="001C22CF" w:rsidP="00581D4F">
            <w:pPr>
              <w:pStyle w:val="afff2"/>
              <w:snapToGrid w:val="0"/>
              <w:ind w:firstLine="0"/>
              <w:rPr>
                <w:color w:val="000000"/>
                <w:sz w:val="22"/>
                <w:szCs w:val="22"/>
              </w:rPr>
            </w:pPr>
            <w:r w:rsidRPr="001C22CF">
              <w:rPr>
                <w:b/>
                <w:sz w:val="22"/>
                <w:szCs w:val="22"/>
              </w:rPr>
              <w:t>Строительство и реконструкция учреждений образования в селах:</w:t>
            </w:r>
            <w:r w:rsidRPr="001C22CF">
              <w:rPr>
                <w:sz w:val="22"/>
                <w:szCs w:val="22"/>
              </w:rPr>
              <w:t xml:space="preserve"> </w:t>
            </w:r>
            <w:r w:rsidRPr="001C22CF">
              <w:rPr>
                <w:color w:val="000000"/>
                <w:sz w:val="22"/>
                <w:szCs w:val="22"/>
              </w:rPr>
              <w:t>Аялакабаб, Верхний Убекимахи, Джангамахи, Куппа, Наскент, Орада Чугли, Охли, Уллуая, Хахита, Тарлтмахи.</w:t>
            </w:r>
          </w:p>
        </w:tc>
      </w:tr>
      <w:tr w:rsidR="001C22CF" w:rsidRPr="001C22CF" w14:paraId="74CE8AF2" w14:textId="77777777" w:rsidTr="00581D4F">
        <w:tc>
          <w:tcPr>
            <w:tcW w:w="8160" w:type="dxa"/>
            <w:tcBorders>
              <w:top w:val="single" w:sz="4" w:space="0" w:color="000000"/>
              <w:left w:val="single" w:sz="4" w:space="0" w:color="000000"/>
              <w:bottom w:val="single" w:sz="4" w:space="0" w:color="000000"/>
              <w:right w:val="single" w:sz="4" w:space="0" w:color="000000"/>
            </w:tcBorders>
          </w:tcPr>
          <w:p w14:paraId="190F236B" w14:textId="77777777" w:rsidR="001C22CF" w:rsidRPr="001C22CF" w:rsidRDefault="001C22CF" w:rsidP="00581D4F">
            <w:pPr>
              <w:pStyle w:val="afff2"/>
              <w:snapToGrid w:val="0"/>
              <w:ind w:firstLine="0"/>
              <w:rPr>
                <w:sz w:val="22"/>
                <w:szCs w:val="22"/>
              </w:rPr>
            </w:pPr>
            <w:r w:rsidRPr="001C22CF">
              <w:rPr>
                <w:b/>
                <w:sz w:val="22"/>
                <w:szCs w:val="22"/>
              </w:rPr>
              <w:t xml:space="preserve">Строительство  зданий дошкольных учреждений в селах:  </w:t>
            </w:r>
            <w:r w:rsidRPr="001C22CF">
              <w:rPr>
                <w:sz w:val="22"/>
                <w:szCs w:val="22"/>
              </w:rPr>
              <w:t>В</w:t>
            </w:r>
            <w:r w:rsidRPr="001C22CF">
              <w:rPr>
                <w:sz w:val="22"/>
                <w:szCs w:val="22"/>
                <w:u w:val="double"/>
              </w:rPr>
              <w:t>ерх.</w:t>
            </w:r>
            <w:r w:rsidRPr="001C22CF">
              <w:rPr>
                <w:sz w:val="22"/>
                <w:szCs w:val="22"/>
              </w:rPr>
              <w:t>Арши, Ахкент, Аялакаб, Верх.Лабкомахи, Верх.Убекимахи, Джангамахи, Какамахи, .Карлабко, Куппа,   Мекеги, Мусультемахи, Наскент, Ниж.Чугли,  Охли, Уллуая, Урма, Хаджалмахи, Хахита, Цудахар, Цухта, Чуни, Эбдалая</w:t>
            </w:r>
          </w:p>
        </w:tc>
      </w:tr>
    </w:tbl>
    <w:p w14:paraId="32B56644" w14:textId="77777777" w:rsidR="001C22CF" w:rsidRPr="001C22CF" w:rsidRDefault="001C22CF" w:rsidP="001C22CF">
      <w:pPr>
        <w:pStyle w:val="afff2"/>
        <w:ind w:firstLine="708"/>
      </w:pPr>
    </w:p>
    <w:p w14:paraId="74211E62" w14:textId="77777777" w:rsidR="001C22CF" w:rsidRPr="001C22CF" w:rsidRDefault="001C22CF" w:rsidP="001C22CF">
      <w:pPr>
        <w:pStyle w:val="afff2"/>
        <w:ind w:firstLine="708"/>
        <w:rPr>
          <w:sz w:val="26"/>
          <w:szCs w:val="28"/>
        </w:rPr>
      </w:pPr>
      <w:r w:rsidRPr="001C22CF">
        <w:rPr>
          <w:sz w:val="26"/>
          <w:szCs w:val="26"/>
        </w:rPr>
        <w:t>Строительство и реконструкция детсадов в селах частично обеспечит содержание детей в дошкольных учреждениях, освободит матерей для работы на производстве, в</w:t>
      </w:r>
      <w:r w:rsidRPr="001C22CF">
        <w:rPr>
          <w:sz w:val="26"/>
          <w:szCs w:val="28"/>
        </w:rPr>
        <w:t xml:space="preserve"> учреждениях.</w:t>
      </w:r>
    </w:p>
    <w:p w14:paraId="35979415" w14:textId="77777777" w:rsidR="001C22CF" w:rsidRPr="001C22CF" w:rsidRDefault="001C22CF" w:rsidP="001C22CF">
      <w:pPr>
        <w:pStyle w:val="afff2"/>
        <w:ind w:firstLine="708"/>
      </w:pPr>
    </w:p>
    <w:p w14:paraId="1318B47C" w14:textId="77777777" w:rsidR="001C22CF" w:rsidRPr="001C22CF" w:rsidRDefault="001C22CF" w:rsidP="001C22CF">
      <w:pPr>
        <w:pStyle w:val="S4"/>
        <w:ind w:left="0"/>
        <w:rPr>
          <w:rFonts w:ascii="Times New Roman" w:hAnsi="Times New Roman" w:cs="Times New Roman"/>
          <w:b/>
          <w:bCs/>
          <w:i w:val="0"/>
          <w:iCs/>
          <w:u w:val="single"/>
        </w:rPr>
      </w:pPr>
      <w:r w:rsidRPr="001C22CF">
        <w:rPr>
          <w:rFonts w:ascii="Times New Roman" w:hAnsi="Times New Roman" w:cs="Times New Roman"/>
          <w:b/>
          <w:bCs/>
          <w:i w:val="0"/>
          <w:iCs/>
          <w:u w:val="single"/>
        </w:rPr>
        <w:lastRenderedPageBreak/>
        <w:t xml:space="preserve">Учреждения здравоохранения </w:t>
      </w:r>
    </w:p>
    <w:p w14:paraId="35D0BE22" w14:textId="77777777" w:rsidR="001C22CF" w:rsidRPr="001C22CF" w:rsidRDefault="001C22CF" w:rsidP="001C22CF">
      <w:pPr>
        <w:rPr>
          <w:rFonts w:ascii="Times New Roman" w:hAnsi="Times New Roman"/>
        </w:rPr>
      </w:pPr>
    </w:p>
    <w:p w14:paraId="241AE3F6" w14:textId="77777777" w:rsidR="001C22CF" w:rsidRPr="001C22CF" w:rsidRDefault="001C22CF" w:rsidP="001C22CF">
      <w:pPr>
        <w:ind w:firstLine="720"/>
        <w:jc w:val="both"/>
        <w:rPr>
          <w:rFonts w:ascii="Times New Roman" w:hAnsi="Times New Roman"/>
          <w:sz w:val="26"/>
        </w:rPr>
      </w:pPr>
      <w:r w:rsidRPr="001C22CF">
        <w:rPr>
          <w:rFonts w:ascii="Times New Roman" w:hAnsi="Times New Roman"/>
          <w:sz w:val="26"/>
        </w:rPr>
        <w:t>Лечебно-профилактические учреждения по видам оказываемой помощи делятся на стационарные (районные и участковые больницы) и амбулаторно-поликлинические (поликлиники, амбулатории, ФАПы).</w:t>
      </w:r>
    </w:p>
    <w:p w14:paraId="36A82464" w14:textId="77777777" w:rsidR="001C22CF" w:rsidRPr="001C22CF" w:rsidRDefault="001C22CF" w:rsidP="001C22CF">
      <w:pPr>
        <w:ind w:firstLine="720"/>
        <w:jc w:val="both"/>
        <w:rPr>
          <w:rFonts w:ascii="Times New Roman" w:hAnsi="Times New Roman"/>
          <w:sz w:val="26"/>
        </w:rPr>
      </w:pPr>
      <w:r w:rsidRPr="001C22CF">
        <w:rPr>
          <w:rFonts w:ascii="Times New Roman" w:hAnsi="Times New Roman"/>
          <w:sz w:val="26"/>
        </w:rPr>
        <w:t>В настоящее время в Левашинском районе действует ряд районных программ, направленных охрану здоровья населения, укрепление материально-технической базы, повышение квалификации медицинского персонала, а также совершенствование профилактических мероприятий.</w:t>
      </w:r>
    </w:p>
    <w:p w14:paraId="6B88E9DD" w14:textId="77777777" w:rsidR="001C22CF" w:rsidRPr="001C22CF" w:rsidRDefault="0076734C" w:rsidP="001C22CF">
      <w:pPr>
        <w:ind w:firstLine="720"/>
        <w:jc w:val="both"/>
        <w:rPr>
          <w:rFonts w:ascii="Times New Roman" w:hAnsi="Times New Roman"/>
          <w:sz w:val="26"/>
        </w:rPr>
      </w:pPr>
      <w:r>
        <w:rPr>
          <w:rFonts w:ascii="Times New Roman" w:hAnsi="Times New Roman"/>
          <w:sz w:val="26"/>
        </w:rPr>
        <w:t>По данным на 2013</w:t>
      </w:r>
      <w:r w:rsidR="001C22CF" w:rsidRPr="001C22CF">
        <w:rPr>
          <w:rFonts w:ascii="Times New Roman" w:hAnsi="Times New Roman"/>
          <w:sz w:val="26"/>
        </w:rPr>
        <w:t xml:space="preserve"> год на территории района функционируют:</w:t>
      </w:r>
    </w:p>
    <w:p w14:paraId="7E80C5CF" w14:textId="77777777" w:rsidR="001C22CF" w:rsidRPr="001C22CF" w:rsidRDefault="001C22CF" w:rsidP="001C22CF">
      <w:pPr>
        <w:widowControl/>
        <w:numPr>
          <w:ilvl w:val="0"/>
          <w:numId w:val="28"/>
        </w:numPr>
        <w:suppressAutoHyphens/>
        <w:autoSpaceDE/>
        <w:autoSpaceDN/>
        <w:adjustRightInd/>
        <w:ind w:left="0" w:firstLine="720"/>
        <w:jc w:val="both"/>
        <w:rPr>
          <w:rFonts w:ascii="Times New Roman" w:hAnsi="Times New Roman"/>
          <w:sz w:val="26"/>
        </w:rPr>
      </w:pPr>
      <w:r w:rsidRPr="001C22CF">
        <w:rPr>
          <w:rFonts w:ascii="Times New Roman" w:hAnsi="Times New Roman"/>
          <w:sz w:val="26"/>
        </w:rPr>
        <w:t>1 районная поликлиника  (с.Леваши);</w:t>
      </w:r>
    </w:p>
    <w:p w14:paraId="2D318039" w14:textId="77777777" w:rsidR="001C22CF" w:rsidRPr="001C22CF" w:rsidRDefault="001C22CF" w:rsidP="001C22CF">
      <w:pPr>
        <w:widowControl/>
        <w:numPr>
          <w:ilvl w:val="0"/>
          <w:numId w:val="28"/>
        </w:numPr>
        <w:suppressAutoHyphens/>
        <w:autoSpaceDE/>
        <w:autoSpaceDN/>
        <w:adjustRightInd/>
        <w:ind w:left="0" w:firstLine="720"/>
        <w:jc w:val="both"/>
        <w:rPr>
          <w:rFonts w:ascii="Times New Roman" w:hAnsi="Times New Roman"/>
          <w:sz w:val="26"/>
        </w:rPr>
      </w:pPr>
      <w:r w:rsidRPr="001C22CF">
        <w:rPr>
          <w:rFonts w:ascii="Times New Roman" w:hAnsi="Times New Roman"/>
          <w:sz w:val="26"/>
        </w:rPr>
        <w:t xml:space="preserve">6 участковых больничных учреждений (с.Кулецма,с.Куппа, с.Мекеги, с.Хаджалмахи, с.Хахита, с.Цудахар, с.Леваши), общей мощностью порядка 405 коек   и численностью медицинского персонала: 120 врачей всех специальностей и 300 человек среднего медицинского персонала; </w:t>
      </w:r>
    </w:p>
    <w:p w14:paraId="5F10E572" w14:textId="77777777" w:rsidR="001C22CF" w:rsidRPr="001C22CF" w:rsidRDefault="001C22CF" w:rsidP="001C22CF">
      <w:pPr>
        <w:widowControl/>
        <w:numPr>
          <w:ilvl w:val="0"/>
          <w:numId w:val="28"/>
        </w:numPr>
        <w:suppressAutoHyphens/>
        <w:autoSpaceDE/>
        <w:autoSpaceDN/>
        <w:adjustRightInd/>
        <w:ind w:left="0" w:firstLine="720"/>
        <w:jc w:val="both"/>
        <w:rPr>
          <w:rFonts w:ascii="Times New Roman" w:hAnsi="Times New Roman"/>
          <w:sz w:val="26"/>
          <w:szCs w:val="26"/>
        </w:rPr>
      </w:pPr>
      <w:r w:rsidRPr="001C22CF">
        <w:rPr>
          <w:rFonts w:ascii="Times New Roman" w:hAnsi="Times New Roman"/>
          <w:sz w:val="26"/>
        </w:rPr>
        <w:t>4</w:t>
      </w:r>
      <w:r w:rsidRPr="001C22CF">
        <w:rPr>
          <w:rFonts w:ascii="Times New Roman" w:hAnsi="Times New Roman"/>
          <w:sz w:val="26"/>
          <w:szCs w:val="26"/>
        </w:rPr>
        <w:t xml:space="preserve"> амбулатории (с.Карлабко, с.Уллуая, с.Урма); </w:t>
      </w:r>
    </w:p>
    <w:p w14:paraId="263F1EFB" w14:textId="77777777" w:rsidR="001C22CF" w:rsidRPr="001C22CF" w:rsidRDefault="001C22CF" w:rsidP="001C22CF">
      <w:pPr>
        <w:widowControl/>
        <w:numPr>
          <w:ilvl w:val="0"/>
          <w:numId w:val="28"/>
        </w:numPr>
        <w:suppressAutoHyphens/>
        <w:autoSpaceDE/>
        <w:autoSpaceDN/>
        <w:adjustRightInd/>
        <w:ind w:left="0" w:firstLine="720"/>
        <w:jc w:val="both"/>
        <w:rPr>
          <w:rFonts w:ascii="Times New Roman" w:hAnsi="Times New Roman"/>
          <w:sz w:val="26"/>
          <w:szCs w:val="26"/>
        </w:rPr>
      </w:pPr>
      <w:r w:rsidRPr="001C22CF">
        <w:rPr>
          <w:rFonts w:ascii="Times New Roman" w:hAnsi="Times New Roman"/>
          <w:sz w:val="26"/>
          <w:szCs w:val="26"/>
        </w:rPr>
        <w:t>33 фельдшерско–акушерских пункта;</w:t>
      </w:r>
    </w:p>
    <w:p w14:paraId="5E94517B" w14:textId="77777777" w:rsidR="001C22CF" w:rsidRPr="001C22CF" w:rsidRDefault="001C22CF" w:rsidP="001C22CF">
      <w:pPr>
        <w:widowControl/>
        <w:numPr>
          <w:ilvl w:val="0"/>
          <w:numId w:val="28"/>
        </w:numPr>
        <w:suppressAutoHyphens/>
        <w:autoSpaceDE/>
        <w:autoSpaceDN/>
        <w:adjustRightInd/>
        <w:ind w:left="0" w:firstLine="720"/>
        <w:jc w:val="both"/>
        <w:rPr>
          <w:rFonts w:ascii="Times New Roman" w:hAnsi="Times New Roman"/>
          <w:sz w:val="26"/>
          <w:szCs w:val="26"/>
        </w:rPr>
      </w:pPr>
      <w:r w:rsidRPr="001C22CF">
        <w:rPr>
          <w:rFonts w:ascii="Times New Roman" w:hAnsi="Times New Roman"/>
          <w:sz w:val="26"/>
          <w:szCs w:val="26"/>
        </w:rPr>
        <w:t xml:space="preserve">1 станция скорой медицинской помощи, оснащенная санитарным транспортом. </w:t>
      </w:r>
    </w:p>
    <w:p w14:paraId="7B06D4C4" w14:textId="77777777" w:rsidR="001C22CF" w:rsidRPr="001C22CF" w:rsidRDefault="001C22CF" w:rsidP="001C22CF">
      <w:pPr>
        <w:ind w:firstLine="720"/>
        <w:jc w:val="both"/>
        <w:rPr>
          <w:rFonts w:ascii="Times New Roman" w:hAnsi="Times New Roman"/>
          <w:sz w:val="26"/>
          <w:szCs w:val="26"/>
        </w:rPr>
      </w:pPr>
      <w:r w:rsidRPr="001C22CF">
        <w:rPr>
          <w:rFonts w:ascii="Times New Roman" w:hAnsi="Times New Roman"/>
          <w:sz w:val="26"/>
          <w:szCs w:val="26"/>
        </w:rPr>
        <w:t xml:space="preserve">          Обеспеченность больничными койками на 10 тыс. жителей составляет 50,9 коек, амбулаторно-поликлиническими учреждениями – 173,0 посещений в смену. Более половины амбулаторно-поликлинические учреждения находятся в приспособленных помещениях.</w:t>
      </w:r>
    </w:p>
    <w:p w14:paraId="501D516C" w14:textId="77777777" w:rsidR="001C22CF" w:rsidRPr="001C22CF" w:rsidRDefault="001C22CF" w:rsidP="001C22CF">
      <w:pPr>
        <w:ind w:firstLine="720"/>
        <w:jc w:val="both"/>
        <w:rPr>
          <w:rFonts w:ascii="Times New Roman" w:hAnsi="Times New Roman"/>
          <w:sz w:val="26"/>
        </w:rPr>
      </w:pPr>
      <w:r w:rsidRPr="001C22CF">
        <w:rPr>
          <w:rFonts w:ascii="Times New Roman" w:hAnsi="Times New Roman"/>
          <w:sz w:val="26"/>
        </w:rPr>
        <w:t xml:space="preserve">Район имеет довольно низкую обеспеченность медработниками. На 10 тысяч населения коэффициент обеспеченности врачами в среднем по району составляет 15,7 человек (в среднем по РД 32,6.). </w:t>
      </w:r>
    </w:p>
    <w:p w14:paraId="0FC97D92" w14:textId="77777777" w:rsidR="001C22CF" w:rsidRPr="001C22CF" w:rsidRDefault="001C22CF" w:rsidP="001C22CF">
      <w:pPr>
        <w:ind w:firstLine="720"/>
        <w:jc w:val="both"/>
        <w:rPr>
          <w:rFonts w:ascii="Times New Roman" w:hAnsi="Times New Roman"/>
          <w:sz w:val="26"/>
        </w:rPr>
      </w:pPr>
      <w:r w:rsidRPr="001C22CF">
        <w:rPr>
          <w:rFonts w:ascii="Times New Roman" w:hAnsi="Times New Roman"/>
          <w:sz w:val="26"/>
        </w:rPr>
        <w:t xml:space="preserve">Обеспеченность средним медицинским персоналом составляет 46,0чел. (в среднем по РД 78,4). </w:t>
      </w:r>
    </w:p>
    <w:p w14:paraId="3FE2FBA4" w14:textId="77777777" w:rsidR="001C22CF" w:rsidRPr="001C22CF" w:rsidRDefault="001C22CF" w:rsidP="001C22CF">
      <w:pPr>
        <w:ind w:firstLine="720"/>
        <w:jc w:val="both"/>
        <w:rPr>
          <w:rFonts w:ascii="Times New Roman" w:hAnsi="Times New Roman"/>
          <w:sz w:val="26"/>
        </w:rPr>
      </w:pPr>
    </w:p>
    <w:p w14:paraId="01DCA5DD" w14:textId="77777777" w:rsidR="001C22CF" w:rsidRPr="001C22CF" w:rsidRDefault="001C22CF" w:rsidP="0011529F">
      <w:pPr>
        <w:pStyle w:val="afff2"/>
        <w:ind w:firstLine="0"/>
        <w:rPr>
          <w:sz w:val="26"/>
          <w:szCs w:val="28"/>
        </w:rPr>
      </w:pPr>
      <w:r w:rsidRPr="0011529F">
        <w:rPr>
          <w:b/>
          <w:sz w:val="26"/>
          <w:szCs w:val="28"/>
        </w:rPr>
        <w:t>Для развития данной отрасли необходимо</w:t>
      </w:r>
      <w:r w:rsidRPr="001C22CF">
        <w:rPr>
          <w:sz w:val="26"/>
          <w:szCs w:val="28"/>
        </w:rPr>
        <w:t>:</w:t>
      </w:r>
    </w:p>
    <w:p w14:paraId="08D3B640" w14:textId="77777777" w:rsidR="001C22CF" w:rsidRPr="001C22CF" w:rsidRDefault="001C22CF" w:rsidP="001C22CF">
      <w:pPr>
        <w:pStyle w:val="afff2"/>
        <w:rPr>
          <w:sz w:val="26"/>
          <w:szCs w:val="28"/>
        </w:rPr>
      </w:pPr>
      <w:r w:rsidRPr="001C22CF">
        <w:rPr>
          <w:sz w:val="26"/>
          <w:szCs w:val="28"/>
        </w:rPr>
        <w:t xml:space="preserve">- строительство и реконструкция учреждений здравоохранения в с. Леваши, </w:t>
      </w:r>
      <w:r w:rsidRPr="001C22CF">
        <w:rPr>
          <w:sz w:val="26"/>
          <w:szCs w:val="26"/>
        </w:rPr>
        <w:t>с.Хаджалмахи, с.Карлабко, с.Уллуая, с.Урма.</w:t>
      </w:r>
      <w:r w:rsidRPr="001C22CF">
        <w:rPr>
          <w:sz w:val="26"/>
          <w:szCs w:val="28"/>
        </w:rPr>
        <w:t xml:space="preserve"> Это позволит улучшить обслуживание больных в стационарных и амбулаторных условиях;</w:t>
      </w:r>
    </w:p>
    <w:p w14:paraId="3D037A1D" w14:textId="77777777" w:rsidR="001C22CF" w:rsidRPr="001C22CF" w:rsidRDefault="001C22CF" w:rsidP="001C22CF">
      <w:pPr>
        <w:pStyle w:val="afff2"/>
        <w:rPr>
          <w:sz w:val="26"/>
          <w:szCs w:val="28"/>
        </w:rPr>
      </w:pPr>
      <w:r w:rsidRPr="001C22CF">
        <w:rPr>
          <w:sz w:val="26"/>
          <w:szCs w:val="28"/>
        </w:rPr>
        <w:t xml:space="preserve">- улучшение технического оснащения больниц и амбулаторно-поликлинических учреждений с использованием современного медицинского оборудования; </w:t>
      </w:r>
    </w:p>
    <w:p w14:paraId="4970723B" w14:textId="77777777" w:rsidR="001C22CF" w:rsidRPr="001C22CF" w:rsidRDefault="001C22CF" w:rsidP="001C22CF">
      <w:pPr>
        <w:pStyle w:val="afff2"/>
        <w:rPr>
          <w:sz w:val="26"/>
          <w:szCs w:val="28"/>
        </w:rPr>
      </w:pPr>
      <w:r w:rsidRPr="001C22CF">
        <w:rPr>
          <w:sz w:val="26"/>
          <w:szCs w:val="28"/>
        </w:rPr>
        <w:t>- совершенствование и развитие диагностической службы в районе, оснащение больниц и ФАПов необходимым лечебно-диагностическим оборудованием.</w:t>
      </w:r>
    </w:p>
    <w:p w14:paraId="79DB2BD4" w14:textId="77777777" w:rsidR="001C22CF" w:rsidRPr="001C22CF" w:rsidRDefault="001C22CF" w:rsidP="001C22CF">
      <w:pPr>
        <w:ind w:firstLine="720"/>
        <w:jc w:val="both"/>
        <w:rPr>
          <w:rFonts w:ascii="Times New Roman" w:hAnsi="Times New Roman"/>
          <w:b/>
          <w:bCs/>
        </w:rPr>
      </w:pPr>
    </w:p>
    <w:tbl>
      <w:tblPr>
        <w:tblW w:w="0" w:type="auto"/>
        <w:tblInd w:w="708" w:type="dxa"/>
        <w:tblLayout w:type="fixed"/>
        <w:tblLook w:val="0000" w:firstRow="0" w:lastRow="0" w:firstColumn="0" w:lastColumn="0" w:noHBand="0" w:noVBand="0"/>
      </w:tblPr>
      <w:tblGrid>
        <w:gridCol w:w="7816"/>
      </w:tblGrid>
      <w:tr w:rsidR="001C22CF" w:rsidRPr="001C22CF" w14:paraId="30030EBF" w14:textId="77777777" w:rsidTr="00581D4F">
        <w:trPr>
          <w:trHeight w:val="182"/>
        </w:trPr>
        <w:tc>
          <w:tcPr>
            <w:tcW w:w="7816" w:type="dxa"/>
            <w:tcBorders>
              <w:top w:val="single" w:sz="4" w:space="0" w:color="000000"/>
              <w:left w:val="single" w:sz="4" w:space="0" w:color="000000"/>
              <w:bottom w:val="single" w:sz="4" w:space="0" w:color="000000"/>
              <w:right w:val="single" w:sz="4" w:space="0" w:color="000000"/>
            </w:tcBorders>
          </w:tcPr>
          <w:p w14:paraId="682D6185" w14:textId="77777777" w:rsidR="001C22CF" w:rsidRPr="001C22CF" w:rsidRDefault="001C22CF" w:rsidP="00581D4F">
            <w:pPr>
              <w:snapToGrid w:val="0"/>
              <w:jc w:val="both"/>
              <w:rPr>
                <w:rFonts w:ascii="Times New Roman" w:hAnsi="Times New Roman"/>
              </w:rPr>
            </w:pPr>
            <w:r w:rsidRPr="001C22CF">
              <w:rPr>
                <w:rFonts w:ascii="Times New Roman" w:hAnsi="Times New Roman"/>
                <w:b/>
                <w:bCs/>
              </w:rPr>
              <w:t xml:space="preserve">Строительство больницы в </w:t>
            </w:r>
            <w:r w:rsidRPr="001C22CF">
              <w:rPr>
                <w:rFonts w:ascii="Times New Roman" w:hAnsi="Times New Roman"/>
              </w:rPr>
              <w:t>с.Хаджалмахи</w:t>
            </w:r>
          </w:p>
        </w:tc>
      </w:tr>
      <w:tr w:rsidR="001C22CF" w:rsidRPr="001C22CF" w14:paraId="070F134A" w14:textId="77777777" w:rsidTr="00581D4F">
        <w:trPr>
          <w:trHeight w:val="182"/>
        </w:trPr>
        <w:tc>
          <w:tcPr>
            <w:tcW w:w="7816" w:type="dxa"/>
            <w:tcBorders>
              <w:left w:val="single" w:sz="4" w:space="0" w:color="000000"/>
              <w:bottom w:val="single" w:sz="4" w:space="0" w:color="000000"/>
              <w:right w:val="single" w:sz="4" w:space="0" w:color="000000"/>
            </w:tcBorders>
          </w:tcPr>
          <w:p w14:paraId="005990A7" w14:textId="77777777" w:rsidR="001C22CF" w:rsidRPr="001C22CF" w:rsidRDefault="001C22CF" w:rsidP="00581D4F">
            <w:pPr>
              <w:snapToGrid w:val="0"/>
              <w:jc w:val="both"/>
              <w:rPr>
                <w:rFonts w:ascii="Times New Roman" w:hAnsi="Times New Roman"/>
              </w:rPr>
            </w:pPr>
            <w:r w:rsidRPr="001C22CF">
              <w:rPr>
                <w:rFonts w:ascii="Times New Roman" w:hAnsi="Times New Roman"/>
                <w:b/>
                <w:bCs/>
              </w:rPr>
              <w:t xml:space="preserve">Реконструкция больницы и поликлиники </w:t>
            </w:r>
            <w:r w:rsidRPr="001C22CF">
              <w:rPr>
                <w:rFonts w:ascii="Times New Roman" w:hAnsi="Times New Roman"/>
              </w:rPr>
              <w:t>в с.Леваши</w:t>
            </w:r>
          </w:p>
        </w:tc>
      </w:tr>
      <w:tr w:rsidR="001C22CF" w:rsidRPr="001C22CF" w14:paraId="534A59F6" w14:textId="77777777" w:rsidTr="00581D4F">
        <w:trPr>
          <w:trHeight w:val="171"/>
        </w:trPr>
        <w:tc>
          <w:tcPr>
            <w:tcW w:w="7816" w:type="dxa"/>
            <w:tcBorders>
              <w:top w:val="single" w:sz="4" w:space="0" w:color="000000"/>
              <w:left w:val="single" w:sz="4" w:space="0" w:color="000000"/>
              <w:bottom w:val="single" w:sz="4" w:space="0" w:color="000000"/>
              <w:right w:val="single" w:sz="4" w:space="0" w:color="000000"/>
            </w:tcBorders>
          </w:tcPr>
          <w:p w14:paraId="6863AF56" w14:textId="77777777" w:rsidR="001C22CF" w:rsidRPr="001C22CF" w:rsidRDefault="001C22CF" w:rsidP="00581D4F">
            <w:pPr>
              <w:snapToGrid w:val="0"/>
              <w:jc w:val="both"/>
              <w:rPr>
                <w:rFonts w:ascii="Times New Roman" w:hAnsi="Times New Roman"/>
              </w:rPr>
            </w:pPr>
            <w:r w:rsidRPr="001C22CF">
              <w:rPr>
                <w:rFonts w:ascii="Times New Roman" w:hAnsi="Times New Roman"/>
                <w:b/>
                <w:bCs/>
              </w:rPr>
              <w:t xml:space="preserve">Строительство и реконструкция ФАП </w:t>
            </w:r>
            <w:r w:rsidRPr="001C22CF">
              <w:rPr>
                <w:rFonts w:ascii="Times New Roman" w:hAnsi="Times New Roman"/>
              </w:rPr>
              <w:t>в селах: с.В</w:t>
            </w:r>
            <w:r w:rsidRPr="001C22CF">
              <w:rPr>
                <w:rFonts w:ascii="Times New Roman" w:hAnsi="Times New Roman"/>
                <w:u w:val="double"/>
              </w:rPr>
              <w:t>ерх.</w:t>
            </w:r>
            <w:r w:rsidRPr="001C22CF">
              <w:rPr>
                <w:rFonts w:ascii="Times New Roman" w:hAnsi="Times New Roman"/>
              </w:rPr>
              <w:t>Арши, с.Ахкент, с.Аялакаб, с.Верх.Лабкомахи, с.Верх.Убекимахи, с.Джангамахи, с.Какамахи, с.Карлабко, с.Куппа,   с.Мекеги, с. Мусультемахи, с.Наскент, с.Ниж.Чугли,  с.Охли, с.Уллуая, с.Урма, с.Хаджалмахи, с.Хахита, с.Цудахар, с.Цухта, с.Чуни, с.Эбдалая</w:t>
            </w:r>
          </w:p>
        </w:tc>
      </w:tr>
      <w:tr w:rsidR="001C22CF" w:rsidRPr="001C22CF" w14:paraId="0F7CA6BF" w14:textId="77777777" w:rsidTr="00581D4F">
        <w:trPr>
          <w:trHeight w:val="182"/>
        </w:trPr>
        <w:tc>
          <w:tcPr>
            <w:tcW w:w="7816" w:type="dxa"/>
            <w:tcBorders>
              <w:top w:val="single" w:sz="4" w:space="0" w:color="000000"/>
              <w:left w:val="single" w:sz="4" w:space="0" w:color="000000"/>
              <w:bottom w:val="single" w:sz="4" w:space="0" w:color="000000"/>
              <w:right w:val="single" w:sz="4" w:space="0" w:color="000000"/>
            </w:tcBorders>
          </w:tcPr>
          <w:p w14:paraId="666A1A37" w14:textId="77777777" w:rsidR="001C22CF" w:rsidRPr="001C22CF" w:rsidRDefault="001C22CF" w:rsidP="00581D4F">
            <w:pPr>
              <w:snapToGrid w:val="0"/>
              <w:jc w:val="both"/>
              <w:rPr>
                <w:rFonts w:ascii="Times New Roman" w:hAnsi="Times New Roman"/>
              </w:rPr>
            </w:pPr>
            <w:r w:rsidRPr="001C22CF">
              <w:rPr>
                <w:rFonts w:ascii="Times New Roman" w:hAnsi="Times New Roman"/>
                <w:b/>
                <w:bCs/>
              </w:rPr>
              <w:t>Строительство и реконструкция врачебных амбулаторий</w:t>
            </w:r>
            <w:r w:rsidRPr="001C22CF">
              <w:rPr>
                <w:rFonts w:ascii="Times New Roman" w:hAnsi="Times New Roman"/>
              </w:rPr>
              <w:t xml:space="preserve"> в </w:t>
            </w:r>
            <w:r w:rsidRPr="001C22CF">
              <w:rPr>
                <w:rFonts w:ascii="Times New Roman" w:hAnsi="Times New Roman"/>
              </w:rPr>
              <w:lastRenderedPageBreak/>
              <w:t>с.Карлабко, с.Уллуая, с.Урма</w:t>
            </w:r>
          </w:p>
        </w:tc>
      </w:tr>
    </w:tbl>
    <w:p w14:paraId="3C159D0B" w14:textId="77777777" w:rsidR="001C22CF" w:rsidRPr="001C22CF" w:rsidRDefault="001C22CF" w:rsidP="001C22CF">
      <w:pPr>
        <w:rPr>
          <w:rFonts w:ascii="Times New Roman" w:hAnsi="Times New Roman"/>
        </w:rPr>
      </w:pPr>
    </w:p>
    <w:p w14:paraId="2436768E" w14:textId="77777777" w:rsidR="001C22CF" w:rsidRPr="001C22CF" w:rsidRDefault="001C22CF" w:rsidP="001C22CF">
      <w:pPr>
        <w:rPr>
          <w:rFonts w:ascii="Times New Roman" w:hAnsi="Times New Roman"/>
        </w:rPr>
      </w:pPr>
    </w:p>
    <w:p w14:paraId="586EEAF8" w14:textId="77777777" w:rsidR="001C22CF" w:rsidRPr="001C22CF" w:rsidRDefault="001C22CF" w:rsidP="001C22CF">
      <w:pPr>
        <w:pStyle w:val="10"/>
        <w:jc w:val="both"/>
        <w:rPr>
          <w:rFonts w:ascii="Times New Roman" w:hAnsi="Times New Roman"/>
          <w:sz w:val="26"/>
          <w:szCs w:val="26"/>
        </w:rPr>
      </w:pPr>
      <w:r w:rsidRPr="001C22CF">
        <w:rPr>
          <w:rFonts w:ascii="Times New Roman" w:hAnsi="Times New Roman"/>
          <w:sz w:val="26"/>
          <w:szCs w:val="26"/>
        </w:rPr>
        <w:t>Учреждения социального обслуживания населения</w:t>
      </w:r>
    </w:p>
    <w:p w14:paraId="32390D94" w14:textId="77777777" w:rsidR="001C22CF" w:rsidRPr="001C22CF" w:rsidRDefault="001C22CF" w:rsidP="001C22CF">
      <w:pPr>
        <w:pStyle w:val="aa"/>
        <w:tabs>
          <w:tab w:val="left" w:pos="0"/>
        </w:tabs>
        <w:spacing w:line="100" w:lineRule="atLeast"/>
        <w:ind w:left="0" w:firstLine="709"/>
        <w:jc w:val="both"/>
        <w:rPr>
          <w:rFonts w:ascii="Times New Roman" w:hAnsi="Times New Roman"/>
          <w:sz w:val="26"/>
          <w:szCs w:val="26"/>
          <w:shd w:val="clear" w:color="auto" w:fill="FFFFFF"/>
        </w:rPr>
      </w:pPr>
      <w:r w:rsidRPr="001C22CF">
        <w:rPr>
          <w:rFonts w:ascii="Times New Roman" w:hAnsi="Times New Roman"/>
          <w:sz w:val="26"/>
          <w:szCs w:val="26"/>
          <w:shd w:val="clear" w:color="auto" w:fill="FFFFFF"/>
        </w:rPr>
        <w:t>В настоящее время в районе проживает 13316 тыс. граждан старше трудоспособного возраста.</w:t>
      </w:r>
    </w:p>
    <w:p w14:paraId="51CAA64E" w14:textId="77777777" w:rsidR="001C22CF" w:rsidRPr="001C22CF" w:rsidRDefault="001C22CF" w:rsidP="001C22CF">
      <w:pPr>
        <w:pStyle w:val="aa"/>
        <w:tabs>
          <w:tab w:val="left" w:pos="0"/>
        </w:tabs>
        <w:spacing w:line="100" w:lineRule="atLeast"/>
        <w:ind w:left="0" w:firstLine="709"/>
        <w:jc w:val="both"/>
        <w:rPr>
          <w:rFonts w:ascii="Times New Roman" w:hAnsi="Times New Roman"/>
          <w:sz w:val="26"/>
          <w:szCs w:val="26"/>
          <w:shd w:val="clear" w:color="auto" w:fill="FFFFFF"/>
        </w:rPr>
      </w:pPr>
      <w:r w:rsidRPr="001C22CF">
        <w:rPr>
          <w:rFonts w:ascii="Times New Roman" w:hAnsi="Times New Roman"/>
          <w:sz w:val="26"/>
          <w:szCs w:val="26"/>
          <w:shd w:val="clear" w:color="auto" w:fill="FFFFFF"/>
        </w:rPr>
        <w:t>Согласно демографическим прогнозам в ближайшие годы численность граждан старше трудоспособного возраста будет расти.</w:t>
      </w:r>
    </w:p>
    <w:p w14:paraId="665AD95F" w14:textId="77777777" w:rsidR="001C22CF" w:rsidRPr="001C22CF" w:rsidRDefault="001C22CF" w:rsidP="001C22CF">
      <w:pPr>
        <w:pStyle w:val="aa"/>
        <w:tabs>
          <w:tab w:val="left" w:pos="0"/>
        </w:tabs>
        <w:spacing w:line="100" w:lineRule="atLeast"/>
        <w:ind w:left="0" w:firstLine="709"/>
        <w:jc w:val="both"/>
        <w:rPr>
          <w:rFonts w:ascii="Times New Roman" w:hAnsi="Times New Roman"/>
          <w:sz w:val="26"/>
          <w:szCs w:val="26"/>
          <w:shd w:val="clear" w:color="auto" w:fill="FFFFFF"/>
        </w:rPr>
      </w:pPr>
      <w:r w:rsidRPr="001C22CF">
        <w:rPr>
          <w:rFonts w:ascii="Times New Roman" w:hAnsi="Times New Roman"/>
          <w:sz w:val="26"/>
          <w:szCs w:val="26"/>
          <w:shd w:val="clear" w:color="auto" w:fill="FFFFFF"/>
        </w:rPr>
        <w:t xml:space="preserve">В этих условиях основной задачей в сфере социального обслуживания населения является повышение доступности, качества и увеличение объёма предоставляемых социальных услуг населению и, прежде всего, гражданам пожилого возраста и инвалидам. </w:t>
      </w:r>
    </w:p>
    <w:p w14:paraId="465205F3" w14:textId="77777777" w:rsidR="001C22CF" w:rsidRPr="001C22CF" w:rsidRDefault="001C22CF" w:rsidP="001C22CF">
      <w:pPr>
        <w:pStyle w:val="225"/>
        <w:tabs>
          <w:tab w:val="left" w:pos="0"/>
        </w:tabs>
        <w:spacing w:line="100" w:lineRule="atLeast"/>
        <w:ind w:left="0" w:firstLine="709"/>
        <w:rPr>
          <w:rFonts w:ascii="Times New Roman" w:hAnsi="Times New Roman" w:cs="Times New Roman"/>
          <w:color w:val="000000"/>
          <w:shd w:val="clear" w:color="auto" w:fill="FFFFFF"/>
        </w:rPr>
      </w:pPr>
      <w:r w:rsidRPr="001C22CF">
        <w:rPr>
          <w:rFonts w:ascii="Times New Roman" w:hAnsi="Times New Roman" w:cs="Times New Roman"/>
          <w:color w:val="000000"/>
          <w:shd w:val="clear" w:color="auto" w:fill="FFFFFF"/>
        </w:rPr>
        <w:t>В Левашинском районе сформирована и стабильно работает сеть учреждений и служб, оказывающих услуги пожилым гражданам и инвалидам.</w:t>
      </w:r>
    </w:p>
    <w:p w14:paraId="53BB1F75" w14:textId="77777777" w:rsidR="001C22CF" w:rsidRPr="001C22CF" w:rsidRDefault="001C22CF" w:rsidP="001C22CF">
      <w:pPr>
        <w:pStyle w:val="225"/>
        <w:tabs>
          <w:tab w:val="left" w:pos="0"/>
        </w:tabs>
        <w:ind w:left="0" w:firstLine="709"/>
        <w:rPr>
          <w:rFonts w:ascii="Times New Roman" w:hAnsi="Times New Roman" w:cs="Times New Roman"/>
          <w:color w:val="000000"/>
          <w:shd w:val="clear" w:color="auto" w:fill="FFFFFF"/>
        </w:rPr>
      </w:pPr>
      <w:r w:rsidRPr="001C22CF">
        <w:rPr>
          <w:rFonts w:ascii="Times New Roman" w:hAnsi="Times New Roman" w:cs="Times New Roman"/>
          <w:shd w:val="clear" w:color="auto" w:fill="FFFFFF"/>
        </w:rPr>
        <w:t xml:space="preserve">В районе функционирует Центр социального обслуживания населения, </w:t>
      </w:r>
      <w:r w:rsidRPr="001C22CF">
        <w:rPr>
          <w:rFonts w:ascii="Times New Roman" w:hAnsi="Times New Roman" w:cs="Times New Roman"/>
          <w:color w:val="000000"/>
          <w:shd w:val="clear" w:color="auto" w:fill="FFFFFF"/>
        </w:rPr>
        <w:t>расположенный в с.Леваши.</w:t>
      </w:r>
    </w:p>
    <w:p w14:paraId="4CB29FB9" w14:textId="77777777" w:rsidR="001C22CF" w:rsidRPr="001C22CF" w:rsidRDefault="001C22CF" w:rsidP="001C22CF">
      <w:pPr>
        <w:pStyle w:val="225"/>
        <w:tabs>
          <w:tab w:val="left" w:pos="0"/>
        </w:tabs>
        <w:ind w:left="0" w:firstLine="709"/>
        <w:rPr>
          <w:rFonts w:ascii="Times New Roman" w:hAnsi="Times New Roman" w:cs="Times New Roman"/>
        </w:rPr>
      </w:pPr>
    </w:p>
    <w:p w14:paraId="7BA65C56" w14:textId="77777777" w:rsidR="001C22CF" w:rsidRPr="001C22CF" w:rsidRDefault="001C22CF" w:rsidP="001C22CF">
      <w:pPr>
        <w:rPr>
          <w:rFonts w:ascii="Times New Roman" w:hAnsi="Times New Roman"/>
          <w:b/>
          <w:bCs/>
          <w:sz w:val="26"/>
          <w:u w:val="single"/>
        </w:rPr>
      </w:pPr>
      <w:r w:rsidRPr="001C22CF">
        <w:rPr>
          <w:rFonts w:ascii="Times New Roman" w:hAnsi="Times New Roman"/>
          <w:b/>
          <w:bCs/>
          <w:sz w:val="26"/>
          <w:u w:val="single"/>
        </w:rPr>
        <w:t>Учреждения культуры и искусства.</w:t>
      </w:r>
    </w:p>
    <w:p w14:paraId="3831512B" w14:textId="77777777" w:rsidR="001C22CF" w:rsidRPr="001C22CF" w:rsidRDefault="001C22CF" w:rsidP="001C22CF">
      <w:pPr>
        <w:ind w:firstLine="709"/>
        <w:jc w:val="both"/>
        <w:rPr>
          <w:rFonts w:ascii="Times New Roman" w:hAnsi="Times New Roman"/>
          <w:sz w:val="26"/>
          <w:szCs w:val="28"/>
        </w:rPr>
      </w:pPr>
      <w:r w:rsidRPr="001C22CF">
        <w:rPr>
          <w:rFonts w:ascii="Times New Roman" w:hAnsi="Times New Roman"/>
          <w:sz w:val="26"/>
          <w:szCs w:val="28"/>
        </w:rPr>
        <w:t xml:space="preserve"> Учреждения культуры Левашинского района, планируя свою работу в соответствии с законом РФ «О культуре» и Постановлениями Правительства РД, проводят определенную работу с целью сохранения и накопления культурного потенциала, возрождения национальной, духовной культуры населения, выявления и поддержки молодых талантов и дарований.</w:t>
      </w:r>
    </w:p>
    <w:p w14:paraId="5703B743" w14:textId="77777777" w:rsidR="001C22CF" w:rsidRPr="001C22CF" w:rsidRDefault="001C22CF" w:rsidP="001C22CF">
      <w:pPr>
        <w:pStyle w:val="225"/>
        <w:ind w:left="0" w:firstLine="709"/>
        <w:rPr>
          <w:rFonts w:ascii="Times New Roman" w:hAnsi="Times New Roman" w:cs="Times New Roman"/>
        </w:rPr>
      </w:pPr>
      <w:r w:rsidRPr="001C22CF">
        <w:rPr>
          <w:rFonts w:ascii="Times New Roman" w:hAnsi="Times New Roman" w:cs="Times New Roman"/>
        </w:rPr>
        <w:t xml:space="preserve">На территории района по данным за 2007 год ведут свою деятельность: </w:t>
      </w:r>
      <w:r w:rsidR="00C230AD">
        <w:rPr>
          <w:rFonts w:ascii="Times New Roman" w:hAnsi="Times New Roman" w:cs="Times New Roman"/>
        </w:rPr>
        <w:t>26</w:t>
      </w:r>
      <w:r w:rsidRPr="001C22CF">
        <w:rPr>
          <w:rFonts w:ascii="Times New Roman" w:hAnsi="Times New Roman" w:cs="Times New Roman"/>
        </w:rPr>
        <w:t xml:space="preserve"> культурно-досуговых учреждения, в том числе районный Дом культуры в с. Леваши, с общим числом посадочных мест в клубных заведениях - </w:t>
      </w:r>
      <w:r w:rsidR="00C230AD">
        <w:rPr>
          <w:rFonts w:ascii="Times New Roman" w:hAnsi="Times New Roman" w:cs="Times New Roman"/>
        </w:rPr>
        <w:t>630</w:t>
      </w:r>
      <w:r w:rsidRPr="001C22CF">
        <w:rPr>
          <w:rFonts w:ascii="Times New Roman" w:hAnsi="Times New Roman" w:cs="Times New Roman"/>
        </w:rPr>
        <w:t xml:space="preserve">, 31 библиотека с общим библиотечным фондом </w:t>
      </w:r>
      <w:r w:rsidRPr="001C22CF">
        <w:rPr>
          <w:rFonts w:ascii="Times New Roman" w:hAnsi="Times New Roman" w:cs="Times New Roman"/>
        </w:rPr>
        <w:br/>
        <w:t>136,0 тыс. книг.</w:t>
      </w:r>
    </w:p>
    <w:p w14:paraId="449A5A9C" w14:textId="77777777" w:rsidR="001C22CF" w:rsidRPr="001C22CF" w:rsidRDefault="001C22CF" w:rsidP="001C22CF">
      <w:pPr>
        <w:ind w:firstLine="709"/>
        <w:jc w:val="both"/>
        <w:rPr>
          <w:rFonts w:ascii="Times New Roman" w:hAnsi="Times New Roman"/>
          <w:sz w:val="26"/>
        </w:rPr>
      </w:pPr>
      <w:r w:rsidRPr="001C22CF">
        <w:rPr>
          <w:rFonts w:ascii="Times New Roman" w:hAnsi="Times New Roman"/>
          <w:sz w:val="26"/>
        </w:rPr>
        <w:t xml:space="preserve">Большая часть учреждений (более 90%) находятся в ветхом и аварийном состоянии, требуют  капитального ремонта или реконструкции. Из общего числа клубных заведений более половины находятся в приспособленных помещениях. </w:t>
      </w:r>
    </w:p>
    <w:p w14:paraId="7092E145" w14:textId="77777777" w:rsidR="001C22CF" w:rsidRPr="001C22CF" w:rsidRDefault="001C22CF" w:rsidP="001C22CF">
      <w:pPr>
        <w:pStyle w:val="afff2"/>
        <w:ind w:firstLine="709"/>
        <w:rPr>
          <w:sz w:val="26"/>
        </w:rPr>
      </w:pPr>
      <w:r w:rsidRPr="001C22CF">
        <w:rPr>
          <w:sz w:val="26"/>
        </w:rPr>
        <w:t xml:space="preserve">По результатам  проведенного анализа, с целью выявления уровня обеспеченности населения учреждениями культурно - досугового назначения, очевидно, что в настоящее время  существует дефицит этого типа учреждений. </w:t>
      </w:r>
    </w:p>
    <w:p w14:paraId="4DD902A9" w14:textId="77777777" w:rsidR="001C22CF" w:rsidRPr="001C22CF" w:rsidRDefault="001C22CF" w:rsidP="001C22CF">
      <w:pPr>
        <w:ind w:firstLine="709"/>
        <w:jc w:val="both"/>
        <w:rPr>
          <w:rFonts w:ascii="Times New Roman" w:hAnsi="Times New Roman"/>
          <w:sz w:val="26"/>
        </w:rPr>
      </w:pPr>
      <w:r w:rsidRPr="001C22CF">
        <w:rPr>
          <w:rFonts w:ascii="Times New Roman" w:hAnsi="Times New Roman"/>
          <w:sz w:val="26"/>
        </w:rPr>
        <w:t xml:space="preserve">Проектом  предусматривается </w:t>
      </w:r>
    </w:p>
    <w:p w14:paraId="1947EB22" w14:textId="77777777" w:rsidR="001C22CF" w:rsidRPr="001C22CF" w:rsidRDefault="001C22CF" w:rsidP="001C22CF">
      <w:pPr>
        <w:ind w:firstLine="720"/>
        <w:jc w:val="both"/>
        <w:rPr>
          <w:rFonts w:ascii="Times New Roman" w:hAnsi="Times New Roman"/>
        </w:rPr>
      </w:pPr>
    </w:p>
    <w:tbl>
      <w:tblPr>
        <w:tblW w:w="0" w:type="auto"/>
        <w:tblInd w:w="708" w:type="dxa"/>
        <w:tblLayout w:type="fixed"/>
        <w:tblLook w:val="0000" w:firstRow="0" w:lastRow="0" w:firstColumn="0" w:lastColumn="0" w:noHBand="0" w:noVBand="0"/>
      </w:tblPr>
      <w:tblGrid>
        <w:gridCol w:w="7816"/>
      </w:tblGrid>
      <w:tr w:rsidR="001C22CF" w:rsidRPr="001C22CF" w14:paraId="132FEA65" w14:textId="77777777" w:rsidTr="00581D4F">
        <w:trPr>
          <w:trHeight w:val="182"/>
        </w:trPr>
        <w:tc>
          <w:tcPr>
            <w:tcW w:w="7816" w:type="dxa"/>
            <w:tcBorders>
              <w:top w:val="single" w:sz="4" w:space="0" w:color="000000"/>
              <w:left w:val="single" w:sz="4" w:space="0" w:color="000000"/>
              <w:bottom w:val="single" w:sz="4" w:space="0" w:color="000000"/>
              <w:right w:val="single" w:sz="4" w:space="0" w:color="000000"/>
            </w:tcBorders>
          </w:tcPr>
          <w:p w14:paraId="771433BE" w14:textId="77777777" w:rsidR="001C22CF" w:rsidRPr="001C22CF" w:rsidRDefault="001C22CF" w:rsidP="00581D4F">
            <w:pPr>
              <w:snapToGrid w:val="0"/>
              <w:jc w:val="both"/>
              <w:rPr>
                <w:rFonts w:ascii="Times New Roman" w:hAnsi="Times New Roman"/>
              </w:rPr>
            </w:pPr>
            <w:r w:rsidRPr="001C22CF">
              <w:rPr>
                <w:rFonts w:ascii="Times New Roman" w:hAnsi="Times New Roman"/>
                <w:b/>
              </w:rPr>
              <w:t>Строительство и реконструкция домов культуры с библиотеками в селах</w:t>
            </w:r>
            <w:r w:rsidRPr="001C22CF">
              <w:rPr>
                <w:rFonts w:ascii="Times New Roman" w:hAnsi="Times New Roman"/>
              </w:rPr>
              <w:t xml:space="preserve">: </w:t>
            </w:r>
          </w:p>
          <w:p w14:paraId="5D11E94C" w14:textId="77777777" w:rsidR="001C22CF" w:rsidRPr="001C22CF" w:rsidRDefault="001C22CF" w:rsidP="00581D4F">
            <w:pPr>
              <w:snapToGrid w:val="0"/>
              <w:jc w:val="both"/>
              <w:rPr>
                <w:rFonts w:ascii="Times New Roman" w:hAnsi="Times New Roman"/>
                <w:sz w:val="26"/>
                <w:szCs w:val="26"/>
              </w:rPr>
            </w:pPr>
            <w:r w:rsidRPr="001C22CF">
              <w:rPr>
                <w:rFonts w:ascii="Times New Roman" w:hAnsi="Times New Roman"/>
              </w:rPr>
              <w:t>с.Аялакаб, с.Джангамахи, с.Сулейбакент, с.Кулецма, с.Нижнее Чигли, с.Уллуая, с.Урма, с.Хаджалмахи, с.Ташкапур, с.Цудахар, с.Цухта, с.Эбдалая</w:t>
            </w:r>
            <w:r w:rsidRPr="001C22CF">
              <w:rPr>
                <w:rFonts w:ascii="Times New Roman" w:hAnsi="Times New Roman"/>
                <w:sz w:val="26"/>
                <w:szCs w:val="26"/>
              </w:rPr>
              <w:t xml:space="preserve">.     </w:t>
            </w:r>
          </w:p>
        </w:tc>
      </w:tr>
    </w:tbl>
    <w:p w14:paraId="303FD9BE" w14:textId="77777777" w:rsidR="001C22CF" w:rsidRPr="001C22CF" w:rsidRDefault="001C22CF" w:rsidP="001C22CF">
      <w:pPr>
        <w:ind w:firstLine="720"/>
        <w:jc w:val="both"/>
        <w:rPr>
          <w:rFonts w:ascii="Times New Roman" w:hAnsi="Times New Roman"/>
        </w:rPr>
      </w:pPr>
    </w:p>
    <w:p w14:paraId="1C911894" w14:textId="77777777" w:rsidR="001C22CF" w:rsidRPr="001C22CF" w:rsidRDefault="001C22CF" w:rsidP="001C22CF">
      <w:pPr>
        <w:ind w:firstLine="720"/>
        <w:jc w:val="both"/>
        <w:rPr>
          <w:rFonts w:ascii="Times New Roman" w:hAnsi="Times New Roman"/>
        </w:rPr>
      </w:pPr>
    </w:p>
    <w:p w14:paraId="0568B558" w14:textId="77777777" w:rsidR="001C22CF" w:rsidRPr="001C22CF" w:rsidRDefault="001C22CF" w:rsidP="001C22CF">
      <w:pPr>
        <w:pStyle w:val="S4"/>
        <w:ind w:left="0"/>
        <w:rPr>
          <w:rFonts w:ascii="Times New Roman" w:hAnsi="Times New Roman" w:cs="Times New Roman"/>
          <w:b/>
          <w:bCs/>
          <w:i w:val="0"/>
          <w:iCs/>
          <w:sz w:val="26"/>
          <w:u w:val="single"/>
        </w:rPr>
      </w:pPr>
      <w:r w:rsidRPr="001C22CF">
        <w:rPr>
          <w:rFonts w:ascii="Times New Roman" w:hAnsi="Times New Roman" w:cs="Times New Roman"/>
          <w:b/>
          <w:bCs/>
          <w:i w:val="0"/>
          <w:iCs/>
          <w:sz w:val="26"/>
          <w:u w:val="single"/>
        </w:rPr>
        <w:t>Учреждения физкультуры и спорта</w:t>
      </w:r>
    </w:p>
    <w:p w14:paraId="1D01A0B3" w14:textId="77777777" w:rsidR="001C22CF" w:rsidRPr="001C22CF" w:rsidRDefault="001C22CF" w:rsidP="001C22CF">
      <w:pPr>
        <w:pStyle w:val="S4"/>
        <w:ind w:left="0"/>
        <w:rPr>
          <w:rFonts w:ascii="Times New Roman" w:hAnsi="Times New Roman" w:cs="Times New Roman"/>
          <w:b/>
          <w:bCs/>
          <w:i w:val="0"/>
          <w:iCs/>
          <w:sz w:val="26"/>
          <w:u w:val="single"/>
        </w:rPr>
      </w:pPr>
    </w:p>
    <w:p w14:paraId="627EC18D" w14:textId="77777777" w:rsidR="001C22CF" w:rsidRPr="001C22CF" w:rsidRDefault="001C22CF" w:rsidP="001C22CF">
      <w:pPr>
        <w:ind w:firstLine="720"/>
        <w:jc w:val="both"/>
        <w:rPr>
          <w:rFonts w:ascii="Times New Roman" w:hAnsi="Times New Roman"/>
          <w:sz w:val="26"/>
        </w:rPr>
      </w:pPr>
      <w:r w:rsidRPr="001C22CF">
        <w:rPr>
          <w:rFonts w:ascii="Times New Roman" w:hAnsi="Times New Roman"/>
          <w:sz w:val="26"/>
        </w:rPr>
        <w:t xml:space="preserve">Учреждения по физической культуре в Левашинском районе представлены </w:t>
      </w:r>
      <w:r w:rsidR="0011529F">
        <w:rPr>
          <w:rFonts w:ascii="Times New Roman" w:hAnsi="Times New Roman"/>
          <w:sz w:val="26"/>
        </w:rPr>
        <w:t>31</w:t>
      </w:r>
      <w:r w:rsidRPr="001C22CF">
        <w:rPr>
          <w:rFonts w:ascii="Times New Roman" w:hAnsi="Times New Roman"/>
          <w:sz w:val="26"/>
        </w:rPr>
        <w:t xml:space="preserve"> спортивными сооружениями отдельно стоящими и организованными при школах, в </w:t>
      </w:r>
      <w:r w:rsidRPr="001C22CF">
        <w:rPr>
          <w:rFonts w:ascii="Times New Roman" w:hAnsi="Times New Roman"/>
          <w:sz w:val="26"/>
        </w:rPr>
        <w:lastRenderedPageBreak/>
        <w:t>том числе районный дворец спорта в с. Леваши.</w:t>
      </w:r>
    </w:p>
    <w:p w14:paraId="33D425D9" w14:textId="77777777" w:rsidR="001C22CF" w:rsidRPr="001C22CF" w:rsidRDefault="001C22CF" w:rsidP="001C22CF">
      <w:pPr>
        <w:ind w:firstLine="720"/>
        <w:jc w:val="both"/>
        <w:rPr>
          <w:rFonts w:ascii="Times New Roman" w:hAnsi="Times New Roman"/>
          <w:sz w:val="26"/>
          <w:szCs w:val="26"/>
        </w:rPr>
      </w:pPr>
      <w:r w:rsidRPr="001C22CF">
        <w:rPr>
          <w:rFonts w:ascii="Times New Roman" w:hAnsi="Times New Roman"/>
          <w:b/>
          <w:bCs/>
          <w:sz w:val="26"/>
          <w:szCs w:val="26"/>
        </w:rPr>
        <w:t>Проектом предусматривается</w:t>
      </w:r>
      <w:r w:rsidRPr="001C22CF">
        <w:rPr>
          <w:rFonts w:ascii="Times New Roman" w:hAnsi="Times New Roman"/>
          <w:sz w:val="26"/>
          <w:szCs w:val="26"/>
        </w:rPr>
        <w:t>:</w:t>
      </w:r>
    </w:p>
    <w:p w14:paraId="6CBCD7B0" w14:textId="77777777" w:rsidR="001C22CF" w:rsidRPr="001C22CF" w:rsidRDefault="001C22CF" w:rsidP="001C22CF">
      <w:pPr>
        <w:ind w:firstLine="720"/>
        <w:jc w:val="both"/>
        <w:rPr>
          <w:rFonts w:ascii="Times New Roman" w:hAnsi="Times New Roman"/>
          <w:color w:val="000000"/>
          <w:sz w:val="26"/>
          <w:szCs w:val="26"/>
        </w:rPr>
      </w:pPr>
      <w:r w:rsidRPr="001C22CF">
        <w:rPr>
          <w:rFonts w:ascii="Times New Roman" w:hAnsi="Times New Roman"/>
          <w:sz w:val="26"/>
          <w:szCs w:val="26"/>
        </w:rPr>
        <w:t xml:space="preserve">- строительство спортивных залов в </w:t>
      </w:r>
      <w:r w:rsidRPr="001C22CF">
        <w:rPr>
          <w:rFonts w:ascii="Times New Roman" w:hAnsi="Times New Roman"/>
          <w:color w:val="000000"/>
          <w:sz w:val="26"/>
          <w:szCs w:val="26"/>
        </w:rPr>
        <w:t xml:space="preserve"> с.Верхний Арши, с.Ахкент,  с.Верхний Убекимахи, с.Кутиша, с.Мусультемахи, с.Цудахар.</w:t>
      </w:r>
    </w:p>
    <w:p w14:paraId="23AB5D52" w14:textId="77777777" w:rsidR="001C22CF" w:rsidRPr="001C22CF" w:rsidRDefault="001C22CF" w:rsidP="001C22CF">
      <w:pPr>
        <w:ind w:firstLine="720"/>
        <w:jc w:val="both"/>
        <w:rPr>
          <w:rFonts w:ascii="Times New Roman" w:hAnsi="Times New Roman"/>
          <w:sz w:val="26"/>
          <w:szCs w:val="26"/>
        </w:rPr>
      </w:pPr>
    </w:p>
    <w:p w14:paraId="0027D94D" w14:textId="77777777" w:rsidR="001C22CF" w:rsidRPr="001C22CF" w:rsidRDefault="001C22CF" w:rsidP="001C22CF">
      <w:pPr>
        <w:shd w:val="clear" w:color="auto" w:fill="FFFFFF"/>
        <w:spacing w:before="10"/>
        <w:ind w:right="-81"/>
        <w:jc w:val="both"/>
        <w:rPr>
          <w:rFonts w:ascii="Times New Roman" w:hAnsi="Times New Roman"/>
          <w:sz w:val="26"/>
          <w:szCs w:val="26"/>
        </w:rPr>
      </w:pPr>
      <w:r w:rsidRPr="001C22CF">
        <w:rPr>
          <w:rFonts w:ascii="Times New Roman" w:hAnsi="Times New Roman"/>
          <w:b/>
          <w:bCs/>
          <w:sz w:val="26"/>
          <w:szCs w:val="26"/>
          <w:u w:val="single"/>
        </w:rPr>
        <w:t>Итоги комплексной оценки социальной сферы</w:t>
      </w:r>
      <w:r w:rsidRPr="001C22CF">
        <w:rPr>
          <w:rFonts w:ascii="Times New Roman" w:hAnsi="Times New Roman"/>
          <w:sz w:val="26"/>
          <w:szCs w:val="26"/>
        </w:rPr>
        <w:t xml:space="preserve"> приведены в таблице  и в графической части на схеме «Расселение населения и территориальная система социального обслуживания».</w:t>
      </w:r>
    </w:p>
    <w:p w14:paraId="13C80F87" w14:textId="77777777" w:rsidR="001C22CF" w:rsidRPr="001C22CF" w:rsidRDefault="001C22CF" w:rsidP="001C22CF">
      <w:pPr>
        <w:jc w:val="both"/>
        <w:rPr>
          <w:rFonts w:ascii="Times New Roman" w:hAnsi="Times New Roman"/>
          <w:spacing w:val="-2"/>
        </w:rPr>
      </w:pPr>
    </w:p>
    <w:p w14:paraId="7D087C7E" w14:textId="77777777" w:rsidR="001C22CF" w:rsidRPr="001C22CF" w:rsidRDefault="001C22CF" w:rsidP="001C22CF">
      <w:pPr>
        <w:jc w:val="right"/>
        <w:rPr>
          <w:rFonts w:ascii="Times New Roman" w:hAnsi="Times New Roman"/>
          <w:spacing w:val="-2"/>
        </w:rPr>
      </w:pPr>
    </w:p>
    <w:p w14:paraId="499CDCCC" w14:textId="77777777" w:rsidR="001C22CF" w:rsidRPr="001C22CF" w:rsidRDefault="001C22CF" w:rsidP="001C22CF">
      <w:pPr>
        <w:pageBreakBefore/>
        <w:jc w:val="center"/>
        <w:rPr>
          <w:rFonts w:ascii="Times New Roman" w:hAnsi="Times New Roman"/>
          <w:b/>
          <w:bCs/>
          <w:spacing w:val="-2"/>
          <w:sz w:val="26"/>
          <w:szCs w:val="26"/>
        </w:rPr>
      </w:pPr>
      <w:r w:rsidRPr="001C22CF">
        <w:rPr>
          <w:rFonts w:ascii="Times New Roman" w:hAnsi="Times New Roman"/>
          <w:b/>
          <w:bCs/>
          <w:spacing w:val="-2"/>
          <w:sz w:val="26"/>
          <w:szCs w:val="26"/>
        </w:rPr>
        <w:lastRenderedPageBreak/>
        <w:t>Комплексная оценка наличия объектов социальной сферы по состоянию на 01.01.20</w:t>
      </w:r>
      <w:r w:rsidR="0011529F">
        <w:rPr>
          <w:rFonts w:ascii="Times New Roman" w:hAnsi="Times New Roman"/>
          <w:b/>
          <w:bCs/>
          <w:spacing w:val="-2"/>
          <w:sz w:val="26"/>
          <w:szCs w:val="26"/>
        </w:rPr>
        <w:t>12</w:t>
      </w:r>
      <w:r w:rsidRPr="001C22CF">
        <w:rPr>
          <w:rFonts w:ascii="Times New Roman" w:hAnsi="Times New Roman"/>
          <w:b/>
          <w:bCs/>
          <w:spacing w:val="-2"/>
          <w:sz w:val="26"/>
          <w:szCs w:val="26"/>
        </w:rPr>
        <w:t xml:space="preserve"> г.</w:t>
      </w:r>
    </w:p>
    <w:tbl>
      <w:tblPr>
        <w:tblW w:w="0" w:type="auto"/>
        <w:tblInd w:w="87" w:type="dxa"/>
        <w:tblLayout w:type="fixed"/>
        <w:tblLook w:val="0000" w:firstRow="0" w:lastRow="0" w:firstColumn="0" w:lastColumn="0" w:noHBand="0" w:noVBand="0"/>
      </w:tblPr>
      <w:tblGrid>
        <w:gridCol w:w="330"/>
        <w:gridCol w:w="2025"/>
        <w:gridCol w:w="675"/>
        <w:gridCol w:w="540"/>
        <w:gridCol w:w="465"/>
        <w:gridCol w:w="855"/>
        <w:gridCol w:w="495"/>
        <w:gridCol w:w="690"/>
        <w:gridCol w:w="735"/>
        <w:gridCol w:w="645"/>
        <w:gridCol w:w="585"/>
        <w:gridCol w:w="615"/>
        <w:gridCol w:w="375"/>
        <w:gridCol w:w="330"/>
        <w:gridCol w:w="276"/>
      </w:tblGrid>
      <w:tr w:rsidR="001C22CF" w:rsidRPr="001C22CF" w14:paraId="5B8DAA27" w14:textId="77777777" w:rsidTr="00581D4F">
        <w:trPr>
          <w:gridAfter w:val="1"/>
          <w:wAfter w:w="276" w:type="dxa"/>
          <w:cantSplit/>
          <w:trHeight w:val="2767"/>
        </w:trPr>
        <w:tc>
          <w:tcPr>
            <w:tcW w:w="2355" w:type="dxa"/>
            <w:gridSpan w:val="2"/>
            <w:tcBorders>
              <w:top w:val="single" w:sz="4" w:space="0" w:color="000000"/>
              <w:left w:val="single" w:sz="4" w:space="0" w:color="000000"/>
              <w:bottom w:val="single" w:sz="4" w:space="0" w:color="000000"/>
            </w:tcBorders>
            <w:vAlign w:val="center"/>
          </w:tcPr>
          <w:p w14:paraId="21CF673C" w14:textId="77777777" w:rsidR="001C22CF" w:rsidRPr="001C22CF" w:rsidRDefault="001C22CF" w:rsidP="00581D4F">
            <w:pPr>
              <w:snapToGrid w:val="0"/>
              <w:rPr>
                <w:rFonts w:ascii="Times New Roman" w:hAnsi="Times New Roman"/>
                <w:sz w:val="18"/>
                <w:szCs w:val="18"/>
              </w:rPr>
            </w:pPr>
            <w:r w:rsidRPr="001C22CF">
              <w:rPr>
                <w:rFonts w:ascii="Times New Roman" w:hAnsi="Times New Roman"/>
                <w:sz w:val="18"/>
                <w:szCs w:val="18"/>
              </w:rPr>
              <w:t>Населенные пункты</w:t>
            </w:r>
          </w:p>
        </w:tc>
        <w:tc>
          <w:tcPr>
            <w:tcW w:w="675" w:type="dxa"/>
            <w:tcBorders>
              <w:top w:val="single" w:sz="4" w:space="0" w:color="000000"/>
              <w:left w:val="single" w:sz="4" w:space="0" w:color="000000"/>
              <w:bottom w:val="single" w:sz="4" w:space="0" w:color="000000"/>
            </w:tcBorders>
            <w:textDirection w:val="btLr"/>
            <w:vAlign w:val="center"/>
          </w:tcPr>
          <w:p w14:paraId="2CB83C91" w14:textId="77777777"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Районная Администрация</w:t>
            </w:r>
          </w:p>
        </w:tc>
        <w:tc>
          <w:tcPr>
            <w:tcW w:w="540" w:type="dxa"/>
            <w:tcBorders>
              <w:top w:val="single" w:sz="4" w:space="0" w:color="000000"/>
              <w:left w:val="single" w:sz="4" w:space="0" w:color="000000"/>
              <w:bottom w:val="single" w:sz="4" w:space="0" w:color="000000"/>
            </w:tcBorders>
            <w:tcMar>
              <w:left w:w="0" w:type="dxa"/>
              <w:right w:w="0" w:type="dxa"/>
            </w:tcMar>
            <w:textDirection w:val="btLr"/>
            <w:vAlign w:val="center"/>
          </w:tcPr>
          <w:p w14:paraId="32F8635D" w14:textId="77777777"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Сельская  Администрация</w:t>
            </w:r>
          </w:p>
        </w:tc>
        <w:tc>
          <w:tcPr>
            <w:tcW w:w="465" w:type="dxa"/>
            <w:tcBorders>
              <w:top w:val="single" w:sz="4" w:space="0" w:color="000000"/>
              <w:left w:val="single" w:sz="4" w:space="0" w:color="000000"/>
              <w:bottom w:val="single" w:sz="4" w:space="0" w:color="000000"/>
            </w:tcBorders>
            <w:textDirection w:val="btLr"/>
            <w:vAlign w:val="center"/>
          </w:tcPr>
          <w:p w14:paraId="7E08B4B5" w14:textId="77777777"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Дошкольные учреждения</w:t>
            </w:r>
          </w:p>
        </w:tc>
        <w:tc>
          <w:tcPr>
            <w:tcW w:w="855" w:type="dxa"/>
            <w:tcBorders>
              <w:top w:val="single" w:sz="4" w:space="0" w:color="000000"/>
              <w:left w:val="single" w:sz="4" w:space="0" w:color="000000"/>
              <w:bottom w:val="single" w:sz="4" w:space="0" w:color="000000"/>
            </w:tcBorders>
            <w:textDirection w:val="btLr"/>
            <w:vAlign w:val="center"/>
          </w:tcPr>
          <w:p w14:paraId="2F09805C" w14:textId="77777777"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Общеобразовательные школы (в т.ч. школы-интернаты, внешкольные учреждения)</w:t>
            </w:r>
          </w:p>
        </w:tc>
        <w:tc>
          <w:tcPr>
            <w:tcW w:w="495" w:type="dxa"/>
            <w:tcBorders>
              <w:top w:val="single" w:sz="4" w:space="0" w:color="000000"/>
              <w:left w:val="single" w:sz="4" w:space="0" w:color="000000"/>
              <w:bottom w:val="single" w:sz="4" w:space="0" w:color="000000"/>
            </w:tcBorders>
            <w:textDirection w:val="btLr"/>
            <w:vAlign w:val="center"/>
          </w:tcPr>
          <w:p w14:paraId="1A8E25F6" w14:textId="77777777"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НПО</w:t>
            </w:r>
          </w:p>
        </w:tc>
        <w:tc>
          <w:tcPr>
            <w:tcW w:w="690" w:type="dxa"/>
            <w:tcBorders>
              <w:top w:val="single" w:sz="4" w:space="0" w:color="000000"/>
              <w:left w:val="single" w:sz="4" w:space="0" w:color="000000"/>
              <w:bottom w:val="single" w:sz="4" w:space="0" w:color="000000"/>
            </w:tcBorders>
            <w:textDirection w:val="btLr"/>
            <w:vAlign w:val="center"/>
          </w:tcPr>
          <w:p w14:paraId="5A530E5B" w14:textId="77777777"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Больницы, поликлиники</w:t>
            </w:r>
          </w:p>
        </w:tc>
        <w:tc>
          <w:tcPr>
            <w:tcW w:w="735" w:type="dxa"/>
            <w:tcBorders>
              <w:top w:val="single" w:sz="4" w:space="0" w:color="000000"/>
              <w:left w:val="single" w:sz="4" w:space="0" w:color="000000"/>
              <w:bottom w:val="single" w:sz="4" w:space="0" w:color="000000"/>
            </w:tcBorders>
            <w:textDirection w:val="btLr"/>
            <w:vAlign w:val="center"/>
          </w:tcPr>
          <w:p w14:paraId="3F5A978B" w14:textId="77777777"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Амбулатории, ФАП</w:t>
            </w:r>
          </w:p>
        </w:tc>
        <w:tc>
          <w:tcPr>
            <w:tcW w:w="645" w:type="dxa"/>
            <w:tcBorders>
              <w:top w:val="single" w:sz="4" w:space="0" w:color="000000"/>
              <w:left w:val="single" w:sz="4" w:space="0" w:color="000000"/>
              <w:bottom w:val="single" w:sz="4" w:space="0" w:color="000000"/>
            </w:tcBorders>
            <w:textDirection w:val="btLr"/>
            <w:vAlign w:val="center"/>
          </w:tcPr>
          <w:p w14:paraId="11748B36" w14:textId="77777777"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 xml:space="preserve">Объекты социального обеспечения  и защиты </w:t>
            </w:r>
          </w:p>
        </w:tc>
        <w:tc>
          <w:tcPr>
            <w:tcW w:w="585" w:type="dxa"/>
            <w:tcBorders>
              <w:top w:val="single" w:sz="4" w:space="0" w:color="000000"/>
              <w:left w:val="single" w:sz="4" w:space="0" w:color="000000"/>
              <w:bottom w:val="single" w:sz="4" w:space="0" w:color="000000"/>
            </w:tcBorders>
            <w:textDirection w:val="btLr"/>
            <w:vAlign w:val="center"/>
          </w:tcPr>
          <w:p w14:paraId="3F0D56AE" w14:textId="77777777" w:rsidR="001C22CF" w:rsidRPr="001C22CF" w:rsidRDefault="001C22CF" w:rsidP="00581D4F">
            <w:pPr>
              <w:snapToGrid w:val="0"/>
              <w:ind w:left="113" w:right="113"/>
              <w:textAlignment w:val="center"/>
              <w:rPr>
                <w:rFonts w:ascii="Times New Roman" w:hAnsi="Times New Roman"/>
                <w:sz w:val="18"/>
                <w:szCs w:val="18"/>
              </w:rPr>
            </w:pPr>
            <w:r w:rsidRPr="001C22CF">
              <w:rPr>
                <w:rFonts w:ascii="Times New Roman" w:hAnsi="Times New Roman"/>
                <w:sz w:val="18"/>
                <w:szCs w:val="18"/>
              </w:rPr>
              <w:t>Спорткомплексы, объекты спорта</w:t>
            </w:r>
          </w:p>
        </w:tc>
        <w:tc>
          <w:tcPr>
            <w:tcW w:w="615" w:type="dxa"/>
            <w:tcBorders>
              <w:top w:val="single" w:sz="4" w:space="0" w:color="000000"/>
              <w:left w:val="single" w:sz="4" w:space="0" w:color="000000"/>
              <w:bottom w:val="single" w:sz="4" w:space="0" w:color="000000"/>
            </w:tcBorders>
            <w:textDirection w:val="btLr"/>
            <w:vAlign w:val="center"/>
          </w:tcPr>
          <w:p w14:paraId="7DC336A9" w14:textId="77777777"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Клубы, дома культуры</w:t>
            </w:r>
          </w:p>
          <w:p w14:paraId="4514EF59" w14:textId="77777777" w:rsidR="001C22CF" w:rsidRPr="001C22CF" w:rsidRDefault="001C22CF" w:rsidP="00581D4F">
            <w:pPr>
              <w:snapToGrid w:val="0"/>
              <w:ind w:left="113" w:right="113"/>
              <w:jc w:val="center"/>
              <w:textAlignment w:val="center"/>
              <w:rPr>
                <w:rFonts w:ascii="Times New Roman" w:hAnsi="Times New Roman"/>
                <w:sz w:val="18"/>
                <w:szCs w:val="18"/>
              </w:rPr>
            </w:pPr>
          </w:p>
        </w:tc>
        <w:tc>
          <w:tcPr>
            <w:tcW w:w="705"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F2F1035" w14:textId="77777777"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 xml:space="preserve">Библиотека </w:t>
            </w:r>
          </w:p>
        </w:tc>
      </w:tr>
      <w:tr w:rsidR="001C22CF" w:rsidRPr="001C22CF" w14:paraId="6F2C0D95" w14:textId="77777777"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14:paraId="64C57F6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1</w:t>
            </w:r>
          </w:p>
        </w:tc>
        <w:tc>
          <w:tcPr>
            <w:tcW w:w="675" w:type="dxa"/>
            <w:tcBorders>
              <w:top w:val="single" w:sz="4" w:space="0" w:color="000000"/>
              <w:left w:val="single" w:sz="4" w:space="0" w:color="000000"/>
              <w:bottom w:val="single" w:sz="4" w:space="0" w:color="000000"/>
            </w:tcBorders>
            <w:vAlign w:val="center"/>
          </w:tcPr>
          <w:p w14:paraId="07B52EB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2</w:t>
            </w:r>
          </w:p>
        </w:tc>
        <w:tc>
          <w:tcPr>
            <w:tcW w:w="540" w:type="dxa"/>
            <w:tcBorders>
              <w:top w:val="single" w:sz="4" w:space="0" w:color="000000"/>
              <w:left w:val="single" w:sz="4" w:space="0" w:color="000000"/>
              <w:bottom w:val="single" w:sz="4" w:space="0" w:color="000000"/>
            </w:tcBorders>
            <w:tcMar>
              <w:left w:w="0" w:type="dxa"/>
              <w:right w:w="0" w:type="dxa"/>
            </w:tcMar>
            <w:vAlign w:val="center"/>
          </w:tcPr>
          <w:p w14:paraId="4CCEFBD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3</w:t>
            </w:r>
          </w:p>
        </w:tc>
        <w:tc>
          <w:tcPr>
            <w:tcW w:w="465" w:type="dxa"/>
            <w:tcBorders>
              <w:top w:val="single" w:sz="4" w:space="0" w:color="000000"/>
              <w:left w:val="single" w:sz="4" w:space="0" w:color="000000"/>
              <w:bottom w:val="single" w:sz="4" w:space="0" w:color="000000"/>
            </w:tcBorders>
            <w:vAlign w:val="center"/>
          </w:tcPr>
          <w:p w14:paraId="3B9FAE7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4</w:t>
            </w:r>
          </w:p>
        </w:tc>
        <w:tc>
          <w:tcPr>
            <w:tcW w:w="855" w:type="dxa"/>
            <w:tcBorders>
              <w:top w:val="single" w:sz="4" w:space="0" w:color="000000"/>
              <w:left w:val="single" w:sz="4" w:space="0" w:color="000000"/>
              <w:bottom w:val="single" w:sz="4" w:space="0" w:color="000000"/>
            </w:tcBorders>
            <w:vAlign w:val="center"/>
          </w:tcPr>
          <w:p w14:paraId="77F4B26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5</w:t>
            </w:r>
          </w:p>
        </w:tc>
        <w:tc>
          <w:tcPr>
            <w:tcW w:w="495" w:type="dxa"/>
            <w:tcBorders>
              <w:top w:val="single" w:sz="4" w:space="0" w:color="000000"/>
              <w:left w:val="single" w:sz="4" w:space="0" w:color="000000"/>
              <w:bottom w:val="single" w:sz="4" w:space="0" w:color="000000"/>
            </w:tcBorders>
            <w:vAlign w:val="center"/>
          </w:tcPr>
          <w:p w14:paraId="016D8CA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6</w:t>
            </w:r>
          </w:p>
        </w:tc>
        <w:tc>
          <w:tcPr>
            <w:tcW w:w="690" w:type="dxa"/>
            <w:tcBorders>
              <w:top w:val="single" w:sz="4" w:space="0" w:color="000000"/>
              <w:left w:val="single" w:sz="4" w:space="0" w:color="000000"/>
              <w:bottom w:val="single" w:sz="4" w:space="0" w:color="000000"/>
            </w:tcBorders>
            <w:vAlign w:val="center"/>
          </w:tcPr>
          <w:p w14:paraId="62B9141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7</w:t>
            </w:r>
          </w:p>
        </w:tc>
        <w:tc>
          <w:tcPr>
            <w:tcW w:w="735" w:type="dxa"/>
            <w:tcBorders>
              <w:top w:val="single" w:sz="4" w:space="0" w:color="000000"/>
              <w:left w:val="single" w:sz="4" w:space="0" w:color="000000"/>
              <w:bottom w:val="single" w:sz="4" w:space="0" w:color="000000"/>
            </w:tcBorders>
            <w:vAlign w:val="center"/>
          </w:tcPr>
          <w:p w14:paraId="7143BB9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8</w:t>
            </w:r>
          </w:p>
        </w:tc>
        <w:tc>
          <w:tcPr>
            <w:tcW w:w="645" w:type="dxa"/>
            <w:tcBorders>
              <w:top w:val="single" w:sz="4" w:space="0" w:color="000000"/>
              <w:left w:val="single" w:sz="4" w:space="0" w:color="000000"/>
              <w:bottom w:val="single" w:sz="4" w:space="0" w:color="000000"/>
            </w:tcBorders>
            <w:vAlign w:val="center"/>
          </w:tcPr>
          <w:p w14:paraId="4E81BA3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9</w:t>
            </w:r>
          </w:p>
        </w:tc>
        <w:tc>
          <w:tcPr>
            <w:tcW w:w="585" w:type="dxa"/>
            <w:tcBorders>
              <w:top w:val="single" w:sz="4" w:space="0" w:color="000000"/>
              <w:left w:val="single" w:sz="4" w:space="0" w:color="000000"/>
              <w:bottom w:val="single" w:sz="4" w:space="0" w:color="000000"/>
            </w:tcBorders>
            <w:vAlign w:val="center"/>
          </w:tcPr>
          <w:p w14:paraId="61D0FEA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10</w:t>
            </w:r>
          </w:p>
        </w:tc>
        <w:tc>
          <w:tcPr>
            <w:tcW w:w="615" w:type="dxa"/>
            <w:tcBorders>
              <w:top w:val="single" w:sz="4" w:space="0" w:color="000000"/>
              <w:left w:val="single" w:sz="4" w:space="0" w:color="000000"/>
              <w:bottom w:val="single" w:sz="4" w:space="0" w:color="000000"/>
            </w:tcBorders>
            <w:vAlign w:val="center"/>
          </w:tcPr>
          <w:p w14:paraId="29C7565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11</w:t>
            </w:r>
          </w:p>
        </w:tc>
        <w:tc>
          <w:tcPr>
            <w:tcW w:w="705" w:type="dxa"/>
            <w:gridSpan w:val="2"/>
            <w:tcBorders>
              <w:top w:val="single" w:sz="4" w:space="0" w:color="000000"/>
              <w:left w:val="single" w:sz="4" w:space="0" w:color="000000"/>
              <w:bottom w:val="single" w:sz="4" w:space="0" w:color="000000"/>
              <w:right w:val="single" w:sz="4" w:space="0" w:color="000000"/>
            </w:tcBorders>
            <w:vAlign w:val="center"/>
          </w:tcPr>
          <w:p w14:paraId="5F482E7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12</w:t>
            </w:r>
          </w:p>
        </w:tc>
      </w:tr>
      <w:tr w:rsidR="001C22CF" w:rsidRPr="001C22CF" w14:paraId="0F6FEBB2" w14:textId="77777777" w:rsidTr="00581D4F">
        <w:trPr>
          <w:gridAfter w:val="1"/>
          <w:wAfter w:w="276" w:type="dxa"/>
          <w:trHeight w:val="275"/>
        </w:trPr>
        <w:tc>
          <w:tcPr>
            <w:tcW w:w="2355" w:type="dxa"/>
            <w:gridSpan w:val="2"/>
            <w:tcBorders>
              <w:left w:val="single" w:sz="4" w:space="0" w:color="000000"/>
              <w:bottom w:val="single" w:sz="4" w:space="0" w:color="000000"/>
            </w:tcBorders>
            <w:vAlign w:val="center"/>
          </w:tcPr>
          <w:p w14:paraId="0811F25C" w14:textId="77777777" w:rsidR="001C22CF" w:rsidRPr="001C22CF" w:rsidRDefault="001C22CF" w:rsidP="00581D4F">
            <w:pPr>
              <w:pStyle w:val="224"/>
              <w:snapToGrid w:val="0"/>
              <w:rPr>
                <w:sz w:val="20"/>
                <w:szCs w:val="20"/>
              </w:rPr>
            </w:pPr>
            <w:r w:rsidRPr="001C22CF">
              <w:rPr>
                <w:sz w:val="20"/>
                <w:szCs w:val="20"/>
              </w:rPr>
              <w:t>с.Верхний Арши</w:t>
            </w:r>
          </w:p>
        </w:tc>
        <w:tc>
          <w:tcPr>
            <w:tcW w:w="675" w:type="dxa"/>
            <w:tcBorders>
              <w:left w:val="single" w:sz="4" w:space="0" w:color="000000"/>
              <w:bottom w:val="single" w:sz="4" w:space="0" w:color="000000"/>
            </w:tcBorders>
            <w:vAlign w:val="center"/>
          </w:tcPr>
          <w:p w14:paraId="338B762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0841BCD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5CF6872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78ABD77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737579B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7CCC70E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4A14F429"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20E7AE6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731B43C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Д</w:t>
            </w:r>
          </w:p>
        </w:tc>
        <w:tc>
          <w:tcPr>
            <w:tcW w:w="615" w:type="dxa"/>
            <w:tcBorders>
              <w:left w:val="single" w:sz="4" w:space="0" w:color="000000"/>
              <w:bottom w:val="single" w:sz="4" w:space="0" w:color="000000"/>
            </w:tcBorders>
            <w:shd w:val="clear" w:color="auto" w:fill="FFFFFF"/>
            <w:vAlign w:val="center"/>
          </w:tcPr>
          <w:p w14:paraId="7804A56C"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654B28FA"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5ABB5025" w14:textId="77777777" w:rsidTr="00581D4F">
        <w:trPr>
          <w:gridAfter w:val="1"/>
          <w:wAfter w:w="276" w:type="dxa"/>
          <w:trHeight w:val="253"/>
        </w:trPr>
        <w:tc>
          <w:tcPr>
            <w:tcW w:w="2355" w:type="dxa"/>
            <w:gridSpan w:val="2"/>
            <w:tcBorders>
              <w:left w:val="single" w:sz="4" w:space="0" w:color="000000"/>
              <w:bottom w:val="single" w:sz="4" w:space="0" w:color="000000"/>
            </w:tcBorders>
            <w:vAlign w:val="center"/>
          </w:tcPr>
          <w:p w14:paraId="53B1BC37" w14:textId="77777777" w:rsidR="001C22CF" w:rsidRPr="001C22CF" w:rsidRDefault="001C22CF" w:rsidP="00581D4F">
            <w:pPr>
              <w:pStyle w:val="224"/>
              <w:snapToGrid w:val="0"/>
              <w:rPr>
                <w:b w:val="0"/>
                <w:bCs w:val="0"/>
                <w:color w:val="000000"/>
                <w:sz w:val="20"/>
                <w:szCs w:val="20"/>
              </w:rPr>
            </w:pPr>
            <w:r w:rsidRPr="001C22CF">
              <w:rPr>
                <w:b w:val="0"/>
                <w:bCs w:val="0"/>
                <w:color w:val="000000"/>
                <w:sz w:val="20"/>
                <w:szCs w:val="20"/>
              </w:rPr>
              <w:t>с.Нижний Арши</w:t>
            </w:r>
          </w:p>
        </w:tc>
        <w:tc>
          <w:tcPr>
            <w:tcW w:w="675" w:type="dxa"/>
            <w:tcBorders>
              <w:left w:val="single" w:sz="4" w:space="0" w:color="000000"/>
              <w:bottom w:val="single" w:sz="4" w:space="0" w:color="000000"/>
            </w:tcBorders>
            <w:vAlign w:val="center"/>
          </w:tcPr>
          <w:p w14:paraId="648E7EC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49A3126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1005DF6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4C5807B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682C27F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0106ACB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781D9F5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237757F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3475EE41"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14:paraId="2B41F973"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1D0B6F5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0D59124F" w14:textId="77777777" w:rsidTr="00581D4F">
        <w:trPr>
          <w:gridAfter w:val="1"/>
          <w:wAfter w:w="276" w:type="dxa"/>
          <w:trHeight w:val="253"/>
        </w:trPr>
        <w:tc>
          <w:tcPr>
            <w:tcW w:w="2355" w:type="dxa"/>
            <w:gridSpan w:val="2"/>
            <w:tcBorders>
              <w:left w:val="single" w:sz="4" w:space="0" w:color="000000"/>
              <w:bottom w:val="single" w:sz="4" w:space="0" w:color="000000"/>
            </w:tcBorders>
            <w:vAlign w:val="center"/>
          </w:tcPr>
          <w:p w14:paraId="5EFE78BA" w14:textId="77777777" w:rsidR="001C22CF" w:rsidRPr="001C22CF" w:rsidRDefault="001C22CF" w:rsidP="00581D4F">
            <w:pPr>
              <w:pStyle w:val="224"/>
              <w:snapToGrid w:val="0"/>
              <w:rPr>
                <w:b w:val="0"/>
                <w:bCs w:val="0"/>
                <w:sz w:val="20"/>
                <w:szCs w:val="20"/>
              </w:rPr>
            </w:pPr>
            <w:r w:rsidRPr="001C22CF">
              <w:rPr>
                <w:b w:val="0"/>
                <w:bCs w:val="0"/>
                <w:sz w:val="20"/>
                <w:szCs w:val="20"/>
              </w:rPr>
              <w:t>с.Буртанимахи</w:t>
            </w:r>
          </w:p>
        </w:tc>
        <w:tc>
          <w:tcPr>
            <w:tcW w:w="675" w:type="dxa"/>
            <w:tcBorders>
              <w:left w:val="single" w:sz="4" w:space="0" w:color="000000"/>
              <w:bottom w:val="single" w:sz="4" w:space="0" w:color="000000"/>
            </w:tcBorders>
            <w:vAlign w:val="center"/>
          </w:tcPr>
          <w:p w14:paraId="636A56E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0193D16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1ED42F5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4D28B97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2E5F79D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1FD2BF7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7309250E"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40DF739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576211BD"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14:paraId="684F6E1A"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4A3FD19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53A1399A" w14:textId="77777777"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14:paraId="2D2022DD" w14:textId="77777777" w:rsidR="001C22CF" w:rsidRPr="001C22CF" w:rsidRDefault="001C22CF" w:rsidP="00581D4F">
            <w:pPr>
              <w:pStyle w:val="224"/>
              <w:snapToGrid w:val="0"/>
              <w:rPr>
                <w:color w:val="000000"/>
                <w:sz w:val="20"/>
                <w:szCs w:val="20"/>
              </w:rPr>
            </w:pPr>
            <w:r w:rsidRPr="001C22CF">
              <w:rPr>
                <w:color w:val="000000"/>
                <w:sz w:val="20"/>
                <w:szCs w:val="20"/>
              </w:rPr>
              <w:t>с.Ахкент</w:t>
            </w:r>
          </w:p>
        </w:tc>
        <w:tc>
          <w:tcPr>
            <w:tcW w:w="675" w:type="dxa"/>
            <w:tcBorders>
              <w:top w:val="single" w:sz="4" w:space="0" w:color="000000"/>
              <w:left w:val="single" w:sz="4" w:space="0" w:color="000000"/>
              <w:bottom w:val="single" w:sz="4" w:space="0" w:color="000000"/>
            </w:tcBorders>
            <w:vAlign w:val="center"/>
          </w:tcPr>
          <w:p w14:paraId="44E63AA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14:paraId="4F65AFC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14:paraId="0B15303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14:paraId="46E7C6C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14:paraId="44C0E85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14:paraId="379DAEE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14:paraId="374C1D0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top w:val="single" w:sz="4" w:space="0" w:color="000000"/>
              <w:left w:val="single" w:sz="4" w:space="0" w:color="000000"/>
              <w:bottom w:val="single" w:sz="4" w:space="0" w:color="000000"/>
            </w:tcBorders>
            <w:shd w:val="clear" w:color="auto" w:fill="FFFFFF"/>
            <w:vAlign w:val="center"/>
          </w:tcPr>
          <w:p w14:paraId="7E025D1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14:paraId="3BBA73D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Д</w:t>
            </w:r>
          </w:p>
        </w:tc>
        <w:tc>
          <w:tcPr>
            <w:tcW w:w="615" w:type="dxa"/>
            <w:tcBorders>
              <w:top w:val="single" w:sz="4" w:space="0" w:color="000000"/>
              <w:left w:val="single" w:sz="4" w:space="0" w:color="000000"/>
              <w:bottom w:val="single" w:sz="4" w:space="0" w:color="000000"/>
            </w:tcBorders>
            <w:shd w:val="clear" w:color="auto" w:fill="FFFFFF"/>
            <w:vAlign w:val="center"/>
          </w:tcPr>
          <w:p w14:paraId="7AFA6DA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4D46C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572FE77D" w14:textId="77777777"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14:paraId="6B2BA5C7" w14:textId="77777777" w:rsidR="001C22CF" w:rsidRPr="001C22CF" w:rsidRDefault="001C22CF" w:rsidP="00581D4F">
            <w:pPr>
              <w:pStyle w:val="224"/>
              <w:snapToGrid w:val="0"/>
              <w:rPr>
                <w:color w:val="000000"/>
                <w:sz w:val="20"/>
                <w:szCs w:val="20"/>
              </w:rPr>
            </w:pPr>
            <w:r w:rsidRPr="001C22CF">
              <w:rPr>
                <w:color w:val="000000"/>
                <w:sz w:val="20"/>
                <w:szCs w:val="20"/>
              </w:rPr>
              <w:t>с.Аялакаб</w:t>
            </w:r>
          </w:p>
        </w:tc>
        <w:tc>
          <w:tcPr>
            <w:tcW w:w="675" w:type="dxa"/>
            <w:tcBorders>
              <w:top w:val="single" w:sz="4" w:space="0" w:color="000000"/>
              <w:left w:val="single" w:sz="4" w:space="0" w:color="000000"/>
              <w:bottom w:val="single" w:sz="4" w:space="0" w:color="000000"/>
            </w:tcBorders>
            <w:vAlign w:val="center"/>
          </w:tcPr>
          <w:p w14:paraId="0483C58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14:paraId="4E3D4D7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14:paraId="20D1B96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00FFFF"/>
            <w:vAlign w:val="center"/>
          </w:tcPr>
          <w:p w14:paraId="28C18E5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95" w:type="dxa"/>
            <w:tcBorders>
              <w:top w:val="single" w:sz="4" w:space="0" w:color="000000"/>
              <w:left w:val="single" w:sz="4" w:space="0" w:color="000000"/>
              <w:bottom w:val="single" w:sz="4" w:space="0" w:color="000000"/>
            </w:tcBorders>
            <w:shd w:val="clear" w:color="auto" w:fill="FFFFFF"/>
            <w:vAlign w:val="center"/>
          </w:tcPr>
          <w:p w14:paraId="247E59C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14:paraId="1E45F2C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14:paraId="7C8019A1"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top w:val="single" w:sz="4" w:space="0" w:color="000000"/>
              <w:left w:val="single" w:sz="4" w:space="0" w:color="000000"/>
              <w:bottom w:val="single" w:sz="4" w:space="0" w:color="000000"/>
            </w:tcBorders>
            <w:shd w:val="clear" w:color="auto" w:fill="FFFFFF"/>
            <w:vAlign w:val="center"/>
          </w:tcPr>
          <w:p w14:paraId="5964250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14:paraId="71EE75C1"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top w:val="single" w:sz="4" w:space="0" w:color="000000"/>
              <w:left w:val="single" w:sz="4" w:space="0" w:color="000000"/>
              <w:bottom w:val="single" w:sz="4" w:space="0" w:color="000000"/>
            </w:tcBorders>
            <w:shd w:val="clear" w:color="auto" w:fill="00FFFF"/>
            <w:vAlign w:val="center"/>
          </w:tcPr>
          <w:p w14:paraId="64286DFD"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E106CEE"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331C3D9C" w14:textId="77777777" w:rsidTr="00581D4F">
        <w:trPr>
          <w:gridAfter w:val="1"/>
          <w:wAfter w:w="276" w:type="dxa"/>
          <w:trHeight w:val="253"/>
        </w:trPr>
        <w:tc>
          <w:tcPr>
            <w:tcW w:w="2355" w:type="dxa"/>
            <w:gridSpan w:val="2"/>
            <w:tcBorders>
              <w:left w:val="single" w:sz="4" w:space="0" w:color="000000"/>
              <w:bottom w:val="single" w:sz="4" w:space="0" w:color="000000"/>
            </w:tcBorders>
            <w:vAlign w:val="center"/>
          </w:tcPr>
          <w:p w14:paraId="63D07828" w14:textId="77777777" w:rsidR="001C22CF" w:rsidRPr="001C22CF" w:rsidRDefault="001C22CF" w:rsidP="00581D4F">
            <w:pPr>
              <w:pStyle w:val="224"/>
              <w:snapToGrid w:val="0"/>
              <w:rPr>
                <w:b w:val="0"/>
                <w:bCs w:val="0"/>
                <w:color w:val="000000"/>
                <w:sz w:val="20"/>
                <w:szCs w:val="20"/>
              </w:rPr>
            </w:pPr>
            <w:r w:rsidRPr="001C22CF">
              <w:rPr>
                <w:b w:val="0"/>
                <w:bCs w:val="0"/>
                <w:color w:val="000000"/>
                <w:sz w:val="20"/>
                <w:szCs w:val="20"/>
              </w:rPr>
              <w:t>с.Буанзимахи</w:t>
            </w:r>
          </w:p>
        </w:tc>
        <w:tc>
          <w:tcPr>
            <w:tcW w:w="675" w:type="dxa"/>
            <w:tcBorders>
              <w:left w:val="single" w:sz="4" w:space="0" w:color="000000"/>
              <w:bottom w:val="single" w:sz="4" w:space="0" w:color="000000"/>
            </w:tcBorders>
            <w:vAlign w:val="center"/>
          </w:tcPr>
          <w:p w14:paraId="4F9E76E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0D43D2F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7DFFE6F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5D4BE71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43ED766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07E55DB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0547E8D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14:paraId="32BCCAB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0FB987F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5BA15B5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58398E7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628DC9F0" w14:textId="77777777"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14:paraId="5D74483C" w14:textId="77777777" w:rsidR="001C22CF" w:rsidRPr="001C22CF" w:rsidRDefault="001C22CF" w:rsidP="00581D4F">
            <w:pPr>
              <w:pStyle w:val="224"/>
              <w:snapToGrid w:val="0"/>
              <w:rPr>
                <w:b w:val="0"/>
                <w:bCs w:val="0"/>
                <w:color w:val="000000"/>
                <w:sz w:val="20"/>
                <w:szCs w:val="20"/>
              </w:rPr>
            </w:pPr>
            <w:r w:rsidRPr="001C22CF">
              <w:rPr>
                <w:b w:val="0"/>
                <w:bCs w:val="0"/>
                <w:color w:val="000000"/>
                <w:sz w:val="20"/>
                <w:szCs w:val="20"/>
              </w:rPr>
              <w:t>с.Дамкулакада</w:t>
            </w:r>
          </w:p>
        </w:tc>
        <w:tc>
          <w:tcPr>
            <w:tcW w:w="675" w:type="dxa"/>
            <w:tcBorders>
              <w:top w:val="single" w:sz="4" w:space="0" w:color="000000"/>
              <w:left w:val="single" w:sz="4" w:space="0" w:color="000000"/>
              <w:bottom w:val="single" w:sz="4" w:space="0" w:color="000000"/>
            </w:tcBorders>
            <w:vAlign w:val="center"/>
          </w:tcPr>
          <w:p w14:paraId="5104195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14:paraId="254CD58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14:paraId="0FA87B5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14:paraId="4D91075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14:paraId="4FD3275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14:paraId="7298F7D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14:paraId="7167E42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top w:val="single" w:sz="4" w:space="0" w:color="000000"/>
              <w:left w:val="single" w:sz="4" w:space="0" w:color="000000"/>
              <w:bottom w:val="single" w:sz="4" w:space="0" w:color="000000"/>
            </w:tcBorders>
            <w:shd w:val="clear" w:color="auto" w:fill="FFFFFF"/>
            <w:vAlign w:val="center"/>
          </w:tcPr>
          <w:p w14:paraId="39A8236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14:paraId="0262F6A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top w:val="single" w:sz="4" w:space="0" w:color="000000"/>
              <w:left w:val="single" w:sz="4" w:space="0" w:color="000000"/>
              <w:bottom w:val="single" w:sz="4" w:space="0" w:color="000000"/>
            </w:tcBorders>
            <w:shd w:val="clear" w:color="auto" w:fill="FFFFFF"/>
            <w:vAlign w:val="center"/>
          </w:tcPr>
          <w:p w14:paraId="299DC63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4C988B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43A7BFE4" w14:textId="77777777" w:rsidTr="00581D4F">
        <w:trPr>
          <w:gridAfter w:val="1"/>
          <w:wAfter w:w="276" w:type="dxa"/>
          <w:trHeight w:val="253"/>
        </w:trPr>
        <w:tc>
          <w:tcPr>
            <w:tcW w:w="2355" w:type="dxa"/>
            <w:gridSpan w:val="2"/>
            <w:tcBorders>
              <w:left w:val="single" w:sz="4" w:space="0" w:color="000000"/>
              <w:bottom w:val="single" w:sz="4" w:space="0" w:color="000000"/>
            </w:tcBorders>
            <w:vAlign w:val="center"/>
          </w:tcPr>
          <w:p w14:paraId="7488DBA5" w14:textId="77777777" w:rsidR="001C22CF" w:rsidRPr="001C22CF" w:rsidRDefault="001C22CF" w:rsidP="00581D4F">
            <w:pPr>
              <w:pStyle w:val="224"/>
              <w:snapToGrid w:val="0"/>
              <w:rPr>
                <w:b w:val="0"/>
                <w:bCs w:val="0"/>
                <w:color w:val="000000"/>
                <w:sz w:val="20"/>
                <w:szCs w:val="20"/>
              </w:rPr>
            </w:pPr>
            <w:r w:rsidRPr="001C22CF">
              <w:rPr>
                <w:b w:val="0"/>
                <w:bCs w:val="0"/>
                <w:color w:val="000000"/>
                <w:sz w:val="20"/>
                <w:szCs w:val="20"/>
              </w:rPr>
              <w:t>с.Зурилаудимахи</w:t>
            </w:r>
          </w:p>
        </w:tc>
        <w:tc>
          <w:tcPr>
            <w:tcW w:w="675" w:type="dxa"/>
            <w:tcBorders>
              <w:left w:val="single" w:sz="4" w:space="0" w:color="000000"/>
              <w:bottom w:val="single" w:sz="4" w:space="0" w:color="000000"/>
            </w:tcBorders>
            <w:vAlign w:val="center"/>
          </w:tcPr>
          <w:p w14:paraId="415F328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7C21C93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373240D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1DED5DF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363B27A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166DC1E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0BB3D11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0C6A59D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670492A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357BB1F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656736A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7839E92B" w14:textId="77777777" w:rsidTr="00581D4F">
        <w:trPr>
          <w:gridAfter w:val="1"/>
          <w:wAfter w:w="276" w:type="dxa"/>
          <w:trHeight w:val="355"/>
        </w:trPr>
        <w:tc>
          <w:tcPr>
            <w:tcW w:w="2355" w:type="dxa"/>
            <w:gridSpan w:val="2"/>
            <w:tcBorders>
              <w:top w:val="single" w:sz="4" w:space="0" w:color="000000"/>
              <w:left w:val="single" w:sz="4" w:space="0" w:color="000000"/>
              <w:bottom w:val="single" w:sz="4" w:space="0" w:color="000000"/>
            </w:tcBorders>
            <w:vAlign w:val="center"/>
          </w:tcPr>
          <w:p w14:paraId="15795BE8" w14:textId="77777777" w:rsidR="001C22CF" w:rsidRPr="001C22CF" w:rsidRDefault="001C22CF" w:rsidP="00581D4F">
            <w:pPr>
              <w:pStyle w:val="224"/>
              <w:snapToGrid w:val="0"/>
              <w:rPr>
                <w:b w:val="0"/>
                <w:bCs w:val="0"/>
                <w:color w:val="000000"/>
                <w:sz w:val="20"/>
                <w:szCs w:val="20"/>
              </w:rPr>
            </w:pPr>
            <w:r w:rsidRPr="001C22CF">
              <w:rPr>
                <w:b w:val="0"/>
                <w:bCs w:val="0"/>
                <w:color w:val="000000"/>
                <w:sz w:val="20"/>
                <w:szCs w:val="20"/>
              </w:rPr>
              <w:t>с.Шихшака</w:t>
            </w:r>
          </w:p>
        </w:tc>
        <w:tc>
          <w:tcPr>
            <w:tcW w:w="675" w:type="dxa"/>
            <w:tcBorders>
              <w:top w:val="single" w:sz="4" w:space="0" w:color="000000"/>
              <w:left w:val="single" w:sz="4" w:space="0" w:color="000000"/>
              <w:bottom w:val="single" w:sz="4" w:space="0" w:color="000000"/>
            </w:tcBorders>
            <w:vAlign w:val="center"/>
          </w:tcPr>
          <w:p w14:paraId="6BC7911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14:paraId="6216404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14:paraId="0AADAA1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14:paraId="4363A95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14:paraId="61657A0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14:paraId="0D063FB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14:paraId="43C6668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top w:val="single" w:sz="4" w:space="0" w:color="000000"/>
              <w:left w:val="single" w:sz="4" w:space="0" w:color="000000"/>
              <w:bottom w:val="single" w:sz="4" w:space="0" w:color="000000"/>
            </w:tcBorders>
            <w:shd w:val="clear" w:color="auto" w:fill="FFFFFF"/>
            <w:vAlign w:val="center"/>
          </w:tcPr>
          <w:p w14:paraId="2D5750B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14:paraId="09C0148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top w:val="single" w:sz="4" w:space="0" w:color="000000"/>
              <w:left w:val="single" w:sz="4" w:space="0" w:color="000000"/>
              <w:bottom w:val="single" w:sz="4" w:space="0" w:color="000000"/>
            </w:tcBorders>
            <w:shd w:val="clear" w:color="auto" w:fill="FFFFFF"/>
            <w:vAlign w:val="center"/>
          </w:tcPr>
          <w:p w14:paraId="28E08B0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41B14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0F17FE6F" w14:textId="77777777"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14:paraId="60B31FAA" w14:textId="77777777" w:rsidR="001C22CF" w:rsidRPr="001C22CF" w:rsidRDefault="001C22CF" w:rsidP="00581D4F">
            <w:pPr>
              <w:pStyle w:val="224"/>
              <w:snapToGrid w:val="0"/>
              <w:rPr>
                <w:b w:val="0"/>
                <w:bCs w:val="0"/>
                <w:color w:val="000000"/>
                <w:sz w:val="20"/>
                <w:szCs w:val="20"/>
              </w:rPr>
            </w:pPr>
            <w:r w:rsidRPr="001C22CF">
              <w:rPr>
                <w:b w:val="0"/>
                <w:bCs w:val="0"/>
                <w:color w:val="000000"/>
                <w:sz w:val="20"/>
                <w:szCs w:val="20"/>
              </w:rPr>
              <w:t>с.Пурримахи</w:t>
            </w:r>
          </w:p>
        </w:tc>
        <w:tc>
          <w:tcPr>
            <w:tcW w:w="675" w:type="dxa"/>
            <w:tcBorders>
              <w:top w:val="single" w:sz="4" w:space="0" w:color="000000"/>
              <w:left w:val="single" w:sz="4" w:space="0" w:color="000000"/>
              <w:bottom w:val="single" w:sz="4" w:space="0" w:color="000000"/>
            </w:tcBorders>
            <w:vAlign w:val="center"/>
          </w:tcPr>
          <w:p w14:paraId="52D29F2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14:paraId="752FEE8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14:paraId="4ADDE78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14:paraId="3E086BC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14:paraId="641B988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14:paraId="11B7F1E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14:paraId="58C6EEF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top w:val="single" w:sz="4" w:space="0" w:color="000000"/>
              <w:left w:val="single" w:sz="4" w:space="0" w:color="000000"/>
              <w:bottom w:val="single" w:sz="4" w:space="0" w:color="000000"/>
            </w:tcBorders>
            <w:shd w:val="clear" w:color="auto" w:fill="FFFFFF"/>
            <w:vAlign w:val="center"/>
          </w:tcPr>
          <w:p w14:paraId="62CB978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14:paraId="37822A8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top w:val="single" w:sz="4" w:space="0" w:color="000000"/>
              <w:left w:val="single" w:sz="4" w:space="0" w:color="000000"/>
              <w:bottom w:val="single" w:sz="4" w:space="0" w:color="000000"/>
            </w:tcBorders>
            <w:shd w:val="clear" w:color="auto" w:fill="FFFFFF"/>
            <w:vAlign w:val="center"/>
          </w:tcPr>
          <w:p w14:paraId="17A583B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3BB9A3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17F28B98" w14:textId="77777777" w:rsidTr="00581D4F">
        <w:trPr>
          <w:gridAfter w:val="1"/>
          <w:wAfter w:w="276" w:type="dxa"/>
          <w:trHeight w:val="253"/>
        </w:trPr>
        <w:tc>
          <w:tcPr>
            <w:tcW w:w="2355" w:type="dxa"/>
            <w:gridSpan w:val="2"/>
            <w:tcBorders>
              <w:left w:val="single" w:sz="4" w:space="0" w:color="000000"/>
              <w:bottom w:val="single" w:sz="4" w:space="0" w:color="000000"/>
            </w:tcBorders>
            <w:vAlign w:val="center"/>
          </w:tcPr>
          <w:p w14:paraId="2688A29F" w14:textId="77777777" w:rsidR="001C22CF" w:rsidRPr="001C22CF" w:rsidRDefault="001C22CF" w:rsidP="00581D4F">
            <w:pPr>
              <w:pStyle w:val="224"/>
              <w:snapToGrid w:val="0"/>
              <w:rPr>
                <w:b w:val="0"/>
                <w:bCs w:val="0"/>
                <w:color w:val="000000"/>
                <w:sz w:val="20"/>
                <w:szCs w:val="20"/>
              </w:rPr>
            </w:pPr>
            <w:r w:rsidRPr="001C22CF">
              <w:rPr>
                <w:b w:val="0"/>
                <w:bCs w:val="0"/>
                <w:color w:val="000000"/>
                <w:sz w:val="20"/>
                <w:szCs w:val="20"/>
              </w:rPr>
              <w:t>с.Чахимахи</w:t>
            </w:r>
          </w:p>
        </w:tc>
        <w:tc>
          <w:tcPr>
            <w:tcW w:w="675" w:type="dxa"/>
            <w:tcBorders>
              <w:left w:val="single" w:sz="4" w:space="0" w:color="000000"/>
              <w:bottom w:val="single" w:sz="4" w:space="0" w:color="000000"/>
            </w:tcBorders>
            <w:vAlign w:val="center"/>
          </w:tcPr>
          <w:p w14:paraId="62D36D6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6417DDE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02A7F10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7FD78AA3"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0AEE864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7BA2345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18BE2886"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5225648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7F8EBD0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21F6868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0994439D"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7B75E551" w14:textId="77777777"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14:paraId="4EE20A7A" w14:textId="77777777" w:rsidR="001C22CF" w:rsidRPr="001C22CF" w:rsidRDefault="001C22CF" w:rsidP="00581D4F">
            <w:pPr>
              <w:pStyle w:val="224"/>
              <w:snapToGrid w:val="0"/>
              <w:rPr>
                <w:color w:val="000000"/>
                <w:sz w:val="20"/>
                <w:szCs w:val="20"/>
              </w:rPr>
            </w:pPr>
            <w:r w:rsidRPr="001C22CF">
              <w:rPr>
                <w:color w:val="000000"/>
                <w:sz w:val="20"/>
                <w:szCs w:val="20"/>
              </w:rPr>
              <w:t>с.Верхнее Лабкомахи</w:t>
            </w:r>
          </w:p>
        </w:tc>
        <w:tc>
          <w:tcPr>
            <w:tcW w:w="675" w:type="dxa"/>
            <w:tcBorders>
              <w:top w:val="single" w:sz="4" w:space="0" w:color="000000"/>
              <w:left w:val="single" w:sz="4" w:space="0" w:color="000000"/>
              <w:bottom w:val="single" w:sz="4" w:space="0" w:color="000000"/>
            </w:tcBorders>
            <w:vAlign w:val="center"/>
          </w:tcPr>
          <w:p w14:paraId="50B8D65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14:paraId="5E04AB2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14:paraId="7426597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14:paraId="7E4439A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14:paraId="1A6561E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14:paraId="3E6A0D2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14:paraId="05882F8C"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top w:val="single" w:sz="4" w:space="0" w:color="000000"/>
              <w:left w:val="single" w:sz="4" w:space="0" w:color="000000"/>
              <w:bottom w:val="single" w:sz="4" w:space="0" w:color="000000"/>
            </w:tcBorders>
            <w:shd w:val="clear" w:color="auto" w:fill="FFFFFF"/>
            <w:vAlign w:val="center"/>
          </w:tcPr>
          <w:p w14:paraId="5494CA2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14:paraId="6B1D02A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top w:val="single" w:sz="4" w:space="0" w:color="000000"/>
              <w:left w:val="single" w:sz="4" w:space="0" w:color="000000"/>
              <w:bottom w:val="single" w:sz="4" w:space="0" w:color="000000"/>
            </w:tcBorders>
            <w:shd w:val="clear" w:color="auto" w:fill="FFFFFF"/>
            <w:vAlign w:val="center"/>
          </w:tcPr>
          <w:p w14:paraId="52FBA67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B2F2A49"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172674C5" w14:textId="77777777" w:rsidTr="00581D4F">
        <w:trPr>
          <w:gridAfter w:val="1"/>
          <w:wAfter w:w="276" w:type="dxa"/>
          <w:trHeight w:val="253"/>
        </w:trPr>
        <w:tc>
          <w:tcPr>
            <w:tcW w:w="2355" w:type="dxa"/>
            <w:gridSpan w:val="2"/>
            <w:tcBorders>
              <w:left w:val="single" w:sz="4" w:space="0" w:color="000000"/>
              <w:bottom w:val="single" w:sz="4" w:space="0" w:color="000000"/>
            </w:tcBorders>
            <w:vAlign w:val="center"/>
          </w:tcPr>
          <w:p w14:paraId="74EB5A78" w14:textId="77777777" w:rsidR="001C22CF" w:rsidRPr="001C22CF" w:rsidRDefault="001C22CF" w:rsidP="00581D4F">
            <w:pPr>
              <w:pStyle w:val="224"/>
              <w:snapToGrid w:val="0"/>
              <w:rPr>
                <w:b w:val="0"/>
                <w:bCs w:val="0"/>
                <w:color w:val="000000"/>
                <w:sz w:val="20"/>
                <w:szCs w:val="20"/>
              </w:rPr>
            </w:pPr>
            <w:r w:rsidRPr="001C22CF">
              <w:rPr>
                <w:b w:val="0"/>
                <w:bCs w:val="0"/>
                <w:color w:val="000000"/>
                <w:sz w:val="20"/>
                <w:szCs w:val="20"/>
              </w:rPr>
              <w:t>с.Нижнее Лабкомахи</w:t>
            </w:r>
          </w:p>
        </w:tc>
        <w:tc>
          <w:tcPr>
            <w:tcW w:w="675" w:type="dxa"/>
            <w:tcBorders>
              <w:left w:val="single" w:sz="4" w:space="0" w:color="000000"/>
              <w:bottom w:val="single" w:sz="4" w:space="0" w:color="000000"/>
            </w:tcBorders>
            <w:vAlign w:val="center"/>
          </w:tcPr>
          <w:p w14:paraId="03FAAC2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42AAFFB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3520645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36B5860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6CE3145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5E8FC24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4C1D80C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22E126D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329C88FC"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14:paraId="3A3FF4D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42A0353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1B5AD314" w14:textId="77777777" w:rsidTr="00581D4F">
        <w:trPr>
          <w:gridAfter w:val="1"/>
          <w:wAfter w:w="276" w:type="dxa"/>
          <w:trHeight w:val="253"/>
        </w:trPr>
        <w:tc>
          <w:tcPr>
            <w:tcW w:w="2355" w:type="dxa"/>
            <w:gridSpan w:val="2"/>
            <w:tcBorders>
              <w:left w:val="single" w:sz="4" w:space="0" w:color="000000"/>
              <w:bottom w:val="single" w:sz="4" w:space="0" w:color="000000"/>
            </w:tcBorders>
            <w:vAlign w:val="center"/>
          </w:tcPr>
          <w:p w14:paraId="395A71B9" w14:textId="77777777" w:rsidR="001C22CF" w:rsidRPr="001C22CF" w:rsidRDefault="001C22CF" w:rsidP="00581D4F">
            <w:pPr>
              <w:pStyle w:val="224"/>
              <w:snapToGrid w:val="0"/>
              <w:rPr>
                <w:color w:val="000000"/>
                <w:sz w:val="20"/>
                <w:szCs w:val="20"/>
              </w:rPr>
            </w:pPr>
            <w:r w:rsidRPr="001C22CF">
              <w:rPr>
                <w:color w:val="000000"/>
                <w:sz w:val="20"/>
                <w:szCs w:val="20"/>
              </w:rPr>
              <w:t>с.Верхний Убекимахи</w:t>
            </w:r>
          </w:p>
        </w:tc>
        <w:tc>
          <w:tcPr>
            <w:tcW w:w="675" w:type="dxa"/>
            <w:tcBorders>
              <w:left w:val="single" w:sz="4" w:space="0" w:color="000000"/>
              <w:bottom w:val="single" w:sz="4" w:space="0" w:color="000000"/>
            </w:tcBorders>
            <w:vAlign w:val="center"/>
          </w:tcPr>
          <w:p w14:paraId="5DC99CF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1A97E35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4FF91CC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14:paraId="22D1E386"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14:paraId="69124E5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7E5538F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2676A316"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14:paraId="305B508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3A2DBE43"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Д</w:t>
            </w:r>
          </w:p>
        </w:tc>
        <w:tc>
          <w:tcPr>
            <w:tcW w:w="615" w:type="dxa"/>
            <w:tcBorders>
              <w:left w:val="single" w:sz="4" w:space="0" w:color="000000"/>
              <w:bottom w:val="single" w:sz="4" w:space="0" w:color="000000"/>
            </w:tcBorders>
            <w:shd w:val="clear" w:color="auto" w:fill="FFFFFF"/>
            <w:vAlign w:val="center"/>
          </w:tcPr>
          <w:p w14:paraId="07E8DB0C"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0B281283"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33ED06B1" w14:textId="77777777"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14:paraId="0660758B" w14:textId="77777777" w:rsidR="001C22CF" w:rsidRPr="001C22CF" w:rsidRDefault="001C22CF" w:rsidP="00581D4F">
            <w:pPr>
              <w:pStyle w:val="224"/>
              <w:snapToGrid w:val="0"/>
              <w:rPr>
                <w:b w:val="0"/>
                <w:bCs w:val="0"/>
                <w:color w:val="000000"/>
                <w:sz w:val="20"/>
                <w:szCs w:val="20"/>
              </w:rPr>
            </w:pPr>
            <w:r w:rsidRPr="001C22CF">
              <w:rPr>
                <w:b w:val="0"/>
                <w:bCs w:val="0"/>
                <w:color w:val="000000"/>
                <w:sz w:val="20"/>
                <w:szCs w:val="20"/>
              </w:rPr>
              <w:t>с.Чагни</w:t>
            </w:r>
          </w:p>
        </w:tc>
        <w:tc>
          <w:tcPr>
            <w:tcW w:w="675" w:type="dxa"/>
            <w:tcBorders>
              <w:top w:val="single" w:sz="4" w:space="0" w:color="000000"/>
              <w:left w:val="single" w:sz="4" w:space="0" w:color="000000"/>
              <w:bottom w:val="single" w:sz="4" w:space="0" w:color="000000"/>
            </w:tcBorders>
            <w:vAlign w:val="center"/>
          </w:tcPr>
          <w:p w14:paraId="3D8A0FB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14:paraId="7489BE7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14:paraId="635DA78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14:paraId="1AF122CA"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14:paraId="2FD0681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14:paraId="69350EF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14:paraId="338D16A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top w:val="single" w:sz="4" w:space="0" w:color="000000"/>
              <w:left w:val="single" w:sz="4" w:space="0" w:color="000000"/>
              <w:bottom w:val="single" w:sz="4" w:space="0" w:color="000000"/>
            </w:tcBorders>
            <w:shd w:val="clear" w:color="auto" w:fill="FFFFFF"/>
            <w:vAlign w:val="center"/>
          </w:tcPr>
          <w:p w14:paraId="46AB634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14:paraId="380C8DB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top w:val="single" w:sz="4" w:space="0" w:color="000000"/>
              <w:left w:val="single" w:sz="4" w:space="0" w:color="000000"/>
              <w:bottom w:val="single" w:sz="4" w:space="0" w:color="000000"/>
            </w:tcBorders>
            <w:shd w:val="clear" w:color="auto" w:fill="FFFFFF"/>
            <w:vAlign w:val="center"/>
          </w:tcPr>
          <w:p w14:paraId="54A6313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6BA4B7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5D03CC47" w14:textId="77777777" w:rsidTr="00581D4F">
        <w:trPr>
          <w:gridAfter w:val="1"/>
          <w:wAfter w:w="276" w:type="dxa"/>
          <w:trHeight w:val="253"/>
        </w:trPr>
        <w:tc>
          <w:tcPr>
            <w:tcW w:w="2355" w:type="dxa"/>
            <w:gridSpan w:val="2"/>
            <w:tcBorders>
              <w:left w:val="single" w:sz="4" w:space="0" w:color="000000"/>
              <w:bottom w:val="single" w:sz="4" w:space="0" w:color="000000"/>
            </w:tcBorders>
            <w:vAlign w:val="center"/>
          </w:tcPr>
          <w:p w14:paraId="27268992" w14:textId="77777777" w:rsidR="001C22CF" w:rsidRPr="001C22CF" w:rsidRDefault="001C22CF" w:rsidP="00581D4F">
            <w:pPr>
              <w:pStyle w:val="224"/>
              <w:snapToGrid w:val="0"/>
              <w:rPr>
                <w:b w:val="0"/>
                <w:bCs w:val="0"/>
                <w:color w:val="000000"/>
                <w:sz w:val="20"/>
                <w:szCs w:val="20"/>
              </w:rPr>
            </w:pPr>
            <w:r w:rsidRPr="001C22CF">
              <w:rPr>
                <w:b w:val="0"/>
                <w:bCs w:val="0"/>
                <w:color w:val="000000"/>
                <w:sz w:val="20"/>
                <w:szCs w:val="20"/>
              </w:rPr>
              <w:t>с.Айникаб</w:t>
            </w:r>
          </w:p>
        </w:tc>
        <w:tc>
          <w:tcPr>
            <w:tcW w:w="675" w:type="dxa"/>
            <w:tcBorders>
              <w:left w:val="single" w:sz="4" w:space="0" w:color="000000"/>
              <w:bottom w:val="single" w:sz="4" w:space="0" w:color="000000"/>
            </w:tcBorders>
            <w:vAlign w:val="center"/>
          </w:tcPr>
          <w:p w14:paraId="0C7874A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041F7FD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477705E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3C2B849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6C8A0B0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06D6605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693ABE0C"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14:paraId="0D99C76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5F83634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4E838E3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27F42A3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2F750C81" w14:textId="77777777" w:rsidTr="00581D4F">
        <w:trPr>
          <w:gridAfter w:val="1"/>
          <w:wAfter w:w="276" w:type="dxa"/>
          <w:trHeight w:val="420"/>
        </w:trPr>
        <w:tc>
          <w:tcPr>
            <w:tcW w:w="2355" w:type="dxa"/>
            <w:gridSpan w:val="2"/>
            <w:tcBorders>
              <w:top w:val="single" w:sz="4" w:space="0" w:color="000000"/>
              <w:left w:val="single" w:sz="4" w:space="0" w:color="000000"/>
              <w:bottom w:val="single" w:sz="4" w:space="0" w:color="000000"/>
            </w:tcBorders>
            <w:vAlign w:val="center"/>
          </w:tcPr>
          <w:p w14:paraId="75C0B341" w14:textId="77777777" w:rsidR="001C22CF" w:rsidRPr="001C22CF" w:rsidRDefault="001C22CF" w:rsidP="00581D4F">
            <w:pPr>
              <w:pStyle w:val="224"/>
              <w:snapToGrid w:val="0"/>
              <w:rPr>
                <w:color w:val="000000"/>
                <w:sz w:val="20"/>
                <w:szCs w:val="20"/>
              </w:rPr>
            </w:pPr>
            <w:r w:rsidRPr="001C22CF">
              <w:rPr>
                <w:color w:val="000000"/>
                <w:sz w:val="20"/>
                <w:szCs w:val="20"/>
              </w:rPr>
              <w:t>с.Джангамахи</w:t>
            </w:r>
          </w:p>
        </w:tc>
        <w:tc>
          <w:tcPr>
            <w:tcW w:w="675" w:type="dxa"/>
            <w:tcBorders>
              <w:top w:val="single" w:sz="4" w:space="0" w:color="000000"/>
              <w:left w:val="single" w:sz="4" w:space="0" w:color="000000"/>
              <w:bottom w:val="single" w:sz="4" w:space="0" w:color="000000"/>
            </w:tcBorders>
            <w:vAlign w:val="center"/>
          </w:tcPr>
          <w:p w14:paraId="7CA9C14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14:paraId="17693DA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14:paraId="3B6FF13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00FFFF"/>
            <w:vAlign w:val="center"/>
          </w:tcPr>
          <w:p w14:paraId="50848206"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top w:val="single" w:sz="4" w:space="0" w:color="000000"/>
              <w:left w:val="single" w:sz="4" w:space="0" w:color="000000"/>
              <w:bottom w:val="single" w:sz="4" w:space="0" w:color="000000"/>
            </w:tcBorders>
            <w:shd w:val="clear" w:color="auto" w:fill="FFFFFF"/>
            <w:vAlign w:val="center"/>
          </w:tcPr>
          <w:p w14:paraId="067CF3E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14:paraId="02A4AE1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14:paraId="02B7A0C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top w:val="single" w:sz="4" w:space="0" w:color="000000"/>
              <w:left w:val="single" w:sz="4" w:space="0" w:color="000000"/>
              <w:bottom w:val="single" w:sz="4" w:space="0" w:color="000000"/>
            </w:tcBorders>
            <w:shd w:val="clear" w:color="auto" w:fill="FFFFFF"/>
            <w:vAlign w:val="center"/>
          </w:tcPr>
          <w:p w14:paraId="599F551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585" w:type="dxa"/>
            <w:tcBorders>
              <w:top w:val="single" w:sz="4" w:space="0" w:color="000000"/>
              <w:left w:val="single" w:sz="4" w:space="0" w:color="000000"/>
              <w:bottom w:val="single" w:sz="4" w:space="0" w:color="000000"/>
            </w:tcBorders>
            <w:shd w:val="clear" w:color="auto" w:fill="FFFFFF"/>
            <w:vAlign w:val="center"/>
          </w:tcPr>
          <w:p w14:paraId="508F8A8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top w:val="single" w:sz="4" w:space="0" w:color="000000"/>
              <w:left w:val="single" w:sz="4" w:space="0" w:color="000000"/>
              <w:bottom w:val="single" w:sz="4" w:space="0" w:color="000000"/>
            </w:tcBorders>
            <w:shd w:val="clear" w:color="auto" w:fill="00FFFF"/>
            <w:vAlign w:val="center"/>
          </w:tcPr>
          <w:p w14:paraId="2DC1F399"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4AB01E9"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25C8BD45" w14:textId="77777777"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14:paraId="386D87EE" w14:textId="77777777" w:rsidR="001C22CF" w:rsidRPr="001C22CF" w:rsidRDefault="001C22CF" w:rsidP="00581D4F">
            <w:pPr>
              <w:pStyle w:val="224"/>
              <w:snapToGrid w:val="0"/>
              <w:rPr>
                <w:b w:val="0"/>
                <w:bCs w:val="0"/>
                <w:color w:val="000000"/>
                <w:sz w:val="20"/>
                <w:szCs w:val="20"/>
              </w:rPr>
            </w:pPr>
            <w:r w:rsidRPr="001C22CF">
              <w:rPr>
                <w:b w:val="0"/>
                <w:bCs w:val="0"/>
                <w:color w:val="000000"/>
                <w:sz w:val="20"/>
                <w:szCs w:val="20"/>
              </w:rPr>
              <w:t>с.Элакатмахи</w:t>
            </w:r>
          </w:p>
        </w:tc>
        <w:tc>
          <w:tcPr>
            <w:tcW w:w="675" w:type="dxa"/>
            <w:tcBorders>
              <w:top w:val="single" w:sz="4" w:space="0" w:color="000000"/>
              <w:left w:val="single" w:sz="4" w:space="0" w:color="000000"/>
              <w:bottom w:val="single" w:sz="4" w:space="0" w:color="000000"/>
            </w:tcBorders>
            <w:vAlign w:val="center"/>
          </w:tcPr>
          <w:p w14:paraId="5D0491D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14:paraId="135C0A40" w14:textId="77777777" w:rsidR="001C22CF" w:rsidRPr="001C22CF" w:rsidRDefault="001C22CF" w:rsidP="00581D4F">
            <w:pPr>
              <w:snapToGrid w:val="0"/>
              <w:jc w:val="center"/>
              <w:rPr>
                <w:rFonts w:ascii="Times New Roman" w:hAnsi="Times New Roman"/>
                <w:sz w:val="26"/>
                <w:szCs w:val="26"/>
              </w:rPr>
            </w:pPr>
          </w:p>
        </w:tc>
        <w:tc>
          <w:tcPr>
            <w:tcW w:w="465" w:type="dxa"/>
            <w:tcBorders>
              <w:top w:val="single" w:sz="4" w:space="0" w:color="000000"/>
              <w:left w:val="single" w:sz="4" w:space="0" w:color="000000"/>
              <w:bottom w:val="single" w:sz="4" w:space="0" w:color="000000"/>
            </w:tcBorders>
            <w:shd w:val="clear" w:color="auto" w:fill="FFFFFF"/>
            <w:vAlign w:val="center"/>
          </w:tcPr>
          <w:p w14:paraId="4D01F99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14:paraId="5FD1D6F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14:paraId="1031E21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14:paraId="64BC0E1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14:paraId="1D761C0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top w:val="single" w:sz="4" w:space="0" w:color="000000"/>
              <w:left w:val="single" w:sz="4" w:space="0" w:color="000000"/>
              <w:bottom w:val="single" w:sz="4" w:space="0" w:color="000000"/>
            </w:tcBorders>
            <w:shd w:val="clear" w:color="auto" w:fill="FFFFFF"/>
            <w:vAlign w:val="center"/>
          </w:tcPr>
          <w:p w14:paraId="571DA91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14:paraId="27ED60FA" w14:textId="77777777" w:rsidR="001C22CF" w:rsidRPr="001C22CF" w:rsidRDefault="001C22CF" w:rsidP="00581D4F">
            <w:pPr>
              <w:snapToGrid w:val="0"/>
              <w:jc w:val="center"/>
              <w:rPr>
                <w:rFonts w:ascii="Times New Roman" w:hAnsi="Times New Roman"/>
                <w:sz w:val="26"/>
                <w:szCs w:val="26"/>
                <w:shd w:val="clear" w:color="auto" w:fill="FFFFFF"/>
              </w:rPr>
            </w:pPr>
          </w:p>
        </w:tc>
        <w:tc>
          <w:tcPr>
            <w:tcW w:w="615" w:type="dxa"/>
            <w:tcBorders>
              <w:top w:val="single" w:sz="4" w:space="0" w:color="000000"/>
              <w:left w:val="single" w:sz="4" w:space="0" w:color="000000"/>
              <w:bottom w:val="single" w:sz="4" w:space="0" w:color="000000"/>
            </w:tcBorders>
            <w:shd w:val="clear" w:color="auto" w:fill="FFFFFF"/>
            <w:vAlign w:val="center"/>
          </w:tcPr>
          <w:p w14:paraId="58AE2D7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D11FAA1"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536906B3" w14:textId="77777777" w:rsidTr="00581D4F">
        <w:trPr>
          <w:gridAfter w:val="1"/>
          <w:wAfter w:w="276" w:type="dxa"/>
          <w:trHeight w:val="253"/>
        </w:trPr>
        <w:tc>
          <w:tcPr>
            <w:tcW w:w="2355" w:type="dxa"/>
            <w:gridSpan w:val="2"/>
            <w:tcBorders>
              <w:left w:val="single" w:sz="4" w:space="0" w:color="000000"/>
              <w:bottom w:val="single" w:sz="4" w:space="0" w:color="000000"/>
            </w:tcBorders>
            <w:vAlign w:val="center"/>
          </w:tcPr>
          <w:p w14:paraId="2111BE2F" w14:textId="77777777" w:rsidR="001C22CF" w:rsidRPr="001C22CF" w:rsidRDefault="001C22CF" w:rsidP="00581D4F">
            <w:pPr>
              <w:pStyle w:val="224"/>
              <w:snapToGrid w:val="0"/>
              <w:rPr>
                <w:color w:val="000000"/>
                <w:sz w:val="20"/>
                <w:szCs w:val="20"/>
              </w:rPr>
            </w:pPr>
            <w:r w:rsidRPr="001C22CF">
              <w:rPr>
                <w:color w:val="000000"/>
                <w:sz w:val="20"/>
                <w:szCs w:val="20"/>
              </w:rPr>
              <w:t>с.Какамахи</w:t>
            </w:r>
          </w:p>
        </w:tc>
        <w:tc>
          <w:tcPr>
            <w:tcW w:w="675" w:type="dxa"/>
            <w:tcBorders>
              <w:left w:val="single" w:sz="4" w:space="0" w:color="000000"/>
              <w:bottom w:val="single" w:sz="4" w:space="0" w:color="000000"/>
            </w:tcBorders>
            <w:vAlign w:val="center"/>
          </w:tcPr>
          <w:p w14:paraId="40B9DAC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350BE07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23AFD21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2B1C469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76CC5D6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192816C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31FDB7F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6D874E0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7AC85CF1"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14:paraId="73A28EF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3E54B9C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233FE502" w14:textId="77777777"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14:paraId="7F32EC52" w14:textId="77777777" w:rsidR="001C22CF" w:rsidRPr="001C22CF" w:rsidRDefault="001C22CF" w:rsidP="00581D4F">
            <w:pPr>
              <w:pStyle w:val="224"/>
              <w:snapToGrid w:val="0"/>
              <w:rPr>
                <w:b w:val="0"/>
                <w:bCs w:val="0"/>
                <w:color w:val="000000"/>
                <w:sz w:val="20"/>
                <w:szCs w:val="20"/>
              </w:rPr>
            </w:pPr>
            <w:r w:rsidRPr="001C22CF">
              <w:rPr>
                <w:b w:val="0"/>
                <w:bCs w:val="0"/>
                <w:color w:val="000000"/>
                <w:sz w:val="20"/>
                <w:szCs w:val="20"/>
              </w:rPr>
              <w:t>с.Дитуншимахи</w:t>
            </w:r>
          </w:p>
        </w:tc>
        <w:tc>
          <w:tcPr>
            <w:tcW w:w="675" w:type="dxa"/>
            <w:tcBorders>
              <w:top w:val="single" w:sz="4" w:space="0" w:color="000000"/>
              <w:left w:val="single" w:sz="4" w:space="0" w:color="000000"/>
              <w:bottom w:val="single" w:sz="4" w:space="0" w:color="000000"/>
            </w:tcBorders>
            <w:vAlign w:val="center"/>
          </w:tcPr>
          <w:p w14:paraId="5FA10A3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14:paraId="4010ABC7" w14:textId="77777777" w:rsidR="001C22CF" w:rsidRPr="001C22CF" w:rsidRDefault="001C22CF" w:rsidP="00581D4F">
            <w:pPr>
              <w:snapToGrid w:val="0"/>
              <w:jc w:val="center"/>
              <w:rPr>
                <w:rFonts w:ascii="Times New Roman" w:hAnsi="Times New Roman"/>
                <w:sz w:val="26"/>
                <w:szCs w:val="26"/>
              </w:rPr>
            </w:pPr>
          </w:p>
        </w:tc>
        <w:tc>
          <w:tcPr>
            <w:tcW w:w="465" w:type="dxa"/>
            <w:tcBorders>
              <w:top w:val="single" w:sz="4" w:space="0" w:color="000000"/>
              <w:left w:val="single" w:sz="4" w:space="0" w:color="000000"/>
              <w:bottom w:val="single" w:sz="4" w:space="0" w:color="000000"/>
            </w:tcBorders>
            <w:shd w:val="clear" w:color="auto" w:fill="FFFFFF"/>
            <w:vAlign w:val="center"/>
          </w:tcPr>
          <w:p w14:paraId="5A9AD10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14:paraId="0052BED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14:paraId="016ED1F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14:paraId="1378834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14:paraId="115157FC"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top w:val="single" w:sz="4" w:space="0" w:color="000000"/>
              <w:left w:val="single" w:sz="4" w:space="0" w:color="000000"/>
              <w:bottom w:val="single" w:sz="4" w:space="0" w:color="000000"/>
            </w:tcBorders>
            <w:shd w:val="clear" w:color="auto" w:fill="FFFFFF"/>
            <w:vAlign w:val="center"/>
          </w:tcPr>
          <w:p w14:paraId="78A909C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14:paraId="07E9101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top w:val="single" w:sz="4" w:space="0" w:color="000000"/>
              <w:left w:val="single" w:sz="4" w:space="0" w:color="000000"/>
              <w:bottom w:val="single" w:sz="4" w:space="0" w:color="000000"/>
            </w:tcBorders>
            <w:shd w:val="clear" w:color="auto" w:fill="FFFFFF"/>
            <w:vAlign w:val="center"/>
          </w:tcPr>
          <w:p w14:paraId="131AA19D"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FB6CF69"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0ACBBE17" w14:textId="77777777" w:rsidTr="00581D4F">
        <w:trPr>
          <w:gridAfter w:val="1"/>
          <w:wAfter w:w="276" w:type="dxa"/>
          <w:trHeight w:val="285"/>
        </w:trPr>
        <w:tc>
          <w:tcPr>
            <w:tcW w:w="2355" w:type="dxa"/>
            <w:gridSpan w:val="2"/>
            <w:tcBorders>
              <w:top w:val="single" w:sz="4" w:space="0" w:color="000000"/>
              <w:left w:val="single" w:sz="4" w:space="0" w:color="000000"/>
              <w:bottom w:val="single" w:sz="4" w:space="0" w:color="000000"/>
            </w:tcBorders>
            <w:vAlign w:val="center"/>
          </w:tcPr>
          <w:p w14:paraId="65414CEC" w14:textId="77777777" w:rsidR="001C22CF" w:rsidRPr="001C22CF" w:rsidRDefault="001C22CF" w:rsidP="00581D4F">
            <w:pPr>
              <w:pStyle w:val="224"/>
              <w:snapToGrid w:val="0"/>
              <w:rPr>
                <w:sz w:val="20"/>
                <w:szCs w:val="20"/>
              </w:rPr>
            </w:pPr>
            <w:r w:rsidRPr="001C22CF">
              <w:rPr>
                <w:sz w:val="20"/>
                <w:szCs w:val="20"/>
              </w:rPr>
              <w:t>с.Карлабко</w:t>
            </w:r>
          </w:p>
        </w:tc>
        <w:tc>
          <w:tcPr>
            <w:tcW w:w="675" w:type="dxa"/>
            <w:tcBorders>
              <w:top w:val="single" w:sz="4" w:space="0" w:color="000000"/>
              <w:left w:val="single" w:sz="4" w:space="0" w:color="000000"/>
              <w:bottom w:val="single" w:sz="4" w:space="0" w:color="000000"/>
            </w:tcBorders>
            <w:vAlign w:val="center"/>
          </w:tcPr>
          <w:p w14:paraId="1530F9B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14:paraId="12E89E4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14:paraId="010BBCA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top w:val="single" w:sz="4" w:space="0" w:color="000000"/>
              <w:left w:val="single" w:sz="4" w:space="0" w:color="000000"/>
              <w:bottom w:val="single" w:sz="4" w:space="0" w:color="000000"/>
            </w:tcBorders>
            <w:shd w:val="clear" w:color="auto" w:fill="FFFFFF"/>
            <w:vAlign w:val="center"/>
          </w:tcPr>
          <w:p w14:paraId="3A50ACAE"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14:paraId="43FD658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90" w:type="dxa"/>
            <w:tcBorders>
              <w:top w:val="single" w:sz="4" w:space="0" w:color="000000"/>
              <w:left w:val="single" w:sz="4" w:space="0" w:color="000000"/>
              <w:bottom w:val="single" w:sz="4" w:space="0" w:color="000000"/>
            </w:tcBorders>
            <w:shd w:val="clear" w:color="auto" w:fill="FFFFFF"/>
            <w:vAlign w:val="center"/>
          </w:tcPr>
          <w:p w14:paraId="6B2CDAE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35" w:type="dxa"/>
            <w:tcBorders>
              <w:top w:val="single" w:sz="4" w:space="0" w:color="000000"/>
              <w:left w:val="single" w:sz="4" w:space="0" w:color="000000"/>
              <w:bottom w:val="single" w:sz="4" w:space="0" w:color="000000"/>
            </w:tcBorders>
            <w:shd w:val="clear" w:color="auto" w:fill="00FFFF"/>
            <w:vAlign w:val="center"/>
          </w:tcPr>
          <w:p w14:paraId="32D7FC6F"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А</w:t>
            </w:r>
          </w:p>
        </w:tc>
        <w:tc>
          <w:tcPr>
            <w:tcW w:w="645" w:type="dxa"/>
            <w:tcBorders>
              <w:top w:val="single" w:sz="4" w:space="0" w:color="000000"/>
              <w:left w:val="single" w:sz="4" w:space="0" w:color="000000"/>
              <w:bottom w:val="single" w:sz="4" w:space="0" w:color="000000"/>
            </w:tcBorders>
            <w:shd w:val="clear" w:color="auto" w:fill="FFFFFF"/>
            <w:vAlign w:val="center"/>
          </w:tcPr>
          <w:p w14:paraId="22FC00A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14:paraId="38B291DD"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top w:val="single" w:sz="4" w:space="0" w:color="000000"/>
              <w:left w:val="single" w:sz="4" w:space="0" w:color="000000"/>
              <w:bottom w:val="single" w:sz="4" w:space="0" w:color="000000"/>
            </w:tcBorders>
            <w:shd w:val="clear" w:color="auto" w:fill="FFFFFF"/>
            <w:vAlign w:val="center"/>
          </w:tcPr>
          <w:p w14:paraId="35929AC9"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448E02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58641473"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4548393E" w14:textId="77777777" w:rsidR="001C22CF" w:rsidRPr="001C22CF" w:rsidRDefault="001C22CF" w:rsidP="00581D4F">
            <w:pPr>
              <w:pStyle w:val="224"/>
              <w:snapToGrid w:val="0"/>
              <w:rPr>
                <w:b w:val="0"/>
                <w:bCs w:val="0"/>
                <w:sz w:val="20"/>
                <w:szCs w:val="20"/>
              </w:rPr>
            </w:pPr>
            <w:r w:rsidRPr="001C22CF">
              <w:rPr>
                <w:b w:val="0"/>
                <w:bCs w:val="0"/>
                <w:sz w:val="20"/>
                <w:szCs w:val="20"/>
              </w:rPr>
              <w:t>с.Сулейбакент</w:t>
            </w:r>
          </w:p>
        </w:tc>
        <w:tc>
          <w:tcPr>
            <w:tcW w:w="675" w:type="dxa"/>
            <w:tcBorders>
              <w:left w:val="single" w:sz="4" w:space="0" w:color="000000"/>
              <w:bottom w:val="single" w:sz="4" w:space="0" w:color="000000"/>
            </w:tcBorders>
            <w:vAlign w:val="center"/>
          </w:tcPr>
          <w:p w14:paraId="7EC8E4E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7C02428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7DBF930D"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14:paraId="397961B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00A69D6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12F10575" w14:textId="77777777" w:rsidR="001C22CF" w:rsidRPr="001C22CF" w:rsidRDefault="001C22CF" w:rsidP="00581D4F">
            <w:pPr>
              <w:snapToGrid w:val="0"/>
              <w:jc w:val="center"/>
              <w:rPr>
                <w:rFonts w:ascii="Times New Roman" w:hAnsi="Times New Roman"/>
                <w:sz w:val="26"/>
                <w:szCs w:val="26"/>
                <w:shd w:val="clear" w:color="auto" w:fill="FFFFFF"/>
              </w:rPr>
            </w:pPr>
          </w:p>
        </w:tc>
        <w:tc>
          <w:tcPr>
            <w:tcW w:w="735" w:type="dxa"/>
            <w:tcBorders>
              <w:left w:val="single" w:sz="4" w:space="0" w:color="000000"/>
              <w:bottom w:val="single" w:sz="4" w:space="0" w:color="000000"/>
            </w:tcBorders>
            <w:shd w:val="clear" w:color="auto" w:fill="FFFFFF"/>
            <w:vAlign w:val="center"/>
          </w:tcPr>
          <w:p w14:paraId="436B243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0058EE4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6EB9832A" w14:textId="77777777" w:rsidR="001C22CF" w:rsidRPr="001C22CF" w:rsidRDefault="001C22CF" w:rsidP="00581D4F">
            <w:pPr>
              <w:snapToGrid w:val="0"/>
              <w:jc w:val="center"/>
              <w:rPr>
                <w:rFonts w:ascii="Times New Roman" w:hAnsi="Times New Roman"/>
                <w:sz w:val="26"/>
                <w:szCs w:val="26"/>
                <w:shd w:val="clear" w:color="auto" w:fill="FFFFFF"/>
              </w:rPr>
            </w:pPr>
          </w:p>
        </w:tc>
        <w:tc>
          <w:tcPr>
            <w:tcW w:w="615" w:type="dxa"/>
            <w:tcBorders>
              <w:left w:val="single" w:sz="4" w:space="0" w:color="000000"/>
              <w:bottom w:val="single" w:sz="4" w:space="0" w:color="000000"/>
            </w:tcBorders>
            <w:shd w:val="clear" w:color="auto" w:fill="00FFFF"/>
            <w:vAlign w:val="center"/>
          </w:tcPr>
          <w:p w14:paraId="5DE9C1A4"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6BB6A1A4" w14:textId="77777777" w:rsidR="001C22CF" w:rsidRPr="001C22CF" w:rsidRDefault="001C22CF" w:rsidP="00581D4F">
            <w:pPr>
              <w:snapToGrid w:val="0"/>
              <w:jc w:val="center"/>
              <w:rPr>
                <w:rFonts w:ascii="Times New Roman" w:hAnsi="Times New Roman"/>
                <w:sz w:val="26"/>
                <w:szCs w:val="26"/>
                <w:shd w:val="clear" w:color="auto" w:fill="FFFFFF"/>
              </w:rPr>
            </w:pPr>
          </w:p>
        </w:tc>
      </w:tr>
      <w:tr w:rsidR="001C22CF" w:rsidRPr="001C22CF" w14:paraId="481C8D97"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127173FF" w14:textId="77777777" w:rsidR="001C22CF" w:rsidRPr="001C22CF" w:rsidRDefault="001C22CF" w:rsidP="00581D4F">
            <w:pPr>
              <w:pStyle w:val="224"/>
              <w:snapToGrid w:val="0"/>
              <w:rPr>
                <w:sz w:val="20"/>
                <w:szCs w:val="20"/>
              </w:rPr>
            </w:pPr>
            <w:r w:rsidRPr="001C22CF">
              <w:rPr>
                <w:sz w:val="20"/>
                <w:szCs w:val="20"/>
              </w:rPr>
              <w:t>с.Кулецма</w:t>
            </w:r>
          </w:p>
        </w:tc>
        <w:tc>
          <w:tcPr>
            <w:tcW w:w="675" w:type="dxa"/>
            <w:tcBorders>
              <w:left w:val="single" w:sz="4" w:space="0" w:color="000000"/>
              <w:bottom w:val="single" w:sz="4" w:space="0" w:color="000000"/>
            </w:tcBorders>
            <w:vAlign w:val="center"/>
          </w:tcPr>
          <w:p w14:paraId="257BA68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13B1297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0E8FB31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14:paraId="39D52C9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421BF35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00FFFF"/>
            <w:vAlign w:val="center"/>
          </w:tcPr>
          <w:p w14:paraId="45535F0B"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Б</w:t>
            </w:r>
          </w:p>
        </w:tc>
        <w:tc>
          <w:tcPr>
            <w:tcW w:w="735" w:type="dxa"/>
            <w:tcBorders>
              <w:left w:val="single" w:sz="4" w:space="0" w:color="000000"/>
              <w:bottom w:val="single" w:sz="4" w:space="0" w:color="000000"/>
            </w:tcBorders>
            <w:shd w:val="clear" w:color="auto" w:fill="FFFFFF"/>
            <w:vAlign w:val="center"/>
          </w:tcPr>
          <w:p w14:paraId="2A720E4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749B69A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09300E2C"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14:paraId="139C68F5"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7273309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2CDE463B"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0A70A743" w14:textId="77777777" w:rsidR="001C22CF" w:rsidRPr="001C22CF" w:rsidRDefault="001C22CF" w:rsidP="00581D4F">
            <w:pPr>
              <w:pStyle w:val="224"/>
              <w:snapToGrid w:val="0"/>
              <w:rPr>
                <w:sz w:val="20"/>
                <w:szCs w:val="20"/>
              </w:rPr>
            </w:pPr>
            <w:r w:rsidRPr="001C22CF">
              <w:rPr>
                <w:sz w:val="20"/>
                <w:szCs w:val="20"/>
              </w:rPr>
              <w:t>с.Куппа</w:t>
            </w:r>
          </w:p>
        </w:tc>
        <w:tc>
          <w:tcPr>
            <w:tcW w:w="675" w:type="dxa"/>
            <w:tcBorders>
              <w:left w:val="single" w:sz="4" w:space="0" w:color="000000"/>
              <w:bottom w:val="single" w:sz="4" w:space="0" w:color="000000"/>
            </w:tcBorders>
            <w:vAlign w:val="center"/>
          </w:tcPr>
          <w:p w14:paraId="1ECD5AC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472163C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66FDCC6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14:paraId="3197F9C4"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14:paraId="2E55A65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00FFFF"/>
            <w:vAlign w:val="center"/>
          </w:tcPr>
          <w:p w14:paraId="26DA9AFE"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Б</w:t>
            </w:r>
          </w:p>
        </w:tc>
        <w:tc>
          <w:tcPr>
            <w:tcW w:w="735" w:type="dxa"/>
            <w:tcBorders>
              <w:left w:val="single" w:sz="4" w:space="0" w:color="000000"/>
              <w:bottom w:val="single" w:sz="4" w:space="0" w:color="000000"/>
            </w:tcBorders>
            <w:shd w:val="clear" w:color="auto" w:fill="FFFFFF"/>
            <w:vAlign w:val="center"/>
          </w:tcPr>
          <w:p w14:paraId="2B78B7C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512EF4E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11772BAD"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14:paraId="23D33DD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79F7A76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71E08ABD"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66390C3D" w14:textId="77777777" w:rsidR="001C22CF" w:rsidRPr="001C22CF" w:rsidRDefault="001C22CF" w:rsidP="00581D4F">
            <w:pPr>
              <w:pStyle w:val="224"/>
              <w:snapToGrid w:val="0"/>
              <w:rPr>
                <w:b w:val="0"/>
                <w:bCs w:val="0"/>
                <w:sz w:val="20"/>
                <w:szCs w:val="20"/>
              </w:rPr>
            </w:pPr>
            <w:r w:rsidRPr="001C22CF">
              <w:rPr>
                <w:b w:val="0"/>
                <w:bCs w:val="0"/>
                <w:sz w:val="20"/>
                <w:szCs w:val="20"/>
              </w:rPr>
              <w:t>с.Кундурхе</w:t>
            </w:r>
          </w:p>
        </w:tc>
        <w:tc>
          <w:tcPr>
            <w:tcW w:w="675" w:type="dxa"/>
            <w:tcBorders>
              <w:left w:val="single" w:sz="4" w:space="0" w:color="000000"/>
              <w:bottom w:val="single" w:sz="4" w:space="0" w:color="000000"/>
            </w:tcBorders>
            <w:vAlign w:val="center"/>
          </w:tcPr>
          <w:p w14:paraId="359772F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0E21B89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3EB3F47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18B6512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2552EE9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79974ED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3CB8C5A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17847EF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510708D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15EB14C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76889C49"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7C2FE5ED"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4E3755FE" w14:textId="77777777" w:rsidR="001C22CF" w:rsidRPr="001C22CF" w:rsidRDefault="001C22CF" w:rsidP="00581D4F">
            <w:pPr>
              <w:pStyle w:val="224"/>
              <w:snapToGrid w:val="0"/>
              <w:rPr>
                <w:b w:val="0"/>
                <w:bCs w:val="0"/>
                <w:sz w:val="20"/>
                <w:szCs w:val="20"/>
              </w:rPr>
            </w:pPr>
            <w:r w:rsidRPr="001C22CF">
              <w:rPr>
                <w:b w:val="0"/>
                <w:bCs w:val="0"/>
                <w:sz w:val="20"/>
                <w:szCs w:val="20"/>
              </w:rPr>
              <w:t>с.Амалте</w:t>
            </w:r>
          </w:p>
        </w:tc>
        <w:tc>
          <w:tcPr>
            <w:tcW w:w="675" w:type="dxa"/>
            <w:tcBorders>
              <w:left w:val="single" w:sz="4" w:space="0" w:color="000000"/>
              <w:bottom w:val="single" w:sz="4" w:space="0" w:color="000000"/>
            </w:tcBorders>
            <w:vAlign w:val="center"/>
          </w:tcPr>
          <w:p w14:paraId="3BEAC95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3939EC5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7E2B824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6631564C"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0DC89B8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6403051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62E76A5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62E893A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0F746E8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00C08E6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7624C89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7F72B161"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5494ACC2" w14:textId="77777777" w:rsidR="001C22CF" w:rsidRPr="001C22CF" w:rsidRDefault="001C22CF" w:rsidP="00581D4F">
            <w:pPr>
              <w:pStyle w:val="224"/>
              <w:snapToGrid w:val="0"/>
              <w:rPr>
                <w:b w:val="0"/>
                <w:bCs w:val="0"/>
                <w:sz w:val="20"/>
                <w:szCs w:val="20"/>
              </w:rPr>
            </w:pPr>
            <w:r w:rsidRPr="001C22CF">
              <w:rPr>
                <w:b w:val="0"/>
                <w:bCs w:val="0"/>
                <w:sz w:val="20"/>
                <w:szCs w:val="20"/>
              </w:rPr>
              <w:t>с.Иргали</w:t>
            </w:r>
          </w:p>
        </w:tc>
        <w:tc>
          <w:tcPr>
            <w:tcW w:w="675" w:type="dxa"/>
            <w:tcBorders>
              <w:left w:val="single" w:sz="4" w:space="0" w:color="000000"/>
              <w:bottom w:val="single" w:sz="4" w:space="0" w:color="000000"/>
            </w:tcBorders>
            <w:vAlign w:val="center"/>
          </w:tcPr>
          <w:p w14:paraId="66B46B7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328B77A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2B7AA0E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14:paraId="1A7AB5B3"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7099655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47D0FE1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37AF8EA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650019D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4FEB6AE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156FE83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012B915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6CF2C647"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6E0BD816" w14:textId="77777777" w:rsidR="001C22CF" w:rsidRPr="001C22CF" w:rsidRDefault="001C22CF" w:rsidP="00581D4F">
            <w:pPr>
              <w:pStyle w:val="224"/>
              <w:snapToGrid w:val="0"/>
              <w:rPr>
                <w:b w:val="0"/>
                <w:bCs w:val="0"/>
                <w:sz w:val="20"/>
                <w:szCs w:val="20"/>
              </w:rPr>
            </w:pPr>
            <w:r w:rsidRPr="001C22CF">
              <w:rPr>
                <w:b w:val="0"/>
                <w:bCs w:val="0"/>
                <w:sz w:val="20"/>
                <w:szCs w:val="20"/>
              </w:rPr>
              <w:t>с.Телагу</w:t>
            </w:r>
          </w:p>
        </w:tc>
        <w:tc>
          <w:tcPr>
            <w:tcW w:w="675" w:type="dxa"/>
            <w:tcBorders>
              <w:left w:val="single" w:sz="4" w:space="0" w:color="000000"/>
              <w:bottom w:val="single" w:sz="4" w:space="0" w:color="000000"/>
            </w:tcBorders>
            <w:vAlign w:val="center"/>
          </w:tcPr>
          <w:p w14:paraId="576DC77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298AFE3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54479531"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14:paraId="59335363"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2112EDF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6E3FA68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1AE51AD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62432C6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460C43A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5F8BAF9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0CDBF28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0E9A3F59"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38AD9152" w14:textId="77777777" w:rsidR="001C22CF" w:rsidRPr="001C22CF" w:rsidRDefault="001C22CF" w:rsidP="00581D4F">
            <w:pPr>
              <w:pStyle w:val="224"/>
              <w:snapToGrid w:val="0"/>
              <w:rPr>
                <w:sz w:val="20"/>
                <w:szCs w:val="20"/>
              </w:rPr>
            </w:pPr>
            <w:r w:rsidRPr="001C22CF">
              <w:rPr>
                <w:sz w:val="20"/>
                <w:szCs w:val="20"/>
              </w:rPr>
              <w:t>с.Кутиша</w:t>
            </w:r>
          </w:p>
        </w:tc>
        <w:tc>
          <w:tcPr>
            <w:tcW w:w="675" w:type="dxa"/>
            <w:tcBorders>
              <w:left w:val="single" w:sz="4" w:space="0" w:color="000000"/>
              <w:bottom w:val="single" w:sz="4" w:space="0" w:color="000000"/>
            </w:tcBorders>
            <w:vAlign w:val="center"/>
          </w:tcPr>
          <w:p w14:paraId="75ACD69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02B277D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13AB4FB1"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14:paraId="2E1CE6B6"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25CBA17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0FFD574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0509EF8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6935B78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4CCE681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Д</w:t>
            </w:r>
          </w:p>
        </w:tc>
        <w:tc>
          <w:tcPr>
            <w:tcW w:w="615" w:type="dxa"/>
            <w:tcBorders>
              <w:left w:val="single" w:sz="4" w:space="0" w:color="000000"/>
              <w:bottom w:val="single" w:sz="4" w:space="0" w:color="000000"/>
            </w:tcBorders>
            <w:shd w:val="clear" w:color="auto" w:fill="FFFFFF"/>
            <w:vAlign w:val="center"/>
          </w:tcPr>
          <w:p w14:paraId="257C4773"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2BCDBB61"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1BC16865"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4E7CFB45" w14:textId="77777777" w:rsidR="001C22CF" w:rsidRPr="001C22CF" w:rsidRDefault="001C22CF" w:rsidP="00581D4F">
            <w:pPr>
              <w:pStyle w:val="224"/>
              <w:snapToGrid w:val="0"/>
              <w:rPr>
                <w:sz w:val="20"/>
                <w:szCs w:val="20"/>
              </w:rPr>
            </w:pPr>
            <w:r w:rsidRPr="001C22CF">
              <w:rPr>
                <w:sz w:val="20"/>
                <w:szCs w:val="20"/>
              </w:rPr>
              <w:t>с.Леваши</w:t>
            </w:r>
          </w:p>
        </w:tc>
        <w:tc>
          <w:tcPr>
            <w:tcW w:w="675" w:type="dxa"/>
            <w:tcBorders>
              <w:left w:val="single" w:sz="4" w:space="0" w:color="000000"/>
              <w:bottom w:val="single" w:sz="4" w:space="0" w:color="000000"/>
            </w:tcBorders>
            <w:vAlign w:val="center"/>
          </w:tcPr>
          <w:p w14:paraId="2BC059E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0D46234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56C50AC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14:paraId="603B4AE9"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5DB5A59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1C9E3646"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БП</w:t>
            </w:r>
          </w:p>
        </w:tc>
        <w:tc>
          <w:tcPr>
            <w:tcW w:w="735" w:type="dxa"/>
            <w:tcBorders>
              <w:left w:val="single" w:sz="4" w:space="0" w:color="000000"/>
              <w:bottom w:val="single" w:sz="4" w:space="0" w:color="000000"/>
            </w:tcBorders>
            <w:shd w:val="clear" w:color="auto" w:fill="FFFFFF"/>
            <w:vAlign w:val="center"/>
          </w:tcPr>
          <w:p w14:paraId="7C94D98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14:paraId="756A999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1593058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14:paraId="4447030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734AE85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13AC96BA"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65CEA31C" w14:textId="77777777" w:rsidR="001C22CF" w:rsidRPr="001C22CF" w:rsidRDefault="001C22CF" w:rsidP="00581D4F">
            <w:pPr>
              <w:pStyle w:val="224"/>
              <w:snapToGrid w:val="0"/>
              <w:rPr>
                <w:sz w:val="20"/>
                <w:szCs w:val="20"/>
              </w:rPr>
            </w:pPr>
            <w:r w:rsidRPr="001C22CF">
              <w:rPr>
                <w:sz w:val="20"/>
                <w:szCs w:val="20"/>
              </w:rPr>
              <w:t>с.Мекеги</w:t>
            </w:r>
          </w:p>
        </w:tc>
        <w:tc>
          <w:tcPr>
            <w:tcW w:w="675" w:type="dxa"/>
            <w:tcBorders>
              <w:left w:val="single" w:sz="4" w:space="0" w:color="000000"/>
              <w:bottom w:val="single" w:sz="4" w:space="0" w:color="000000"/>
            </w:tcBorders>
            <w:vAlign w:val="center"/>
          </w:tcPr>
          <w:p w14:paraId="435460C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1710C86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79E597D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14:paraId="77FE432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706336B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00FFFF"/>
            <w:vAlign w:val="center"/>
          </w:tcPr>
          <w:p w14:paraId="2936D49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Б</w:t>
            </w:r>
          </w:p>
        </w:tc>
        <w:tc>
          <w:tcPr>
            <w:tcW w:w="735" w:type="dxa"/>
            <w:tcBorders>
              <w:left w:val="single" w:sz="4" w:space="0" w:color="000000"/>
              <w:bottom w:val="single" w:sz="4" w:space="0" w:color="000000"/>
            </w:tcBorders>
            <w:shd w:val="clear" w:color="auto" w:fill="FFFFFF"/>
            <w:vAlign w:val="center"/>
          </w:tcPr>
          <w:p w14:paraId="37864AB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14:paraId="35EC5E1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47E26083"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14:paraId="529D585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795381E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52B55B22"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5F1F1C6F" w14:textId="77777777" w:rsidR="001C22CF" w:rsidRPr="001C22CF" w:rsidRDefault="001C22CF" w:rsidP="00581D4F">
            <w:pPr>
              <w:pStyle w:val="224"/>
              <w:snapToGrid w:val="0"/>
              <w:rPr>
                <w:b w:val="0"/>
                <w:bCs w:val="0"/>
                <w:sz w:val="20"/>
                <w:szCs w:val="20"/>
              </w:rPr>
            </w:pPr>
            <w:r w:rsidRPr="001C22CF">
              <w:rPr>
                <w:b w:val="0"/>
                <w:bCs w:val="0"/>
                <w:sz w:val="20"/>
                <w:szCs w:val="20"/>
              </w:rPr>
              <w:t>с.Шинкалабухна</w:t>
            </w:r>
          </w:p>
        </w:tc>
        <w:tc>
          <w:tcPr>
            <w:tcW w:w="675" w:type="dxa"/>
            <w:tcBorders>
              <w:left w:val="single" w:sz="4" w:space="0" w:color="000000"/>
              <w:bottom w:val="single" w:sz="4" w:space="0" w:color="000000"/>
            </w:tcBorders>
            <w:vAlign w:val="center"/>
          </w:tcPr>
          <w:p w14:paraId="4792B76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6291AAA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094D8FA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7F8CED9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5C8346E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33438A0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4113B37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14:paraId="2BD7E20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1406D03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646E346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72DE3C1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09B71E2E"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12761A85" w14:textId="77777777" w:rsidR="001C22CF" w:rsidRPr="001C22CF" w:rsidRDefault="001C22CF" w:rsidP="00581D4F">
            <w:pPr>
              <w:pStyle w:val="224"/>
              <w:snapToGrid w:val="0"/>
              <w:rPr>
                <w:b w:val="0"/>
                <w:bCs w:val="0"/>
                <w:sz w:val="20"/>
                <w:szCs w:val="20"/>
              </w:rPr>
            </w:pPr>
            <w:r w:rsidRPr="001C22CF">
              <w:rPr>
                <w:b w:val="0"/>
                <w:bCs w:val="0"/>
                <w:sz w:val="20"/>
                <w:szCs w:val="20"/>
              </w:rPr>
              <w:t>с.Тарланкак</w:t>
            </w:r>
          </w:p>
        </w:tc>
        <w:tc>
          <w:tcPr>
            <w:tcW w:w="675" w:type="dxa"/>
            <w:tcBorders>
              <w:left w:val="single" w:sz="4" w:space="0" w:color="000000"/>
              <w:bottom w:val="single" w:sz="4" w:space="0" w:color="000000"/>
            </w:tcBorders>
            <w:vAlign w:val="center"/>
          </w:tcPr>
          <w:p w14:paraId="57E41AC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64E3786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058E6E1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4422596C"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74CD61B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062BAA3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542EB58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1EF623C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63C7642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735B1F3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09C9470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3A00A1F2"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510D927E" w14:textId="77777777" w:rsidR="001C22CF" w:rsidRPr="001C22CF" w:rsidRDefault="001C22CF" w:rsidP="00581D4F">
            <w:pPr>
              <w:pStyle w:val="224"/>
              <w:snapToGrid w:val="0"/>
              <w:rPr>
                <w:b w:val="0"/>
                <w:bCs w:val="0"/>
                <w:sz w:val="20"/>
                <w:szCs w:val="20"/>
              </w:rPr>
            </w:pPr>
            <w:r w:rsidRPr="001C22CF">
              <w:rPr>
                <w:b w:val="0"/>
                <w:bCs w:val="0"/>
                <w:sz w:val="20"/>
                <w:szCs w:val="20"/>
              </w:rPr>
              <w:t xml:space="preserve">с.Хебрела </w:t>
            </w:r>
            <w:r w:rsidR="0004378F" w:rsidRPr="001C22CF">
              <w:rPr>
                <w:b w:val="0"/>
                <w:bCs w:val="0"/>
                <w:sz w:val="20"/>
                <w:szCs w:val="20"/>
              </w:rPr>
              <w:fldChar w:fldCharType="begin"/>
            </w:r>
            <w:r w:rsidRPr="001C22CF">
              <w:rPr>
                <w:b w:val="0"/>
                <w:bCs w:val="0"/>
                <w:sz w:val="20"/>
                <w:szCs w:val="20"/>
              </w:rPr>
              <w:instrText xml:space="preserve"> PAGE \*Arabic </w:instrText>
            </w:r>
            <w:r w:rsidR="0004378F" w:rsidRPr="001C22CF">
              <w:rPr>
                <w:b w:val="0"/>
                <w:bCs w:val="0"/>
                <w:sz w:val="20"/>
                <w:szCs w:val="20"/>
              </w:rPr>
              <w:fldChar w:fldCharType="separate"/>
            </w:r>
            <w:r w:rsidR="00351D45">
              <w:rPr>
                <w:b w:val="0"/>
                <w:bCs w:val="0"/>
                <w:noProof/>
                <w:sz w:val="20"/>
                <w:szCs w:val="20"/>
              </w:rPr>
              <w:t>52</w:t>
            </w:r>
            <w:r w:rsidR="0004378F" w:rsidRPr="001C22CF">
              <w:rPr>
                <w:b w:val="0"/>
                <w:bCs w:val="0"/>
                <w:sz w:val="20"/>
                <w:szCs w:val="20"/>
              </w:rPr>
              <w:fldChar w:fldCharType="end"/>
            </w:r>
            <w:r w:rsidRPr="001C22CF">
              <w:rPr>
                <w:b w:val="0"/>
                <w:bCs w:val="0"/>
                <w:sz w:val="20"/>
                <w:szCs w:val="20"/>
              </w:rPr>
              <w:t>лла</w:t>
            </w:r>
          </w:p>
        </w:tc>
        <w:tc>
          <w:tcPr>
            <w:tcW w:w="675" w:type="dxa"/>
            <w:tcBorders>
              <w:left w:val="single" w:sz="4" w:space="0" w:color="000000"/>
              <w:bottom w:val="single" w:sz="4" w:space="0" w:color="000000"/>
            </w:tcBorders>
            <w:vAlign w:val="center"/>
          </w:tcPr>
          <w:p w14:paraId="10B9C61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41F028E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355F197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1C61A0E3"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6865DB1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2692C4C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6794658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4306E3D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7A5EE6F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25CED53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0AD5754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3BFA7168" w14:textId="77777777" w:rsidTr="00581D4F">
        <w:trPr>
          <w:gridAfter w:val="1"/>
          <w:wAfter w:w="276" w:type="dxa"/>
          <w:trHeight w:val="270"/>
        </w:trPr>
        <w:tc>
          <w:tcPr>
            <w:tcW w:w="2355" w:type="dxa"/>
            <w:gridSpan w:val="2"/>
            <w:tcBorders>
              <w:left w:val="single" w:sz="4" w:space="0" w:color="000000"/>
              <w:bottom w:val="single" w:sz="4" w:space="0" w:color="000000"/>
            </w:tcBorders>
            <w:vAlign w:val="center"/>
          </w:tcPr>
          <w:p w14:paraId="45519E80" w14:textId="77777777" w:rsidR="001C22CF" w:rsidRPr="001C22CF" w:rsidRDefault="001C22CF" w:rsidP="00581D4F">
            <w:pPr>
              <w:pStyle w:val="224"/>
              <w:snapToGrid w:val="0"/>
              <w:rPr>
                <w:b w:val="0"/>
                <w:bCs w:val="0"/>
                <w:sz w:val="20"/>
                <w:szCs w:val="20"/>
              </w:rPr>
            </w:pPr>
            <w:r w:rsidRPr="001C22CF">
              <w:rPr>
                <w:b w:val="0"/>
                <w:bCs w:val="0"/>
                <w:sz w:val="20"/>
                <w:szCs w:val="20"/>
              </w:rPr>
              <w:lastRenderedPageBreak/>
              <w:t>с.Айсалакак</w:t>
            </w:r>
          </w:p>
        </w:tc>
        <w:tc>
          <w:tcPr>
            <w:tcW w:w="675" w:type="dxa"/>
            <w:tcBorders>
              <w:left w:val="single" w:sz="4" w:space="0" w:color="000000"/>
              <w:bottom w:val="single" w:sz="4" w:space="0" w:color="000000"/>
            </w:tcBorders>
            <w:vAlign w:val="center"/>
          </w:tcPr>
          <w:p w14:paraId="673A695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46E739F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2FA6B38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29415DB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4BB5070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7ADA7CD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2AF3346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4F2DD1D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2BD82C6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1F2D2D1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2327768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3C153503"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11DD7940" w14:textId="77777777" w:rsidR="001C22CF" w:rsidRPr="001C22CF" w:rsidRDefault="001C22CF" w:rsidP="00581D4F">
            <w:pPr>
              <w:pStyle w:val="224"/>
              <w:snapToGrid w:val="0"/>
              <w:rPr>
                <w:b w:val="0"/>
                <w:bCs w:val="0"/>
                <w:sz w:val="20"/>
                <w:szCs w:val="20"/>
              </w:rPr>
            </w:pPr>
            <w:r w:rsidRPr="001C22CF">
              <w:rPr>
                <w:b w:val="0"/>
                <w:bCs w:val="0"/>
                <w:sz w:val="20"/>
                <w:szCs w:val="20"/>
              </w:rPr>
              <w:t>с.Жамсоры</w:t>
            </w:r>
          </w:p>
        </w:tc>
        <w:tc>
          <w:tcPr>
            <w:tcW w:w="675" w:type="dxa"/>
            <w:tcBorders>
              <w:left w:val="single" w:sz="4" w:space="0" w:color="000000"/>
              <w:bottom w:val="single" w:sz="4" w:space="0" w:color="000000"/>
            </w:tcBorders>
            <w:vAlign w:val="center"/>
          </w:tcPr>
          <w:p w14:paraId="7881574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14FD2BA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4F7FC99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746529E6"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6805556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2FAA9CE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3F51F1C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45B5516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5800F51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37C8872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22F56AF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4D383D8A"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149F7F2C" w14:textId="77777777" w:rsidR="001C22CF" w:rsidRPr="001C22CF" w:rsidRDefault="001C22CF" w:rsidP="00581D4F">
            <w:pPr>
              <w:pStyle w:val="224"/>
              <w:snapToGrid w:val="0"/>
              <w:rPr>
                <w:b w:val="0"/>
                <w:bCs w:val="0"/>
                <w:sz w:val="20"/>
                <w:szCs w:val="20"/>
              </w:rPr>
            </w:pPr>
            <w:r w:rsidRPr="001C22CF">
              <w:rPr>
                <w:b w:val="0"/>
                <w:bCs w:val="0"/>
                <w:sz w:val="20"/>
                <w:szCs w:val="20"/>
              </w:rPr>
              <w:t>с.Гекнаумахи</w:t>
            </w:r>
          </w:p>
        </w:tc>
        <w:tc>
          <w:tcPr>
            <w:tcW w:w="675" w:type="dxa"/>
            <w:tcBorders>
              <w:left w:val="single" w:sz="4" w:space="0" w:color="000000"/>
              <w:bottom w:val="single" w:sz="4" w:space="0" w:color="000000"/>
            </w:tcBorders>
            <w:vAlign w:val="center"/>
          </w:tcPr>
          <w:p w14:paraId="45DE6E9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0146364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7D9D394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13AC3451"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505FB14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0222122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701EE53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6C4D402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6AA33E2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1393851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1D652B3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348363D6"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019DBF70" w14:textId="77777777" w:rsidR="001C22CF" w:rsidRPr="001C22CF" w:rsidRDefault="001C22CF" w:rsidP="00581D4F">
            <w:pPr>
              <w:pStyle w:val="224"/>
              <w:snapToGrid w:val="0"/>
              <w:rPr>
                <w:b w:val="0"/>
                <w:bCs w:val="0"/>
                <w:sz w:val="20"/>
                <w:szCs w:val="20"/>
              </w:rPr>
            </w:pPr>
            <w:r w:rsidRPr="001C22CF">
              <w:rPr>
                <w:b w:val="0"/>
                <w:bCs w:val="0"/>
                <w:sz w:val="20"/>
                <w:szCs w:val="20"/>
              </w:rPr>
              <w:t>с.Субахтымахи</w:t>
            </w:r>
          </w:p>
        </w:tc>
        <w:tc>
          <w:tcPr>
            <w:tcW w:w="675" w:type="dxa"/>
            <w:tcBorders>
              <w:left w:val="single" w:sz="4" w:space="0" w:color="000000"/>
              <w:bottom w:val="single" w:sz="4" w:space="0" w:color="000000"/>
            </w:tcBorders>
            <w:vAlign w:val="center"/>
          </w:tcPr>
          <w:p w14:paraId="1BC5D92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10292A4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1647BB1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58E19359"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60DE96A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5647958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13407A1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2B97BB1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76F11DD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1B11F18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1A6BCC2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3379A0D5"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2F99CBA8" w14:textId="77777777" w:rsidR="001C22CF" w:rsidRPr="001C22CF" w:rsidRDefault="001C22CF" w:rsidP="00581D4F">
            <w:pPr>
              <w:pStyle w:val="224"/>
              <w:snapToGrid w:val="0"/>
              <w:rPr>
                <w:b w:val="0"/>
                <w:bCs w:val="0"/>
                <w:sz w:val="20"/>
                <w:szCs w:val="20"/>
              </w:rPr>
            </w:pPr>
            <w:r w:rsidRPr="001C22CF">
              <w:rPr>
                <w:b w:val="0"/>
                <w:bCs w:val="0"/>
                <w:sz w:val="20"/>
                <w:szCs w:val="20"/>
              </w:rPr>
              <w:t>с.Кардмахи</w:t>
            </w:r>
          </w:p>
        </w:tc>
        <w:tc>
          <w:tcPr>
            <w:tcW w:w="675" w:type="dxa"/>
            <w:tcBorders>
              <w:left w:val="single" w:sz="4" w:space="0" w:color="000000"/>
              <w:bottom w:val="single" w:sz="4" w:space="0" w:color="000000"/>
            </w:tcBorders>
            <w:vAlign w:val="center"/>
          </w:tcPr>
          <w:p w14:paraId="3A26A76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77EFE25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48CA327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0FFECE9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3D47EB5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0B1B5D5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33D7AC9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7403FCB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58038BC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1B15C58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2D47B86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5D933181"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5C1BD050" w14:textId="77777777" w:rsidR="001C22CF" w:rsidRPr="001C22CF" w:rsidRDefault="001C22CF" w:rsidP="00581D4F">
            <w:pPr>
              <w:pStyle w:val="224"/>
              <w:snapToGrid w:val="0"/>
              <w:rPr>
                <w:b w:val="0"/>
                <w:bCs w:val="0"/>
                <w:sz w:val="20"/>
                <w:szCs w:val="20"/>
              </w:rPr>
            </w:pPr>
            <w:r w:rsidRPr="001C22CF">
              <w:rPr>
                <w:b w:val="0"/>
                <w:bCs w:val="0"/>
                <w:sz w:val="20"/>
                <w:szCs w:val="20"/>
              </w:rPr>
              <w:t>с.Абукмахи</w:t>
            </w:r>
          </w:p>
        </w:tc>
        <w:tc>
          <w:tcPr>
            <w:tcW w:w="675" w:type="dxa"/>
            <w:tcBorders>
              <w:left w:val="single" w:sz="4" w:space="0" w:color="000000"/>
              <w:bottom w:val="single" w:sz="4" w:space="0" w:color="000000"/>
            </w:tcBorders>
            <w:vAlign w:val="center"/>
          </w:tcPr>
          <w:p w14:paraId="32136B1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2E00765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62C90D1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5609417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3C215EF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67447F9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49E0CD7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5036BB0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5EB2A86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06F2761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1EA93CE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199B158D"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72DF00CB" w14:textId="77777777" w:rsidR="001C22CF" w:rsidRPr="001C22CF" w:rsidRDefault="001C22CF" w:rsidP="00581D4F">
            <w:pPr>
              <w:pStyle w:val="224"/>
              <w:snapToGrid w:val="0"/>
              <w:rPr>
                <w:sz w:val="20"/>
                <w:szCs w:val="20"/>
              </w:rPr>
            </w:pPr>
            <w:r w:rsidRPr="001C22CF">
              <w:rPr>
                <w:sz w:val="20"/>
                <w:szCs w:val="20"/>
              </w:rPr>
              <w:t>с.Мусультемахи</w:t>
            </w:r>
          </w:p>
        </w:tc>
        <w:tc>
          <w:tcPr>
            <w:tcW w:w="675" w:type="dxa"/>
            <w:tcBorders>
              <w:left w:val="single" w:sz="4" w:space="0" w:color="000000"/>
              <w:bottom w:val="single" w:sz="4" w:space="0" w:color="000000"/>
            </w:tcBorders>
            <w:vAlign w:val="center"/>
          </w:tcPr>
          <w:p w14:paraId="702E714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40BC31E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0ED3D3B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6F6E216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6F03FA9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06B0E65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4B818B1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43C107D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5F573FFD"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Д</w:t>
            </w:r>
          </w:p>
        </w:tc>
        <w:tc>
          <w:tcPr>
            <w:tcW w:w="615" w:type="dxa"/>
            <w:tcBorders>
              <w:left w:val="single" w:sz="4" w:space="0" w:color="000000"/>
              <w:bottom w:val="single" w:sz="4" w:space="0" w:color="000000"/>
            </w:tcBorders>
            <w:shd w:val="clear" w:color="auto" w:fill="FFFFFF"/>
            <w:vAlign w:val="center"/>
          </w:tcPr>
          <w:p w14:paraId="313EA82D"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4BC682F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1A22B6DA"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6D967133" w14:textId="77777777" w:rsidR="001C22CF" w:rsidRPr="001C22CF" w:rsidRDefault="001C22CF" w:rsidP="00581D4F">
            <w:pPr>
              <w:pStyle w:val="224"/>
              <w:snapToGrid w:val="0"/>
              <w:rPr>
                <w:b w:val="0"/>
                <w:bCs w:val="0"/>
                <w:sz w:val="20"/>
                <w:szCs w:val="20"/>
              </w:rPr>
            </w:pPr>
            <w:r w:rsidRPr="001C22CF">
              <w:rPr>
                <w:b w:val="0"/>
                <w:bCs w:val="0"/>
                <w:sz w:val="20"/>
                <w:szCs w:val="20"/>
              </w:rPr>
              <w:t>с.Аллате</w:t>
            </w:r>
          </w:p>
        </w:tc>
        <w:tc>
          <w:tcPr>
            <w:tcW w:w="675" w:type="dxa"/>
            <w:tcBorders>
              <w:left w:val="single" w:sz="4" w:space="0" w:color="000000"/>
              <w:bottom w:val="single" w:sz="4" w:space="0" w:color="000000"/>
            </w:tcBorders>
            <w:vAlign w:val="center"/>
          </w:tcPr>
          <w:p w14:paraId="3F81AD7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6CE84C2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26BD53A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483FC4A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5167117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90" w:type="dxa"/>
            <w:tcBorders>
              <w:left w:val="single" w:sz="4" w:space="0" w:color="000000"/>
              <w:bottom w:val="single" w:sz="4" w:space="0" w:color="000000"/>
            </w:tcBorders>
            <w:shd w:val="clear" w:color="auto" w:fill="FFFFFF"/>
            <w:vAlign w:val="center"/>
          </w:tcPr>
          <w:p w14:paraId="7A166FFA"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35" w:type="dxa"/>
            <w:tcBorders>
              <w:left w:val="single" w:sz="4" w:space="0" w:color="000000"/>
              <w:bottom w:val="single" w:sz="4" w:space="0" w:color="000000"/>
            </w:tcBorders>
            <w:shd w:val="clear" w:color="auto" w:fill="FFFFFF"/>
            <w:vAlign w:val="center"/>
          </w:tcPr>
          <w:p w14:paraId="49D2B0EC"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14:paraId="32DA252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75D1083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6F34E9C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5BF9D30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52D95BD3"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40CD78DA" w14:textId="77777777" w:rsidR="001C22CF" w:rsidRPr="001C22CF" w:rsidRDefault="001C22CF" w:rsidP="00581D4F">
            <w:pPr>
              <w:pStyle w:val="224"/>
              <w:snapToGrid w:val="0"/>
              <w:rPr>
                <w:b w:val="0"/>
                <w:bCs w:val="0"/>
                <w:sz w:val="20"/>
                <w:szCs w:val="20"/>
              </w:rPr>
            </w:pPr>
            <w:r w:rsidRPr="001C22CF">
              <w:rPr>
                <w:b w:val="0"/>
                <w:bCs w:val="0"/>
                <w:sz w:val="20"/>
                <w:szCs w:val="20"/>
              </w:rPr>
              <w:t>с.Кумамахи</w:t>
            </w:r>
          </w:p>
        </w:tc>
        <w:tc>
          <w:tcPr>
            <w:tcW w:w="675" w:type="dxa"/>
            <w:tcBorders>
              <w:left w:val="single" w:sz="4" w:space="0" w:color="000000"/>
              <w:bottom w:val="single" w:sz="4" w:space="0" w:color="000000"/>
            </w:tcBorders>
            <w:vAlign w:val="center"/>
          </w:tcPr>
          <w:p w14:paraId="25A20AC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5483537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4D27109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6EB5634C"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3FAF5C0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4569AD3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0227E85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14:paraId="5007EEC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5B60E89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2FC8E47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48F0A43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1732F851"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77A4992C" w14:textId="77777777" w:rsidR="001C22CF" w:rsidRPr="001C22CF" w:rsidRDefault="001C22CF" w:rsidP="00581D4F">
            <w:pPr>
              <w:pStyle w:val="224"/>
              <w:snapToGrid w:val="0"/>
              <w:rPr>
                <w:b w:val="0"/>
                <w:bCs w:val="0"/>
                <w:sz w:val="20"/>
                <w:szCs w:val="20"/>
              </w:rPr>
            </w:pPr>
            <w:r w:rsidRPr="001C22CF">
              <w:rPr>
                <w:b w:val="0"/>
                <w:bCs w:val="0"/>
                <w:sz w:val="20"/>
                <w:szCs w:val="20"/>
              </w:rPr>
              <w:t>с.Гургумахи</w:t>
            </w:r>
          </w:p>
        </w:tc>
        <w:tc>
          <w:tcPr>
            <w:tcW w:w="675" w:type="dxa"/>
            <w:tcBorders>
              <w:left w:val="single" w:sz="4" w:space="0" w:color="000000"/>
              <w:bottom w:val="single" w:sz="4" w:space="0" w:color="000000"/>
            </w:tcBorders>
            <w:vAlign w:val="center"/>
          </w:tcPr>
          <w:p w14:paraId="00951FE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73F6932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557800A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77BE08F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506AE71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302F2A0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1C6D1B6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20C005D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01AE073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0C58971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3DA8FE5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0992F3F5"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196CEB02" w14:textId="77777777" w:rsidR="001C22CF" w:rsidRPr="001C22CF" w:rsidRDefault="001C22CF" w:rsidP="00581D4F">
            <w:pPr>
              <w:pStyle w:val="224"/>
              <w:snapToGrid w:val="0"/>
              <w:rPr>
                <w:sz w:val="20"/>
                <w:szCs w:val="20"/>
              </w:rPr>
            </w:pPr>
            <w:r w:rsidRPr="001C22CF">
              <w:rPr>
                <w:sz w:val="20"/>
                <w:szCs w:val="20"/>
              </w:rPr>
              <w:t>с.Наскент</w:t>
            </w:r>
          </w:p>
        </w:tc>
        <w:tc>
          <w:tcPr>
            <w:tcW w:w="675" w:type="dxa"/>
            <w:tcBorders>
              <w:left w:val="single" w:sz="4" w:space="0" w:color="000000"/>
              <w:bottom w:val="single" w:sz="4" w:space="0" w:color="000000"/>
            </w:tcBorders>
            <w:vAlign w:val="center"/>
          </w:tcPr>
          <w:p w14:paraId="02806C5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13C828E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00D7139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14:paraId="5616A21A"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14:paraId="3D55A60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19CF0CA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3725E9D1"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4487CDC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28EDC60D"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14:paraId="44D39F23"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058CE75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461A480B"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65A5B633" w14:textId="77777777" w:rsidR="001C22CF" w:rsidRPr="001C22CF" w:rsidRDefault="001C22CF" w:rsidP="00581D4F">
            <w:pPr>
              <w:pStyle w:val="224"/>
              <w:snapToGrid w:val="0"/>
              <w:rPr>
                <w:sz w:val="20"/>
                <w:szCs w:val="20"/>
              </w:rPr>
            </w:pPr>
            <w:r w:rsidRPr="001C22CF">
              <w:rPr>
                <w:sz w:val="20"/>
                <w:szCs w:val="20"/>
              </w:rPr>
              <w:t>с.Нижнее Чугли</w:t>
            </w:r>
          </w:p>
        </w:tc>
        <w:tc>
          <w:tcPr>
            <w:tcW w:w="675" w:type="dxa"/>
            <w:tcBorders>
              <w:left w:val="single" w:sz="4" w:space="0" w:color="000000"/>
              <w:bottom w:val="single" w:sz="4" w:space="0" w:color="000000"/>
            </w:tcBorders>
            <w:vAlign w:val="center"/>
          </w:tcPr>
          <w:p w14:paraId="214BA53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6E0DC48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213A87C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5D77B17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53DEEED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2A7E00E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3EF48FD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14:paraId="473F8F6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6C6D9A9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14:paraId="43D07ED4"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309E5B1E"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578AD2E4"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794AA609" w14:textId="77777777" w:rsidR="001C22CF" w:rsidRPr="001C22CF" w:rsidRDefault="001C22CF" w:rsidP="00581D4F">
            <w:pPr>
              <w:pStyle w:val="224"/>
              <w:snapToGrid w:val="0"/>
              <w:rPr>
                <w:sz w:val="20"/>
                <w:szCs w:val="20"/>
              </w:rPr>
            </w:pPr>
            <w:r w:rsidRPr="001C22CF">
              <w:rPr>
                <w:sz w:val="20"/>
                <w:szCs w:val="20"/>
              </w:rPr>
              <w:t>с.Орада Чугли</w:t>
            </w:r>
          </w:p>
        </w:tc>
        <w:tc>
          <w:tcPr>
            <w:tcW w:w="675" w:type="dxa"/>
            <w:tcBorders>
              <w:left w:val="single" w:sz="4" w:space="0" w:color="000000"/>
              <w:bottom w:val="single" w:sz="4" w:space="0" w:color="000000"/>
            </w:tcBorders>
            <w:vAlign w:val="center"/>
          </w:tcPr>
          <w:p w14:paraId="3FD0918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3F6B64A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1601EDA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00FFFF"/>
            <w:vAlign w:val="center"/>
          </w:tcPr>
          <w:p w14:paraId="63071155"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14:paraId="2130D8C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69F8F72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0F2F4B9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14:paraId="2474D72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316F869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14:paraId="1E8BB71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70FA909D"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0A2AD3F8"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03C95869" w14:textId="77777777" w:rsidR="001C22CF" w:rsidRPr="001C22CF" w:rsidRDefault="001C22CF" w:rsidP="00581D4F">
            <w:pPr>
              <w:pStyle w:val="224"/>
              <w:snapToGrid w:val="0"/>
              <w:rPr>
                <w:sz w:val="20"/>
                <w:szCs w:val="20"/>
              </w:rPr>
            </w:pPr>
            <w:r w:rsidRPr="001C22CF">
              <w:rPr>
                <w:sz w:val="20"/>
                <w:szCs w:val="20"/>
              </w:rPr>
              <w:t>с.Охли</w:t>
            </w:r>
          </w:p>
        </w:tc>
        <w:tc>
          <w:tcPr>
            <w:tcW w:w="675" w:type="dxa"/>
            <w:tcBorders>
              <w:left w:val="single" w:sz="4" w:space="0" w:color="000000"/>
              <w:bottom w:val="single" w:sz="4" w:space="0" w:color="000000"/>
            </w:tcBorders>
            <w:vAlign w:val="center"/>
          </w:tcPr>
          <w:p w14:paraId="5E5176F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764E55E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3643174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14:paraId="46E1B36C"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14:paraId="5BAD16E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1A540EC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25C8D6D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24E6E66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4922A1CA"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14:paraId="50A5931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7B08582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0373F1DD"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2812980D" w14:textId="77777777" w:rsidR="001C22CF" w:rsidRPr="001C22CF" w:rsidRDefault="001C22CF" w:rsidP="00581D4F">
            <w:pPr>
              <w:pStyle w:val="224"/>
              <w:snapToGrid w:val="0"/>
              <w:rPr>
                <w:sz w:val="20"/>
                <w:szCs w:val="20"/>
              </w:rPr>
            </w:pPr>
            <w:r w:rsidRPr="001C22CF">
              <w:rPr>
                <w:sz w:val="20"/>
                <w:szCs w:val="20"/>
              </w:rPr>
              <w:t>с.Уллуая</w:t>
            </w:r>
          </w:p>
        </w:tc>
        <w:tc>
          <w:tcPr>
            <w:tcW w:w="675" w:type="dxa"/>
            <w:tcBorders>
              <w:left w:val="single" w:sz="4" w:space="0" w:color="000000"/>
              <w:bottom w:val="single" w:sz="4" w:space="0" w:color="000000"/>
            </w:tcBorders>
            <w:vAlign w:val="center"/>
          </w:tcPr>
          <w:p w14:paraId="6C60051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3AAFF91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0BF3574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14:paraId="1166E3B5"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14:paraId="333A45B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5D9212D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00FFFF"/>
            <w:vAlign w:val="center"/>
          </w:tcPr>
          <w:p w14:paraId="47EA92C2"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А</w:t>
            </w:r>
          </w:p>
        </w:tc>
        <w:tc>
          <w:tcPr>
            <w:tcW w:w="645" w:type="dxa"/>
            <w:tcBorders>
              <w:left w:val="single" w:sz="4" w:space="0" w:color="000000"/>
              <w:bottom w:val="single" w:sz="4" w:space="0" w:color="000000"/>
            </w:tcBorders>
            <w:shd w:val="clear" w:color="auto" w:fill="FFFFFF"/>
            <w:vAlign w:val="center"/>
          </w:tcPr>
          <w:p w14:paraId="0D0CFA9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45F62BBA"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14:paraId="0FF8533E"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449E2EBD"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16447EDA"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12125FAA" w14:textId="77777777" w:rsidR="001C22CF" w:rsidRPr="001C22CF" w:rsidRDefault="001C22CF" w:rsidP="00581D4F">
            <w:pPr>
              <w:pStyle w:val="224"/>
              <w:snapToGrid w:val="0"/>
              <w:rPr>
                <w:sz w:val="20"/>
                <w:szCs w:val="20"/>
              </w:rPr>
            </w:pPr>
            <w:r w:rsidRPr="001C22CF">
              <w:rPr>
                <w:sz w:val="20"/>
                <w:szCs w:val="20"/>
              </w:rPr>
              <w:t>с.Урма</w:t>
            </w:r>
          </w:p>
        </w:tc>
        <w:tc>
          <w:tcPr>
            <w:tcW w:w="675" w:type="dxa"/>
            <w:tcBorders>
              <w:left w:val="single" w:sz="4" w:space="0" w:color="000000"/>
              <w:bottom w:val="single" w:sz="4" w:space="0" w:color="000000"/>
            </w:tcBorders>
            <w:vAlign w:val="center"/>
          </w:tcPr>
          <w:p w14:paraId="65ECAEF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4400E1A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70DE2FD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16DE395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664A067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40E79B0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00FFFF"/>
            <w:vAlign w:val="center"/>
          </w:tcPr>
          <w:p w14:paraId="1032A560"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А</w:t>
            </w:r>
          </w:p>
        </w:tc>
        <w:tc>
          <w:tcPr>
            <w:tcW w:w="645" w:type="dxa"/>
            <w:tcBorders>
              <w:left w:val="single" w:sz="4" w:space="0" w:color="000000"/>
              <w:bottom w:val="single" w:sz="4" w:space="0" w:color="000000"/>
            </w:tcBorders>
            <w:shd w:val="clear" w:color="auto" w:fill="FFFFFF"/>
            <w:vAlign w:val="center"/>
          </w:tcPr>
          <w:p w14:paraId="01FEFAD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2DE9CEF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14:paraId="7DB5B0CC"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3E4C758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038F0821"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5CC33262" w14:textId="77777777" w:rsidR="001C22CF" w:rsidRPr="001C22CF" w:rsidRDefault="001C22CF" w:rsidP="00581D4F">
            <w:pPr>
              <w:pStyle w:val="224"/>
              <w:snapToGrid w:val="0"/>
              <w:rPr>
                <w:sz w:val="20"/>
                <w:szCs w:val="20"/>
              </w:rPr>
            </w:pPr>
            <w:r w:rsidRPr="001C22CF">
              <w:rPr>
                <w:sz w:val="20"/>
                <w:szCs w:val="20"/>
              </w:rPr>
              <w:t>с.Хаджалмахи</w:t>
            </w:r>
          </w:p>
        </w:tc>
        <w:tc>
          <w:tcPr>
            <w:tcW w:w="675" w:type="dxa"/>
            <w:tcBorders>
              <w:left w:val="single" w:sz="4" w:space="0" w:color="000000"/>
              <w:bottom w:val="single" w:sz="4" w:space="0" w:color="000000"/>
            </w:tcBorders>
            <w:vAlign w:val="center"/>
          </w:tcPr>
          <w:p w14:paraId="4770B47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49C905E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3FF4A81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27E067A6"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66F50C1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00FFFF"/>
            <w:vAlign w:val="center"/>
          </w:tcPr>
          <w:p w14:paraId="61DEB94E"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Б</w:t>
            </w:r>
          </w:p>
        </w:tc>
        <w:tc>
          <w:tcPr>
            <w:tcW w:w="735" w:type="dxa"/>
            <w:tcBorders>
              <w:left w:val="single" w:sz="4" w:space="0" w:color="000000"/>
              <w:bottom w:val="single" w:sz="4" w:space="0" w:color="000000"/>
            </w:tcBorders>
            <w:shd w:val="clear" w:color="auto" w:fill="FFFFFF"/>
            <w:vAlign w:val="center"/>
          </w:tcPr>
          <w:p w14:paraId="3877E07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14:paraId="69EA399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59B087A9"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14:paraId="64513981"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1B18054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388D4932"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21378839" w14:textId="77777777" w:rsidR="001C22CF" w:rsidRPr="001C22CF" w:rsidRDefault="001C22CF" w:rsidP="00581D4F">
            <w:pPr>
              <w:pStyle w:val="224"/>
              <w:snapToGrid w:val="0"/>
              <w:rPr>
                <w:b w:val="0"/>
                <w:bCs w:val="0"/>
                <w:sz w:val="20"/>
                <w:szCs w:val="20"/>
              </w:rPr>
            </w:pPr>
            <w:r w:rsidRPr="001C22CF">
              <w:rPr>
                <w:b w:val="0"/>
                <w:bCs w:val="0"/>
                <w:sz w:val="20"/>
                <w:szCs w:val="20"/>
              </w:rPr>
              <w:t>с.Ташкапур</w:t>
            </w:r>
          </w:p>
        </w:tc>
        <w:tc>
          <w:tcPr>
            <w:tcW w:w="675" w:type="dxa"/>
            <w:tcBorders>
              <w:left w:val="single" w:sz="4" w:space="0" w:color="000000"/>
              <w:bottom w:val="single" w:sz="4" w:space="0" w:color="000000"/>
            </w:tcBorders>
            <w:vAlign w:val="center"/>
          </w:tcPr>
          <w:p w14:paraId="6A71A8F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256B85F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28FF08B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5AFECA05"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7B9904B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3856FE0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7C5D389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1F522E4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2EC6908B"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14:paraId="12A3FF2A"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3880997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25256B05"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1F3DD583" w14:textId="77777777" w:rsidR="001C22CF" w:rsidRPr="001C22CF" w:rsidRDefault="001C22CF" w:rsidP="00581D4F">
            <w:pPr>
              <w:pStyle w:val="224"/>
              <w:snapToGrid w:val="0"/>
              <w:rPr>
                <w:b w:val="0"/>
                <w:bCs w:val="0"/>
                <w:sz w:val="20"/>
                <w:szCs w:val="20"/>
              </w:rPr>
            </w:pPr>
            <w:r w:rsidRPr="001C22CF">
              <w:rPr>
                <w:b w:val="0"/>
                <w:bCs w:val="0"/>
                <w:sz w:val="20"/>
                <w:szCs w:val="20"/>
              </w:rPr>
              <w:t>с.Нижний Убекимахи</w:t>
            </w:r>
          </w:p>
        </w:tc>
        <w:tc>
          <w:tcPr>
            <w:tcW w:w="675" w:type="dxa"/>
            <w:tcBorders>
              <w:left w:val="single" w:sz="4" w:space="0" w:color="000000"/>
              <w:bottom w:val="single" w:sz="4" w:space="0" w:color="000000"/>
            </w:tcBorders>
            <w:vAlign w:val="center"/>
          </w:tcPr>
          <w:p w14:paraId="2234CDF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5ECE729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310F005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278D029E"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67AA284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05D85DE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5897112D"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367AD64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217AF6A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14:paraId="05541EA3"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072803C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5771D741"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2787591D" w14:textId="77777777" w:rsidR="001C22CF" w:rsidRPr="001C22CF" w:rsidRDefault="001C22CF" w:rsidP="00581D4F">
            <w:pPr>
              <w:pStyle w:val="224"/>
              <w:snapToGrid w:val="0"/>
              <w:rPr>
                <w:sz w:val="20"/>
                <w:szCs w:val="20"/>
              </w:rPr>
            </w:pPr>
            <w:r w:rsidRPr="001C22CF">
              <w:rPr>
                <w:sz w:val="20"/>
                <w:szCs w:val="20"/>
              </w:rPr>
              <w:t>с.Хахита</w:t>
            </w:r>
          </w:p>
        </w:tc>
        <w:tc>
          <w:tcPr>
            <w:tcW w:w="675" w:type="dxa"/>
            <w:tcBorders>
              <w:left w:val="single" w:sz="4" w:space="0" w:color="000000"/>
              <w:bottom w:val="single" w:sz="4" w:space="0" w:color="000000"/>
            </w:tcBorders>
            <w:vAlign w:val="center"/>
          </w:tcPr>
          <w:p w14:paraId="0E726D2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56D22CC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580DF18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14:paraId="29F73982"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14:paraId="0C6600E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00FFFF"/>
            <w:vAlign w:val="center"/>
          </w:tcPr>
          <w:p w14:paraId="403E4FA0"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Б</w:t>
            </w:r>
          </w:p>
        </w:tc>
        <w:tc>
          <w:tcPr>
            <w:tcW w:w="735" w:type="dxa"/>
            <w:tcBorders>
              <w:left w:val="single" w:sz="4" w:space="0" w:color="000000"/>
              <w:bottom w:val="single" w:sz="4" w:space="0" w:color="000000"/>
            </w:tcBorders>
            <w:shd w:val="clear" w:color="auto" w:fill="FFFFFF"/>
            <w:vAlign w:val="center"/>
          </w:tcPr>
          <w:p w14:paraId="31818A9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51AD7D3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07A8BA90"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14:paraId="6F09E02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68E9410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07F44207"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455BCDA7" w14:textId="77777777" w:rsidR="001C22CF" w:rsidRPr="001C22CF" w:rsidRDefault="001C22CF" w:rsidP="00581D4F">
            <w:pPr>
              <w:pStyle w:val="224"/>
              <w:snapToGrid w:val="0"/>
              <w:rPr>
                <w:sz w:val="20"/>
                <w:szCs w:val="20"/>
              </w:rPr>
            </w:pPr>
            <w:r w:rsidRPr="001C22CF">
              <w:rPr>
                <w:sz w:val="20"/>
                <w:szCs w:val="20"/>
              </w:rPr>
              <w:t>с.Цудахар</w:t>
            </w:r>
          </w:p>
        </w:tc>
        <w:tc>
          <w:tcPr>
            <w:tcW w:w="675" w:type="dxa"/>
            <w:tcBorders>
              <w:left w:val="single" w:sz="4" w:space="0" w:color="000000"/>
              <w:bottom w:val="single" w:sz="4" w:space="0" w:color="000000"/>
            </w:tcBorders>
            <w:vAlign w:val="center"/>
          </w:tcPr>
          <w:p w14:paraId="6DED4ED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43F7744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0734117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738F0E5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5226396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00FFFF"/>
            <w:vAlign w:val="center"/>
          </w:tcPr>
          <w:p w14:paraId="1F762DB8"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Б</w:t>
            </w:r>
          </w:p>
        </w:tc>
        <w:tc>
          <w:tcPr>
            <w:tcW w:w="735" w:type="dxa"/>
            <w:tcBorders>
              <w:left w:val="single" w:sz="4" w:space="0" w:color="000000"/>
              <w:bottom w:val="single" w:sz="4" w:space="0" w:color="000000"/>
            </w:tcBorders>
            <w:shd w:val="clear" w:color="auto" w:fill="FFFFFF"/>
            <w:vAlign w:val="center"/>
          </w:tcPr>
          <w:p w14:paraId="13C4AFE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7B9C21E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2FCC981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Д</w:t>
            </w:r>
          </w:p>
        </w:tc>
        <w:tc>
          <w:tcPr>
            <w:tcW w:w="615" w:type="dxa"/>
            <w:tcBorders>
              <w:left w:val="single" w:sz="4" w:space="0" w:color="000000"/>
              <w:bottom w:val="single" w:sz="4" w:space="0" w:color="000000"/>
            </w:tcBorders>
            <w:shd w:val="clear" w:color="auto" w:fill="00FFFF"/>
            <w:vAlign w:val="center"/>
          </w:tcPr>
          <w:p w14:paraId="56F3A529"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5C140AEE"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7420362F"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4095B9CB" w14:textId="77777777" w:rsidR="001C22CF" w:rsidRPr="001C22CF" w:rsidRDefault="001C22CF" w:rsidP="00581D4F">
            <w:pPr>
              <w:pStyle w:val="224"/>
              <w:snapToGrid w:val="0"/>
              <w:rPr>
                <w:b w:val="0"/>
                <w:bCs w:val="0"/>
                <w:sz w:val="20"/>
                <w:szCs w:val="20"/>
              </w:rPr>
            </w:pPr>
            <w:r w:rsidRPr="001C22CF">
              <w:rPr>
                <w:b w:val="0"/>
                <w:bCs w:val="0"/>
                <w:sz w:val="20"/>
                <w:szCs w:val="20"/>
              </w:rPr>
              <w:t>с.Кулибухна</w:t>
            </w:r>
          </w:p>
        </w:tc>
        <w:tc>
          <w:tcPr>
            <w:tcW w:w="675" w:type="dxa"/>
            <w:tcBorders>
              <w:left w:val="single" w:sz="4" w:space="0" w:color="000000"/>
              <w:bottom w:val="single" w:sz="4" w:space="0" w:color="000000"/>
            </w:tcBorders>
            <w:vAlign w:val="center"/>
          </w:tcPr>
          <w:p w14:paraId="4B0583E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2DA10E2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16A7D51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3FA6A9AC"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77C80EE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50F1024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48F0F43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5ED507E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2D9D8F7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1095EB4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626FBFDC"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3036C05B"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12CB8C0F" w14:textId="77777777" w:rsidR="001C22CF" w:rsidRPr="001C22CF" w:rsidRDefault="001C22CF" w:rsidP="00581D4F">
            <w:pPr>
              <w:pStyle w:val="224"/>
              <w:snapToGrid w:val="0"/>
              <w:rPr>
                <w:b w:val="0"/>
                <w:bCs w:val="0"/>
                <w:sz w:val="20"/>
                <w:szCs w:val="20"/>
              </w:rPr>
            </w:pPr>
            <w:r w:rsidRPr="001C22CF">
              <w:rPr>
                <w:b w:val="0"/>
                <w:bCs w:val="0"/>
                <w:sz w:val="20"/>
                <w:szCs w:val="20"/>
              </w:rPr>
              <w:t>с.Тарлимахи</w:t>
            </w:r>
          </w:p>
        </w:tc>
        <w:tc>
          <w:tcPr>
            <w:tcW w:w="675" w:type="dxa"/>
            <w:tcBorders>
              <w:left w:val="single" w:sz="4" w:space="0" w:color="000000"/>
              <w:bottom w:val="single" w:sz="4" w:space="0" w:color="000000"/>
            </w:tcBorders>
            <w:vAlign w:val="center"/>
          </w:tcPr>
          <w:p w14:paraId="25C8CCF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236C6F2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11F03CC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14:paraId="485948F5"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14:paraId="2450B99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47ECC6D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6195495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14:paraId="372CB9D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49E288B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12A4520A"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44EC16E2"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68F6A26F"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3F7E3E3F" w14:textId="77777777" w:rsidR="001C22CF" w:rsidRPr="001C22CF" w:rsidRDefault="001C22CF" w:rsidP="00581D4F">
            <w:pPr>
              <w:pStyle w:val="224"/>
              <w:snapToGrid w:val="0"/>
              <w:rPr>
                <w:b w:val="0"/>
                <w:bCs w:val="0"/>
                <w:sz w:val="20"/>
                <w:szCs w:val="20"/>
              </w:rPr>
            </w:pPr>
            <w:r w:rsidRPr="001C22CF">
              <w:rPr>
                <w:b w:val="0"/>
                <w:bCs w:val="0"/>
                <w:sz w:val="20"/>
                <w:szCs w:val="20"/>
              </w:rPr>
              <w:t>с.Инкучимахи</w:t>
            </w:r>
          </w:p>
        </w:tc>
        <w:tc>
          <w:tcPr>
            <w:tcW w:w="675" w:type="dxa"/>
            <w:tcBorders>
              <w:left w:val="single" w:sz="4" w:space="0" w:color="000000"/>
              <w:bottom w:val="single" w:sz="4" w:space="0" w:color="000000"/>
            </w:tcBorders>
            <w:vAlign w:val="center"/>
          </w:tcPr>
          <w:p w14:paraId="6926D2E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11759D7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6827BFB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57F3B51D"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3B77F24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03955D7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14304EE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1C4F497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28C1018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0F64D94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2AF08A4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2BCCDEA1"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58C25CD5" w14:textId="77777777" w:rsidR="001C22CF" w:rsidRPr="001C22CF" w:rsidRDefault="001C22CF" w:rsidP="00581D4F">
            <w:pPr>
              <w:pStyle w:val="224"/>
              <w:snapToGrid w:val="0"/>
              <w:rPr>
                <w:b w:val="0"/>
                <w:bCs w:val="0"/>
                <w:sz w:val="20"/>
                <w:szCs w:val="20"/>
              </w:rPr>
            </w:pPr>
            <w:r w:rsidRPr="001C22CF">
              <w:rPr>
                <w:b w:val="0"/>
                <w:bCs w:val="0"/>
                <w:sz w:val="20"/>
                <w:szCs w:val="20"/>
              </w:rPr>
              <w:t>с.Хаджалте</w:t>
            </w:r>
          </w:p>
        </w:tc>
        <w:tc>
          <w:tcPr>
            <w:tcW w:w="675" w:type="dxa"/>
            <w:tcBorders>
              <w:left w:val="single" w:sz="4" w:space="0" w:color="000000"/>
              <w:bottom w:val="single" w:sz="4" w:space="0" w:color="000000"/>
            </w:tcBorders>
            <w:vAlign w:val="center"/>
          </w:tcPr>
          <w:p w14:paraId="33702F6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14:paraId="71D8061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076F9C7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5FD26CE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26A8B46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311EC9F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0537A33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427D203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5549B06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070131C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53DEF79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02A5CA28" w14:textId="77777777" w:rsidTr="00581D4F">
        <w:trPr>
          <w:gridAfter w:val="1"/>
          <w:wAfter w:w="276" w:type="dxa"/>
          <w:trHeight w:val="395"/>
        </w:trPr>
        <w:tc>
          <w:tcPr>
            <w:tcW w:w="2355" w:type="dxa"/>
            <w:gridSpan w:val="2"/>
            <w:tcBorders>
              <w:left w:val="single" w:sz="4" w:space="0" w:color="000000"/>
              <w:bottom w:val="single" w:sz="4" w:space="0" w:color="000000"/>
            </w:tcBorders>
            <w:vAlign w:val="center"/>
          </w:tcPr>
          <w:p w14:paraId="6D85959C" w14:textId="77777777" w:rsidR="001C22CF" w:rsidRPr="001C22CF" w:rsidRDefault="001C22CF" w:rsidP="00581D4F">
            <w:pPr>
              <w:pStyle w:val="224"/>
              <w:snapToGrid w:val="0"/>
              <w:rPr>
                <w:sz w:val="20"/>
                <w:szCs w:val="20"/>
              </w:rPr>
            </w:pPr>
            <w:r w:rsidRPr="001C22CF">
              <w:rPr>
                <w:sz w:val="20"/>
                <w:szCs w:val="20"/>
              </w:rPr>
              <w:t>с.Динго</w:t>
            </w:r>
          </w:p>
          <w:p w14:paraId="38C97AAF" w14:textId="77777777" w:rsidR="001C22CF" w:rsidRPr="001C22CF" w:rsidRDefault="001C22CF" w:rsidP="00581D4F">
            <w:pPr>
              <w:snapToGrid w:val="0"/>
              <w:rPr>
                <w:rFonts w:ascii="Times New Roman" w:hAnsi="Times New Roman"/>
                <w:b/>
                <w:bCs/>
                <w:sz w:val="26"/>
                <w:szCs w:val="26"/>
              </w:rPr>
            </w:pPr>
          </w:p>
        </w:tc>
        <w:tc>
          <w:tcPr>
            <w:tcW w:w="675" w:type="dxa"/>
            <w:tcBorders>
              <w:left w:val="single" w:sz="4" w:space="0" w:color="000000"/>
              <w:bottom w:val="single" w:sz="4" w:space="0" w:color="000000"/>
            </w:tcBorders>
            <w:vAlign w:val="center"/>
          </w:tcPr>
          <w:p w14:paraId="24744C8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1CA9101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1CDC1B6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4314035A"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71D171B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0B04EB3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56BFDC7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1979B26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6CBCCAF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21C43C0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003EC20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7AB1A7F7"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2D490493" w14:textId="77777777" w:rsidR="001C22CF" w:rsidRPr="001C22CF" w:rsidRDefault="001C22CF" w:rsidP="00581D4F">
            <w:pPr>
              <w:pStyle w:val="224"/>
              <w:snapToGrid w:val="0"/>
              <w:rPr>
                <w:sz w:val="20"/>
                <w:szCs w:val="20"/>
              </w:rPr>
            </w:pPr>
            <w:r w:rsidRPr="001C22CF">
              <w:rPr>
                <w:sz w:val="20"/>
                <w:szCs w:val="20"/>
              </w:rPr>
              <w:t>с.Карекадани</w:t>
            </w:r>
          </w:p>
        </w:tc>
        <w:tc>
          <w:tcPr>
            <w:tcW w:w="675" w:type="dxa"/>
            <w:tcBorders>
              <w:left w:val="single" w:sz="4" w:space="0" w:color="000000"/>
              <w:bottom w:val="single" w:sz="4" w:space="0" w:color="000000"/>
            </w:tcBorders>
            <w:vAlign w:val="center"/>
          </w:tcPr>
          <w:p w14:paraId="65414B6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14F6FB2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620E275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540901F6"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789D18C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3DCC5F0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6466C6E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55E904E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676CDC5D" w14:textId="77777777" w:rsidR="001C22CF" w:rsidRPr="001C22CF" w:rsidRDefault="001C22CF" w:rsidP="00581D4F">
            <w:pPr>
              <w:snapToGrid w:val="0"/>
              <w:jc w:val="center"/>
              <w:rPr>
                <w:rFonts w:ascii="Times New Roman" w:hAnsi="Times New Roman"/>
                <w:sz w:val="26"/>
                <w:szCs w:val="26"/>
                <w:shd w:val="clear" w:color="auto" w:fill="FFFFFF"/>
              </w:rPr>
            </w:pPr>
          </w:p>
        </w:tc>
        <w:tc>
          <w:tcPr>
            <w:tcW w:w="615" w:type="dxa"/>
            <w:tcBorders>
              <w:left w:val="single" w:sz="4" w:space="0" w:color="000000"/>
              <w:bottom w:val="single" w:sz="4" w:space="0" w:color="000000"/>
            </w:tcBorders>
            <w:shd w:val="clear" w:color="auto" w:fill="FFFFFF"/>
            <w:vAlign w:val="center"/>
          </w:tcPr>
          <w:p w14:paraId="564ED791"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29B0B23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24AB02AA"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0C85B395" w14:textId="77777777" w:rsidR="001C22CF" w:rsidRPr="001C22CF" w:rsidRDefault="001C22CF" w:rsidP="00581D4F">
            <w:pPr>
              <w:pStyle w:val="224"/>
              <w:snapToGrid w:val="0"/>
              <w:rPr>
                <w:sz w:val="20"/>
                <w:szCs w:val="20"/>
              </w:rPr>
            </w:pPr>
            <w:r w:rsidRPr="001C22CF">
              <w:rPr>
                <w:sz w:val="20"/>
                <w:szCs w:val="20"/>
              </w:rPr>
              <w:t>с.Цухта</w:t>
            </w:r>
          </w:p>
        </w:tc>
        <w:tc>
          <w:tcPr>
            <w:tcW w:w="675" w:type="dxa"/>
            <w:tcBorders>
              <w:left w:val="single" w:sz="4" w:space="0" w:color="000000"/>
              <w:bottom w:val="single" w:sz="4" w:space="0" w:color="000000"/>
            </w:tcBorders>
            <w:vAlign w:val="center"/>
          </w:tcPr>
          <w:p w14:paraId="0047108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4152DE9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233334B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7E7AD04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14:paraId="48955F0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256A8527"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0282F03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7445B5D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315E90E4"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14:paraId="13E94ED3" w14:textId="77777777"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7881BFE1"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14:paraId="7ACAC1C6"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4F920B33" w14:textId="77777777" w:rsidR="001C22CF" w:rsidRPr="001C22CF" w:rsidRDefault="001C22CF" w:rsidP="00581D4F">
            <w:pPr>
              <w:pStyle w:val="224"/>
              <w:snapToGrid w:val="0"/>
              <w:rPr>
                <w:sz w:val="20"/>
                <w:szCs w:val="20"/>
              </w:rPr>
            </w:pPr>
            <w:r w:rsidRPr="001C22CF">
              <w:rPr>
                <w:sz w:val="20"/>
                <w:szCs w:val="20"/>
              </w:rPr>
              <w:t>с.Чуни</w:t>
            </w:r>
          </w:p>
        </w:tc>
        <w:tc>
          <w:tcPr>
            <w:tcW w:w="675" w:type="dxa"/>
            <w:tcBorders>
              <w:left w:val="single" w:sz="4" w:space="0" w:color="000000"/>
              <w:bottom w:val="single" w:sz="4" w:space="0" w:color="000000"/>
            </w:tcBorders>
            <w:vAlign w:val="center"/>
          </w:tcPr>
          <w:p w14:paraId="30C47C6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7CE4F28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7638011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5D8F0BC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95" w:type="dxa"/>
            <w:tcBorders>
              <w:left w:val="single" w:sz="4" w:space="0" w:color="000000"/>
              <w:bottom w:val="single" w:sz="4" w:space="0" w:color="000000"/>
            </w:tcBorders>
            <w:shd w:val="clear" w:color="auto" w:fill="FFFFFF"/>
            <w:vAlign w:val="center"/>
          </w:tcPr>
          <w:p w14:paraId="53C48AB8"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90" w:type="dxa"/>
            <w:tcBorders>
              <w:left w:val="single" w:sz="4" w:space="0" w:color="000000"/>
              <w:bottom w:val="single" w:sz="4" w:space="0" w:color="000000"/>
            </w:tcBorders>
            <w:shd w:val="clear" w:color="auto" w:fill="FFFFFF"/>
            <w:vAlign w:val="center"/>
          </w:tcPr>
          <w:p w14:paraId="360A871E"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35" w:type="dxa"/>
            <w:tcBorders>
              <w:left w:val="single" w:sz="4" w:space="0" w:color="000000"/>
              <w:bottom w:val="single" w:sz="4" w:space="0" w:color="000000"/>
            </w:tcBorders>
            <w:shd w:val="clear" w:color="auto" w:fill="FFFFFF"/>
            <w:vAlign w:val="center"/>
          </w:tcPr>
          <w:p w14:paraId="4CEE4E4F"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6D3F005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24FC188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14:paraId="76463C5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7F870B5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0CC56FDD"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4F78B98C" w14:textId="77777777" w:rsidR="001C22CF" w:rsidRPr="001C22CF" w:rsidRDefault="001C22CF" w:rsidP="00581D4F">
            <w:pPr>
              <w:pStyle w:val="224"/>
              <w:snapToGrid w:val="0"/>
              <w:rPr>
                <w:sz w:val="20"/>
                <w:szCs w:val="20"/>
              </w:rPr>
            </w:pPr>
            <w:r w:rsidRPr="001C22CF">
              <w:rPr>
                <w:sz w:val="20"/>
                <w:szCs w:val="20"/>
              </w:rPr>
              <w:t>с.Эбдалая</w:t>
            </w:r>
          </w:p>
        </w:tc>
        <w:tc>
          <w:tcPr>
            <w:tcW w:w="675" w:type="dxa"/>
            <w:tcBorders>
              <w:left w:val="single" w:sz="4" w:space="0" w:color="000000"/>
              <w:bottom w:val="single" w:sz="4" w:space="0" w:color="000000"/>
            </w:tcBorders>
            <w:vAlign w:val="center"/>
          </w:tcPr>
          <w:p w14:paraId="657309F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0953692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5FF6F8F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20BA84E9"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95" w:type="dxa"/>
            <w:tcBorders>
              <w:left w:val="single" w:sz="4" w:space="0" w:color="000000"/>
              <w:bottom w:val="single" w:sz="4" w:space="0" w:color="000000"/>
            </w:tcBorders>
            <w:shd w:val="clear" w:color="auto" w:fill="FFFFFF"/>
            <w:vAlign w:val="center"/>
          </w:tcPr>
          <w:p w14:paraId="2E899C5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703E6F58"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26426B59"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5D1CE9D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39445D1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00FFFF"/>
            <w:vAlign w:val="center"/>
          </w:tcPr>
          <w:p w14:paraId="0EB2F4E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0268E27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1CC84448"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0D612956" w14:textId="77777777" w:rsidR="001C22CF" w:rsidRPr="001C22CF" w:rsidRDefault="001C22CF" w:rsidP="00581D4F">
            <w:pPr>
              <w:pStyle w:val="224"/>
              <w:snapToGrid w:val="0"/>
              <w:rPr>
                <w:sz w:val="20"/>
                <w:szCs w:val="20"/>
              </w:rPr>
            </w:pPr>
            <w:r w:rsidRPr="001C22CF">
              <w:rPr>
                <w:sz w:val="20"/>
                <w:szCs w:val="20"/>
              </w:rPr>
              <w:t>с.Сусакент</w:t>
            </w:r>
          </w:p>
        </w:tc>
        <w:tc>
          <w:tcPr>
            <w:tcW w:w="675" w:type="dxa"/>
            <w:tcBorders>
              <w:left w:val="single" w:sz="4" w:space="0" w:color="000000"/>
              <w:bottom w:val="single" w:sz="4" w:space="0" w:color="000000"/>
            </w:tcBorders>
            <w:vAlign w:val="center"/>
          </w:tcPr>
          <w:p w14:paraId="637B8D9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15F4B8A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685BF2E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2A8319E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95" w:type="dxa"/>
            <w:tcBorders>
              <w:left w:val="single" w:sz="4" w:space="0" w:color="000000"/>
              <w:bottom w:val="single" w:sz="4" w:space="0" w:color="000000"/>
            </w:tcBorders>
            <w:shd w:val="clear" w:color="auto" w:fill="FFFFFF"/>
            <w:vAlign w:val="center"/>
          </w:tcPr>
          <w:p w14:paraId="0286A345"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02323F7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5CB8C6C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37AF241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55079FED" w14:textId="77777777" w:rsidR="001C22CF" w:rsidRPr="001C22CF" w:rsidRDefault="001C22CF" w:rsidP="00581D4F">
            <w:pPr>
              <w:snapToGrid w:val="0"/>
              <w:jc w:val="center"/>
              <w:rPr>
                <w:rFonts w:ascii="Times New Roman" w:hAnsi="Times New Roman"/>
                <w:sz w:val="26"/>
                <w:szCs w:val="26"/>
              </w:rPr>
            </w:pPr>
          </w:p>
        </w:tc>
        <w:tc>
          <w:tcPr>
            <w:tcW w:w="615" w:type="dxa"/>
            <w:tcBorders>
              <w:left w:val="single" w:sz="4" w:space="0" w:color="000000"/>
              <w:bottom w:val="single" w:sz="4" w:space="0" w:color="000000"/>
            </w:tcBorders>
            <w:shd w:val="clear" w:color="auto" w:fill="FFFFFF"/>
            <w:vAlign w:val="center"/>
          </w:tcPr>
          <w:p w14:paraId="208F3BB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31F19AB1"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7BD1E521"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49F038AD" w14:textId="77777777" w:rsidR="001C22CF" w:rsidRPr="001C22CF" w:rsidRDefault="001C22CF" w:rsidP="00581D4F">
            <w:pPr>
              <w:pStyle w:val="224"/>
              <w:snapToGrid w:val="0"/>
              <w:rPr>
                <w:sz w:val="20"/>
                <w:szCs w:val="20"/>
              </w:rPr>
            </w:pPr>
            <w:r w:rsidRPr="001C22CF">
              <w:rPr>
                <w:sz w:val="20"/>
                <w:szCs w:val="20"/>
              </w:rPr>
              <w:t>с.Тагиркент</w:t>
            </w:r>
          </w:p>
        </w:tc>
        <w:tc>
          <w:tcPr>
            <w:tcW w:w="675" w:type="dxa"/>
            <w:tcBorders>
              <w:left w:val="single" w:sz="4" w:space="0" w:color="000000"/>
              <w:bottom w:val="single" w:sz="4" w:space="0" w:color="000000"/>
            </w:tcBorders>
            <w:vAlign w:val="center"/>
          </w:tcPr>
          <w:p w14:paraId="1FBB195E"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67C900C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253036D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45B416A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95" w:type="dxa"/>
            <w:tcBorders>
              <w:left w:val="single" w:sz="4" w:space="0" w:color="000000"/>
              <w:bottom w:val="single" w:sz="4" w:space="0" w:color="000000"/>
            </w:tcBorders>
            <w:shd w:val="clear" w:color="auto" w:fill="FFFFFF"/>
            <w:vAlign w:val="center"/>
          </w:tcPr>
          <w:p w14:paraId="28D5713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1F640F9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5CB6BC77" w14:textId="77777777"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14:paraId="69690C4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7E09D576" w14:textId="77777777" w:rsidR="001C22CF" w:rsidRPr="001C22CF" w:rsidRDefault="001C22CF" w:rsidP="00581D4F">
            <w:pPr>
              <w:snapToGrid w:val="0"/>
              <w:jc w:val="center"/>
              <w:rPr>
                <w:rFonts w:ascii="Times New Roman" w:hAnsi="Times New Roman"/>
                <w:sz w:val="26"/>
                <w:szCs w:val="26"/>
              </w:rPr>
            </w:pPr>
          </w:p>
        </w:tc>
        <w:tc>
          <w:tcPr>
            <w:tcW w:w="615" w:type="dxa"/>
            <w:tcBorders>
              <w:left w:val="single" w:sz="4" w:space="0" w:color="000000"/>
              <w:bottom w:val="single" w:sz="4" w:space="0" w:color="000000"/>
            </w:tcBorders>
            <w:shd w:val="clear" w:color="auto" w:fill="FFFFFF"/>
            <w:vAlign w:val="center"/>
          </w:tcPr>
          <w:p w14:paraId="5A4F1ADC"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27C641A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73A72B37" w14:textId="77777777" w:rsidTr="00581D4F">
        <w:trPr>
          <w:gridAfter w:val="1"/>
          <w:wAfter w:w="276" w:type="dxa"/>
          <w:trHeight w:val="285"/>
        </w:trPr>
        <w:tc>
          <w:tcPr>
            <w:tcW w:w="2355" w:type="dxa"/>
            <w:gridSpan w:val="2"/>
            <w:tcBorders>
              <w:left w:val="single" w:sz="4" w:space="0" w:color="000000"/>
              <w:bottom w:val="single" w:sz="4" w:space="0" w:color="000000"/>
            </w:tcBorders>
            <w:vAlign w:val="center"/>
          </w:tcPr>
          <w:p w14:paraId="3E50230B" w14:textId="77777777" w:rsidR="001C22CF" w:rsidRPr="001C22CF" w:rsidRDefault="001C22CF" w:rsidP="00581D4F">
            <w:pPr>
              <w:pStyle w:val="224"/>
              <w:snapToGrid w:val="0"/>
              <w:rPr>
                <w:sz w:val="20"/>
                <w:szCs w:val="20"/>
              </w:rPr>
            </w:pPr>
            <w:r w:rsidRPr="001C22CF">
              <w:rPr>
                <w:sz w:val="20"/>
                <w:szCs w:val="20"/>
              </w:rPr>
              <w:t>с.Хасакент</w:t>
            </w:r>
          </w:p>
        </w:tc>
        <w:tc>
          <w:tcPr>
            <w:tcW w:w="675" w:type="dxa"/>
            <w:tcBorders>
              <w:left w:val="single" w:sz="4" w:space="0" w:color="000000"/>
              <w:bottom w:val="single" w:sz="4" w:space="0" w:color="000000"/>
            </w:tcBorders>
            <w:vAlign w:val="center"/>
          </w:tcPr>
          <w:p w14:paraId="235D20CF"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14:paraId="46C06770"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14:paraId="5E4CFD0A"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14:paraId="4A94622B"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95" w:type="dxa"/>
            <w:tcBorders>
              <w:left w:val="single" w:sz="4" w:space="0" w:color="000000"/>
              <w:bottom w:val="single" w:sz="4" w:space="0" w:color="000000"/>
            </w:tcBorders>
            <w:shd w:val="clear" w:color="auto" w:fill="FFFFFF"/>
            <w:vAlign w:val="center"/>
          </w:tcPr>
          <w:p w14:paraId="3986D6E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14:paraId="04F00AA2"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14:paraId="07D495BD"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14:paraId="01811F93"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14:paraId="51A4E873" w14:textId="77777777" w:rsidR="001C22CF" w:rsidRPr="001C22CF" w:rsidRDefault="001C22CF" w:rsidP="00581D4F">
            <w:pPr>
              <w:snapToGrid w:val="0"/>
              <w:jc w:val="center"/>
              <w:rPr>
                <w:rFonts w:ascii="Times New Roman" w:hAnsi="Times New Roman"/>
                <w:sz w:val="26"/>
                <w:szCs w:val="26"/>
              </w:rPr>
            </w:pPr>
          </w:p>
        </w:tc>
        <w:tc>
          <w:tcPr>
            <w:tcW w:w="615" w:type="dxa"/>
            <w:tcBorders>
              <w:left w:val="single" w:sz="4" w:space="0" w:color="000000"/>
              <w:bottom w:val="single" w:sz="4" w:space="0" w:color="000000"/>
            </w:tcBorders>
            <w:shd w:val="clear" w:color="auto" w:fill="FFFFFF"/>
            <w:vAlign w:val="center"/>
          </w:tcPr>
          <w:p w14:paraId="3E765766"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14:paraId="5D03BE44" w14:textId="77777777"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14:paraId="367BF032" w14:textId="77777777" w:rsidTr="00581D4F">
        <w:trPr>
          <w:trHeight w:val="255"/>
        </w:trPr>
        <w:tc>
          <w:tcPr>
            <w:tcW w:w="7455" w:type="dxa"/>
            <w:gridSpan w:val="10"/>
            <w:vAlign w:val="bottom"/>
          </w:tcPr>
          <w:p w14:paraId="6F31C820" w14:textId="77777777"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Условные обозначения:</w:t>
            </w:r>
          </w:p>
        </w:tc>
        <w:tc>
          <w:tcPr>
            <w:tcW w:w="1575" w:type="dxa"/>
            <w:gridSpan w:val="3"/>
          </w:tcPr>
          <w:p w14:paraId="63D76A3C" w14:textId="77777777"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14:paraId="5A136E51" w14:textId="77777777" w:rsidR="001C22CF" w:rsidRPr="001C22CF" w:rsidRDefault="001C22CF" w:rsidP="00581D4F">
            <w:pPr>
              <w:snapToGrid w:val="0"/>
              <w:rPr>
                <w:rFonts w:ascii="Times New Roman" w:hAnsi="Times New Roman"/>
                <w:sz w:val="26"/>
                <w:szCs w:val="26"/>
              </w:rPr>
            </w:pPr>
          </w:p>
        </w:tc>
      </w:tr>
      <w:tr w:rsidR="001C22CF" w:rsidRPr="001C22CF" w14:paraId="5523C715" w14:textId="77777777" w:rsidTr="00581D4F">
        <w:trPr>
          <w:trHeight w:val="255"/>
        </w:trPr>
        <w:tc>
          <w:tcPr>
            <w:tcW w:w="7455" w:type="dxa"/>
            <w:gridSpan w:val="10"/>
            <w:vAlign w:val="bottom"/>
          </w:tcPr>
          <w:p w14:paraId="4BBA6EAD" w14:textId="77777777"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 - объекты имеются но не нормируются</w:t>
            </w:r>
          </w:p>
        </w:tc>
        <w:tc>
          <w:tcPr>
            <w:tcW w:w="1575" w:type="dxa"/>
            <w:gridSpan w:val="3"/>
          </w:tcPr>
          <w:p w14:paraId="4A34CBBF" w14:textId="77777777"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14:paraId="6679439D" w14:textId="77777777" w:rsidR="001C22CF" w:rsidRPr="001C22CF" w:rsidRDefault="001C22CF" w:rsidP="00581D4F">
            <w:pPr>
              <w:snapToGrid w:val="0"/>
              <w:rPr>
                <w:rFonts w:ascii="Times New Roman" w:hAnsi="Times New Roman"/>
                <w:sz w:val="26"/>
                <w:szCs w:val="26"/>
              </w:rPr>
            </w:pPr>
          </w:p>
        </w:tc>
      </w:tr>
      <w:tr w:rsidR="001C22CF" w:rsidRPr="001C22CF" w14:paraId="2F03547B" w14:textId="77777777" w:rsidTr="00581D4F">
        <w:trPr>
          <w:trHeight w:val="255"/>
        </w:trPr>
        <w:tc>
          <w:tcPr>
            <w:tcW w:w="7455" w:type="dxa"/>
            <w:gridSpan w:val="10"/>
            <w:vAlign w:val="bottom"/>
          </w:tcPr>
          <w:p w14:paraId="589963CB" w14:textId="77777777"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 xml:space="preserve">"-"  - объекты отсутствуют </w:t>
            </w:r>
          </w:p>
        </w:tc>
        <w:tc>
          <w:tcPr>
            <w:tcW w:w="1575" w:type="dxa"/>
            <w:gridSpan w:val="3"/>
          </w:tcPr>
          <w:p w14:paraId="0F96438F" w14:textId="77777777"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14:paraId="12AA6C24" w14:textId="77777777" w:rsidR="001C22CF" w:rsidRPr="001C22CF" w:rsidRDefault="001C22CF" w:rsidP="00581D4F">
            <w:pPr>
              <w:snapToGrid w:val="0"/>
              <w:rPr>
                <w:rFonts w:ascii="Times New Roman" w:hAnsi="Times New Roman"/>
                <w:sz w:val="26"/>
                <w:szCs w:val="26"/>
              </w:rPr>
            </w:pPr>
          </w:p>
        </w:tc>
      </w:tr>
      <w:tr w:rsidR="001C22CF" w:rsidRPr="001C22CF" w14:paraId="7B30A141" w14:textId="77777777" w:rsidTr="00581D4F">
        <w:trPr>
          <w:trHeight w:val="255"/>
        </w:trPr>
        <w:tc>
          <w:tcPr>
            <w:tcW w:w="7455" w:type="dxa"/>
            <w:gridSpan w:val="10"/>
            <w:vAlign w:val="bottom"/>
          </w:tcPr>
          <w:p w14:paraId="2DCCBD63" w14:textId="77777777"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(Д)  - объект отсутствует, находится в дефиците</w:t>
            </w:r>
          </w:p>
        </w:tc>
        <w:tc>
          <w:tcPr>
            <w:tcW w:w="1575" w:type="dxa"/>
            <w:gridSpan w:val="3"/>
          </w:tcPr>
          <w:p w14:paraId="228A5C7A" w14:textId="77777777" w:rsidR="001C22CF" w:rsidRPr="001C22CF" w:rsidRDefault="001C22CF" w:rsidP="00581D4F">
            <w:pPr>
              <w:snapToGrid w:val="0"/>
              <w:rPr>
                <w:rFonts w:ascii="Times New Roman" w:hAnsi="Times New Roman"/>
                <w:color w:val="FF0000"/>
                <w:sz w:val="26"/>
                <w:szCs w:val="26"/>
              </w:rPr>
            </w:pPr>
          </w:p>
        </w:tc>
        <w:tc>
          <w:tcPr>
            <w:tcW w:w="606" w:type="dxa"/>
            <w:gridSpan w:val="2"/>
            <w:tcMar>
              <w:left w:w="0" w:type="dxa"/>
              <w:right w:w="0" w:type="dxa"/>
            </w:tcMar>
          </w:tcPr>
          <w:p w14:paraId="310A822C" w14:textId="77777777" w:rsidR="001C22CF" w:rsidRPr="001C22CF" w:rsidRDefault="001C22CF" w:rsidP="00581D4F">
            <w:pPr>
              <w:snapToGrid w:val="0"/>
              <w:rPr>
                <w:rFonts w:ascii="Times New Roman" w:hAnsi="Times New Roman"/>
                <w:color w:val="FF0000"/>
                <w:sz w:val="26"/>
                <w:szCs w:val="26"/>
              </w:rPr>
            </w:pPr>
          </w:p>
        </w:tc>
      </w:tr>
      <w:tr w:rsidR="001C22CF" w:rsidRPr="001C22CF" w14:paraId="26FD71D1" w14:textId="77777777" w:rsidTr="00581D4F">
        <w:trPr>
          <w:trHeight w:val="255"/>
        </w:trPr>
        <w:tc>
          <w:tcPr>
            <w:tcW w:w="330" w:type="dxa"/>
            <w:tcBorders>
              <w:top w:val="single" w:sz="4" w:space="0" w:color="000000"/>
              <w:left w:val="single" w:sz="4" w:space="0" w:color="000000"/>
              <w:bottom w:val="single" w:sz="4" w:space="0" w:color="000000"/>
            </w:tcBorders>
            <w:shd w:val="clear" w:color="auto" w:fill="CCFFFF"/>
            <w:vAlign w:val="bottom"/>
          </w:tcPr>
          <w:p w14:paraId="13A74190" w14:textId="77777777" w:rsidR="001C22CF" w:rsidRPr="001C22CF" w:rsidRDefault="001C22CF" w:rsidP="00581D4F">
            <w:pPr>
              <w:snapToGrid w:val="0"/>
              <w:rPr>
                <w:rFonts w:ascii="Times New Roman" w:hAnsi="Times New Roman"/>
                <w:color w:val="FF0000"/>
                <w:sz w:val="26"/>
                <w:szCs w:val="26"/>
              </w:rPr>
            </w:pPr>
          </w:p>
        </w:tc>
        <w:tc>
          <w:tcPr>
            <w:tcW w:w="7125" w:type="dxa"/>
            <w:gridSpan w:val="9"/>
            <w:tcBorders>
              <w:left w:val="single" w:sz="4" w:space="0" w:color="000000"/>
            </w:tcBorders>
            <w:vAlign w:val="bottom"/>
          </w:tcPr>
          <w:p w14:paraId="128AEA09" w14:textId="77777777"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 приспособленное, аварийное, ветхое здание</w:t>
            </w:r>
          </w:p>
        </w:tc>
        <w:tc>
          <w:tcPr>
            <w:tcW w:w="1575" w:type="dxa"/>
            <w:gridSpan w:val="3"/>
          </w:tcPr>
          <w:p w14:paraId="76412200" w14:textId="77777777" w:rsidR="001C22CF" w:rsidRPr="001C22CF" w:rsidRDefault="001C22CF" w:rsidP="00581D4F">
            <w:pPr>
              <w:snapToGrid w:val="0"/>
              <w:rPr>
                <w:rFonts w:ascii="Times New Roman" w:hAnsi="Times New Roman"/>
                <w:sz w:val="26"/>
                <w:szCs w:val="26"/>
              </w:rPr>
            </w:pPr>
          </w:p>
        </w:tc>
        <w:tc>
          <w:tcPr>
            <w:tcW w:w="606" w:type="dxa"/>
            <w:gridSpan w:val="2"/>
          </w:tcPr>
          <w:p w14:paraId="3BC245D3" w14:textId="77777777" w:rsidR="001C22CF" w:rsidRPr="001C22CF" w:rsidRDefault="001C22CF" w:rsidP="00581D4F">
            <w:pPr>
              <w:snapToGrid w:val="0"/>
              <w:rPr>
                <w:rFonts w:ascii="Times New Roman" w:hAnsi="Times New Roman"/>
                <w:sz w:val="26"/>
                <w:szCs w:val="26"/>
              </w:rPr>
            </w:pPr>
          </w:p>
        </w:tc>
      </w:tr>
      <w:tr w:rsidR="001C22CF" w:rsidRPr="001C22CF" w14:paraId="07D967F7" w14:textId="77777777" w:rsidTr="00581D4F">
        <w:trPr>
          <w:trHeight w:val="255"/>
        </w:trPr>
        <w:tc>
          <w:tcPr>
            <w:tcW w:w="7455" w:type="dxa"/>
            <w:gridSpan w:val="10"/>
            <w:vAlign w:val="bottom"/>
          </w:tcPr>
          <w:p w14:paraId="6404214F" w14:textId="77777777"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Объекты здравоохранения:</w:t>
            </w:r>
          </w:p>
        </w:tc>
        <w:tc>
          <w:tcPr>
            <w:tcW w:w="1575" w:type="dxa"/>
            <w:gridSpan w:val="3"/>
          </w:tcPr>
          <w:p w14:paraId="0D7ED15B" w14:textId="77777777"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14:paraId="55325AFC" w14:textId="77777777" w:rsidR="001C22CF" w:rsidRPr="001C22CF" w:rsidRDefault="001C22CF" w:rsidP="00581D4F">
            <w:pPr>
              <w:snapToGrid w:val="0"/>
              <w:rPr>
                <w:rFonts w:ascii="Times New Roman" w:hAnsi="Times New Roman"/>
                <w:sz w:val="26"/>
                <w:szCs w:val="26"/>
              </w:rPr>
            </w:pPr>
          </w:p>
        </w:tc>
      </w:tr>
      <w:tr w:rsidR="001C22CF" w:rsidRPr="001C22CF" w14:paraId="5BA2E48D" w14:textId="77777777" w:rsidTr="00581D4F">
        <w:trPr>
          <w:trHeight w:val="255"/>
        </w:trPr>
        <w:tc>
          <w:tcPr>
            <w:tcW w:w="7455" w:type="dxa"/>
            <w:gridSpan w:val="10"/>
            <w:vAlign w:val="bottom"/>
          </w:tcPr>
          <w:p w14:paraId="3A763038" w14:textId="77777777"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Б - больница</w:t>
            </w:r>
          </w:p>
        </w:tc>
        <w:tc>
          <w:tcPr>
            <w:tcW w:w="1575" w:type="dxa"/>
            <w:gridSpan w:val="3"/>
          </w:tcPr>
          <w:p w14:paraId="6324A4BD" w14:textId="77777777"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14:paraId="0FD0E30B" w14:textId="77777777" w:rsidR="001C22CF" w:rsidRPr="001C22CF" w:rsidRDefault="001C22CF" w:rsidP="00581D4F">
            <w:pPr>
              <w:snapToGrid w:val="0"/>
              <w:rPr>
                <w:rFonts w:ascii="Times New Roman" w:hAnsi="Times New Roman"/>
                <w:sz w:val="26"/>
                <w:szCs w:val="26"/>
              </w:rPr>
            </w:pPr>
          </w:p>
        </w:tc>
      </w:tr>
      <w:tr w:rsidR="001C22CF" w:rsidRPr="001C22CF" w14:paraId="0622A761" w14:textId="77777777" w:rsidTr="00581D4F">
        <w:trPr>
          <w:trHeight w:val="255"/>
        </w:trPr>
        <w:tc>
          <w:tcPr>
            <w:tcW w:w="7455" w:type="dxa"/>
            <w:gridSpan w:val="10"/>
            <w:vAlign w:val="bottom"/>
          </w:tcPr>
          <w:p w14:paraId="1326E0F9" w14:textId="77777777"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П- поликлиника</w:t>
            </w:r>
          </w:p>
        </w:tc>
        <w:tc>
          <w:tcPr>
            <w:tcW w:w="1575" w:type="dxa"/>
            <w:gridSpan w:val="3"/>
          </w:tcPr>
          <w:p w14:paraId="55916B93" w14:textId="77777777"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14:paraId="46D8CC4E" w14:textId="77777777" w:rsidR="001C22CF" w:rsidRPr="001C22CF" w:rsidRDefault="001C22CF" w:rsidP="00581D4F">
            <w:pPr>
              <w:snapToGrid w:val="0"/>
              <w:rPr>
                <w:rFonts w:ascii="Times New Roman" w:hAnsi="Times New Roman"/>
                <w:sz w:val="26"/>
                <w:szCs w:val="26"/>
              </w:rPr>
            </w:pPr>
          </w:p>
        </w:tc>
      </w:tr>
      <w:tr w:rsidR="001C22CF" w:rsidRPr="001C22CF" w14:paraId="11AA6A4A" w14:textId="77777777" w:rsidTr="00581D4F">
        <w:trPr>
          <w:trHeight w:val="255"/>
        </w:trPr>
        <w:tc>
          <w:tcPr>
            <w:tcW w:w="7455" w:type="dxa"/>
            <w:gridSpan w:val="10"/>
            <w:vAlign w:val="bottom"/>
          </w:tcPr>
          <w:p w14:paraId="7A7BDBF2" w14:textId="77777777"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Ф - ФАП</w:t>
            </w:r>
          </w:p>
        </w:tc>
        <w:tc>
          <w:tcPr>
            <w:tcW w:w="1575" w:type="dxa"/>
            <w:gridSpan w:val="3"/>
          </w:tcPr>
          <w:p w14:paraId="7CB1DD74" w14:textId="77777777"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14:paraId="4E89A5CC" w14:textId="77777777" w:rsidR="001C22CF" w:rsidRPr="001C22CF" w:rsidRDefault="001C22CF" w:rsidP="00581D4F">
            <w:pPr>
              <w:snapToGrid w:val="0"/>
              <w:rPr>
                <w:rFonts w:ascii="Times New Roman" w:hAnsi="Times New Roman"/>
                <w:sz w:val="26"/>
                <w:szCs w:val="26"/>
              </w:rPr>
            </w:pPr>
          </w:p>
        </w:tc>
      </w:tr>
      <w:tr w:rsidR="001C22CF" w:rsidRPr="001C22CF" w14:paraId="1385B5C5" w14:textId="77777777" w:rsidTr="00581D4F">
        <w:trPr>
          <w:trHeight w:val="255"/>
        </w:trPr>
        <w:tc>
          <w:tcPr>
            <w:tcW w:w="7455" w:type="dxa"/>
            <w:gridSpan w:val="10"/>
            <w:vAlign w:val="bottom"/>
          </w:tcPr>
          <w:p w14:paraId="51BC50EE" w14:textId="77777777"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А - амбулатория</w:t>
            </w:r>
          </w:p>
        </w:tc>
        <w:tc>
          <w:tcPr>
            <w:tcW w:w="1575" w:type="dxa"/>
            <w:gridSpan w:val="3"/>
          </w:tcPr>
          <w:p w14:paraId="40798F35" w14:textId="77777777" w:rsidR="001C22CF" w:rsidRPr="001C22CF" w:rsidRDefault="001C22CF" w:rsidP="00581D4F">
            <w:pPr>
              <w:snapToGrid w:val="0"/>
              <w:rPr>
                <w:rFonts w:ascii="Times New Roman" w:hAnsi="Times New Roman"/>
                <w:sz w:val="26"/>
              </w:rPr>
            </w:pPr>
          </w:p>
        </w:tc>
        <w:tc>
          <w:tcPr>
            <w:tcW w:w="606" w:type="dxa"/>
            <w:gridSpan w:val="2"/>
            <w:tcMar>
              <w:left w:w="0" w:type="dxa"/>
              <w:right w:w="0" w:type="dxa"/>
            </w:tcMar>
          </w:tcPr>
          <w:p w14:paraId="1277A871" w14:textId="77777777" w:rsidR="001C22CF" w:rsidRPr="001C22CF" w:rsidRDefault="001C22CF" w:rsidP="00581D4F">
            <w:pPr>
              <w:snapToGrid w:val="0"/>
              <w:rPr>
                <w:rFonts w:ascii="Times New Roman" w:hAnsi="Times New Roman"/>
                <w:sz w:val="26"/>
              </w:rPr>
            </w:pPr>
          </w:p>
        </w:tc>
      </w:tr>
    </w:tbl>
    <w:p w14:paraId="0B9AFB52" w14:textId="77777777" w:rsidR="001C22CF" w:rsidRPr="001C22CF" w:rsidRDefault="001C22CF" w:rsidP="001C22CF">
      <w:pPr>
        <w:jc w:val="both"/>
        <w:rPr>
          <w:rFonts w:ascii="Times New Roman" w:hAnsi="Times New Roman"/>
          <w:sz w:val="26"/>
        </w:rPr>
      </w:pPr>
    </w:p>
    <w:p w14:paraId="53A82778" w14:textId="77777777" w:rsidR="001C22CF" w:rsidRPr="001C22CF" w:rsidRDefault="001C22CF" w:rsidP="001C22CF">
      <w:pPr>
        <w:ind w:firstLine="709"/>
        <w:jc w:val="both"/>
        <w:rPr>
          <w:rFonts w:ascii="Times New Roman" w:hAnsi="Times New Roman"/>
          <w:b/>
          <w:bCs/>
          <w:sz w:val="26"/>
        </w:rPr>
      </w:pPr>
      <w:r w:rsidRPr="001C22CF">
        <w:rPr>
          <w:rFonts w:ascii="Times New Roman" w:hAnsi="Times New Roman"/>
          <w:sz w:val="26"/>
        </w:rPr>
        <w:t xml:space="preserve">Анализ, проведенный в рамках комплексной оценки социально-экономического развития районов и городов Республики Дагестан, показывает, что </w:t>
      </w:r>
      <w:r w:rsidRPr="001C22CF">
        <w:rPr>
          <w:rFonts w:ascii="Times New Roman" w:hAnsi="Times New Roman"/>
          <w:sz w:val="26"/>
        </w:rPr>
        <w:lastRenderedPageBreak/>
        <w:t>ситуация в Левашинском</w:t>
      </w:r>
      <w:r w:rsidRPr="001C22CF">
        <w:rPr>
          <w:rFonts w:ascii="Times New Roman" w:hAnsi="Times New Roman"/>
          <w:b/>
          <w:sz w:val="26"/>
        </w:rPr>
        <w:t xml:space="preserve"> </w:t>
      </w:r>
      <w:r w:rsidRPr="001C22CF">
        <w:rPr>
          <w:rFonts w:ascii="Times New Roman" w:hAnsi="Times New Roman"/>
          <w:sz w:val="26"/>
        </w:rPr>
        <w:t xml:space="preserve">районе является проблемной. По ряду основных социально-экономических показателей, исчисляемых в среднедушевом выражении, район попадает в группу муниципальных образований </w:t>
      </w:r>
      <w:r w:rsidRPr="0011529F">
        <w:rPr>
          <w:rFonts w:ascii="Times New Roman" w:hAnsi="Times New Roman"/>
          <w:b/>
          <w:bCs/>
          <w:sz w:val="26"/>
          <w:highlight w:val="yellow"/>
        </w:rPr>
        <w:t>с уровнем ниже среднего  развития.</w:t>
      </w:r>
    </w:p>
    <w:p w14:paraId="74FF06A6" w14:textId="77777777" w:rsidR="001C22CF" w:rsidRPr="001C22CF" w:rsidRDefault="001C22CF" w:rsidP="001C22CF">
      <w:pPr>
        <w:pStyle w:val="aa"/>
        <w:spacing w:after="40"/>
        <w:ind w:left="0"/>
        <w:rPr>
          <w:rFonts w:ascii="Times New Roman" w:hAnsi="Times New Roman"/>
          <w:b/>
          <w:bCs/>
          <w:sz w:val="26"/>
          <w:szCs w:val="26"/>
          <w:u w:val="single"/>
        </w:rPr>
      </w:pPr>
    </w:p>
    <w:p w14:paraId="76AF0942" w14:textId="77777777" w:rsidR="001C22CF" w:rsidRPr="001C22CF" w:rsidRDefault="001C22CF" w:rsidP="001C22CF">
      <w:pPr>
        <w:pStyle w:val="aa"/>
        <w:spacing w:after="40"/>
        <w:ind w:left="0"/>
        <w:jc w:val="both"/>
        <w:rPr>
          <w:rFonts w:ascii="Times New Roman" w:hAnsi="Times New Roman"/>
          <w:sz w:val="26"/>
          <w:szCs w:val="26"/>
        </w:rPr>
      </w:pPr>
      <w:r w:rsidRPr="001C22CF">
        <w:rPr>
          <w:rFonts w:ascii="Times New Roman" w:hAnsi="Times New Roman"/>
          <w:b/>
          <w:bCs/>
          <w:sz w:val="26"/>
          <w:szCs w:val="26"/>
          <w:u w:val="single"/>
        </w:rPr>
        <w:t>Предложения по пространственно-территориальной организации социально-культурного обслуживания Левашинского района</w:t>
      </w:r>
      <w:r w:rsidRPr="001C22CF">
        <w:rPr>
          <w:rFonts w:ascii="Times New Roman" w:hAnsi="Times New Roman"/>
          <w:sz w:val="26"/>
          <w:szCs w:val="26"/>
        </w:rPr>
        <w:t xml:space="preserve"> </w:t>
      </w:r>
    </w:p>
    <w:p w14:paraId="34032C07" w14:textId="77777777" w:rsidR="001C22CF" w:rsidRPr="001C22CF" w:rsidRDefault="001C22CF" w:rsidP="001C22CF">
      <w:pPr>
        <w:pStyle w:val="aa"/>
        <w:spacing w:after="40" w:line="100" w:lineRule="atLeast"/>
        <w:rPr>
          <w:rFonts w:ascii="Times New Roman" w:hAnsi="Times New Roman"/>
          <w:sz w:val="26"/>
          <w:szCs w:val="26"/>
        </w:rPr>
      </w:pPr>
      <w:r w:rsidRPr="001C22CF">
        <w:rPr>
          <w:rFonts w:ascii="Times New Roman" w:hAnsi="Times New Roman"/>
          <w:sz w:val="26"/>
          <w:szCs w:val="26"/>
        </w:rPr>
        <w:t>базируются на:</w:t>
      </w:r>
    </w:p>
    <w:p w14:paraId="78BCD68A" w14:textId="77777777" w:rsidR="001C22CF" w:rsidRPr="001C22CF" w:rsidRDefault="001C22CF" w:rsidP="001C22CF">
      <w:pPr>
        <w:pStyle w:val="aa"/>
        <w:widowControl/>
        <w:numPr>
          <w:ilvl w:val="0"/>
          <w:numId w:val="25"/>
        </w:numPr>
        <w:suppressAutoHyphens/>
        <w:autoSpaceDE/>
        <w:autoSpaceDN/>
        <w:adjustRightInd/>
        <w:spacing w:after="40" w:line="100" w:lineRule="atLeast"/>
        <w:jc w:val="both"/>
        <w:rPr>
          <w:rFonts w:ascii="Times New Roman" w:hAnsi="Times New Roman"/>
          <w:sz w:val="26"/>
          <w:szCs w:val="26"/>
        </w:rPr>
      </w:pPr>
      <w:r w:rsidRPr="001C22CF">
        <w:rPr>
          <w:rFonts w:ascii="Times New Roman" w:hAnsi="Times New Roman"/>
          <w:sz w:val="26"/>
          <w:szCs w:val="26"/>
        </w:rPr>
        <w:t>прогнозе перспективного развития систем расселения;</w:t>
      </w:r>
    </w:p>
    <w:p w14:paraId="7F7F6FB4" w14:textId="77777777" w:rsidR="001C22CF" w:rsidRPr="001C22CF" w:rsidRDefault="001C22CF" w:rsidP="001C22CF">
      <w:pPr>
        <w:pStyle w:val="aa"/>
        <w:widowControl/>
        <w:numPr>
          <w:ilvl w:val="0"/>
          <w:numId w:val="25"/>
        </w:numPr>
        <w:suppressAutoHyphens/>
        <w:autoSpaceDE/>
        <w:autoSpaceDN/>
        <w:adjustRightInd/>
        <w:spacing w:after="40" w:line="100" w:lineRule="atLeast"/>
        <w:jc w:val="both"/>
        <w:rPr>
          <w:rFonts w:ascii="Times New Roman" w:hAnsi="Times New Roman"/>
          <w:sz w:val="26"/>
          <w:szCs w:val="26"/>
        </w:rPr>
      </w:pPr>
      <w:r w:rsidRPr="001C22CF">
        <w:rPr>
          <w:rFonts w:ascii="Times New Roman" w:hAnsi="Times New Roman"/>
          <w:sz w:val="26"/>
          <w:szCs w:val="26"/>
        </w:rPr>
        <w:t>предлагаемом развитии дорожно-транспортной се</w:t>
      </w:r>
      <w:r w:rsidRPr="001C22CF">
        <w:rPr>
          <w:rFonts w:ascii="Times New Roman" w:hAnsi="Times New Roman"/>
          <w:sz w:val="26"/>
          <w:szCs w:val="26"/>
        </w:rPr>
        <w:softHyphen/>
        <w:t>ти;</w:t>
      </w:r>
    </w:p>
    <w:p w14:paraId="56ED4B18" w14:textId="77777777" w:rsidR="001C22CF" w:rsidRPr="001C22CF" w:rsidRDefault="001C22CF" w:rsidP="001C22CF">
      <w:pPr>
        <w:pStyle w:val="aa"/>
        <w:widowControl/>
        <w:numPr>
          <w:ilvl w:val="0"/>
          <w:numId w:val="25"/>
        </w:numPr>
        <w:suppressAutoHyphens/>
        <w:autoSpaceDE/>
        <w:autoSpaceDN/>
        <w:adjustRightInd/>
        <w:spacing w:after="40" w:line="100" w:lineRule="atLeast"/>
        <w:jc w:val="both"/>
        <w:rPr>
          <w:rFonts w:ascii="Times New Roman" w:hAnsi="Times New Roman"/>
          <w:sz w:val="26"/>
          <w:szCs w:val="26"/>
        </w:rPr>
      </w:pPr>
      <w:r w:rsidRPr="001C22CF">
        <w:rPr>
          <w:rFonts w:ascii="Times New Roman" w:hAnsi="Times New Roman"/>
          <w:sz w:val="26"/>
          <w:szCs w:val="26"/>
        </w:rPr>
        <w:t>учете межселенных трудовых, социально-культурных связей;</w:t>
      </w:r>
    </w:p>
    <w:p w14:paraId="6866B78D" w14:textId="77777777" w:rsidR="001C22CF" w:rsidRPr="001C22CF" w:rsidRDefault="001C22CF" w:rsidP="001C22CF">
      <w:pPr>
        <w:pStyle w:val="aa"/>
        <w:widowControl/>
        <w:numPr>
          <w:ilvl w:val="0"/>
          <w:numId w:val="25"/>
        </w:numPr>
        <w:suppressAutoHyphens/>
        <w:autoSpaceDE/>
        <w:autoSpaceDN/>
        <w:adjustRightInd/>
        <w:spacing w:after="40" w:line="100" w:lineRule="atLeast"/>
        <w:jc w:val="both"/>
        <w:rPr>
          <w:rFonts w:ascii="Times New Roman" w:hAnsi="Times New Roman"/>
          <w:sz w:val="26"/>
          <w:szCs w:val="26"/>
        </w:rPr>
      </w:pPr>
      <w:r w:rsidRPr="001C22CF">
        <w:rPr>
          <w:rFonts w:ascii="Times New Roman" w:hAnsi="Times New Roman"/>
          <w:sz w:val="26"/>
          <w:szCs w:val="26"/>
        </w:rPr>
        <w:t>осо</w:t>
      </w:r>
      <w:r w:rsidRPr="001C22CF">
        <w:rPr>
          <w:rFonts w:ascii="Times New Roman" w:hAnsi="Times New Roman"/>
          <w:sz w:val="26"/>
          <w:szCs w:val="26"/>
        </w:rPr>
        <w:softHyphen/>
        <w:t>бенностях сложившейся социальной инфраструктуры.</w:t>
      </w:r>
    </w:p>
    <w:p w14:paraId="479C8246" w14:textId="77777777" w:rsidR="001C22CF" w:rsidRPr="001C22CF" w:rsidRDefault="001C22CF" w:rsidP="001C22CF">
      <w:pPr>
        <w:pStyle w:val="224"/>
        <w:spacing w:line="100" w:lineRule="atLeast"/>
        <w:ind w:firstLine="720"/>
        <w:jc w:val="both"/>
        <w:rPr>
          <w:b w:val="0"/>
          <w:bCs w:val="0"/>
          <w:sz w:val="26"/>
          <w:szCs w:val="26"/>
        </w:rPr>
      </w:pPr>
      <w:r w:rsidRPr="001C22CF">
        <w:rPr>
          <w:b w:val="0"/>
          <w:bCs w:val="0"/>
          <w:sz w:val="26"/>
          <w:szCs w:val="26"/>
        </w:rPr>
        <w:t>Наиболее крупными подцентрами социально-культурного развития  намечаются следующие: с</w:t>
      </w:r>
      <w:r w:rsidRPr="001C22CF">
        <w:rPr>
          <w:b w:val="0"/>
          <w:bCs w:val="0"/>
          <w:color w:val="FF0000"/>
          <w:sz w:val="26"/>
          <w:szCs w:val="26"/>
        </w:rPr>
        <w:t>.</w:t>
      </w:r>
      <w:r w:rsidRPr="001C22CF">
        <w:rPr>
          <w:b w:val="0"/>
          <w:bCs w:val="0"/>
          <w:sz w:val="26"/>
          <w:szCs w:val="26"/>
        </w:rPr>
        <w:t xml:space="preserve">Хаджалмахи,  с.Кулецма и с. Мекеги. Прочие населенные пункты, относящиеся к сельским рядовым, будут иметь сеть объектов повседневного спроса и удобные связи с близлежащим центром социального тяготения.  </w:t>
      </w:r>
    </w:p>
    <w:p w14:paraId="5A3EA067" w14:textId="77777777" w:rsidR="001C22CF" w:rsidRPr="001C22CF" w:rsidRDefault="001C22CF" w:rsidP="001C22CF">
      <w:pPr>
        <w:shd w:val="clear" w:color="auto" w:fill="FFFFFF"/>
        <w:spacing w:line="100" w:lineRule="atLeast"/>
        <w:ind w:right="-79" w:firstLine="720"/>
        <w:jc w:val="both"/>
        <w:rPr>
          <w:rFonts w:ascii="Times New Roman" w:hAnsi="Times New Roman"/>
          <w:sz w:val="26"/>
        </w:rPr>
      </w:pPr>
      <w:r w:rsidRPr="001C22CF">
        <w:rPr>
          <w:rFonts w:ascii="Times New Roman" w:hAnsi="Times New Roman"/>
          <w:sz w:val="26"/>
          <w:szCs w:val="26"/>
        </w:rPr>
        <w:t xml:space="preserve">К центрам первоочередного повышения социально-культурного потенциала относится, прежде всего, </w:t>
      </w:r>
      <w:r w:rsidRPr="001C22CF">
        <w:rPr>
          <w:rFonts w:ascii="Times New Roman" w:hAnsi="Times New Roman"/>
          <w:b/>
          <w:bCs/>
          <w:sz w:val="26"/>
          <w:szCs w:val="26"/>
        </w:rPr>
        <w:t>районный центр с.Леваши</w:t>
      </w:r>
      <w:r w:rsidRPr="001C22CF">
        <w:rPr>
          <w:rFonts w:ascii="Times New Roman" w:hAnsi="Times New Roman"/>
          <w:sz w:val="26"/>
          <w:szCs w:val="26"/>
        </w:rPr>
        <w:t>, в котором должны получить развитие все отрасли</w:t>
      </w:r>
      <w:r w:rsidRPr="001C22CF">
        <w:rPr>
          <w:rFonts w:ascii="Times New Roman" w:hAnsi="Times New Roman"/>
          <w:sz w:val="26"/>
        </w:rPr>
        <w:t xml:space="preserve"> социально-культурного обслуживания  (здравоохранение, образование, культура, а также физкультура и спорт).</w:t>
      </w:r>
    </w:p>
    <w:p w14:paraId="2F9C7B9E" w14:textId="77777777" w:rsidR="001C22CF" w:rsidRPr="001C22CF" w:rsidRDefault="001C22CF" w:rsidP="001C22CF">
      <w:pPr>
        <w:shd w:val="clear" w:color="auto" w:fill="FFFFFF"/>
        <w:ind w:right="-79" w:firstLine="720"/>
        <w:jc w:val="both"/>
        <w:rPr>
          <w:rFonts w:ascii="Times New Roman" w:hAnsi="Times New Roman"/>
          <w:sz w:val="26"/>
        </w:rPr>
      </w:pPr>
      <w:r w:rsidRPr="001C22CF">
        <w:rPr>
          <w:rFonts w:ascii="Times New Roman" w:hAnsi="Times New Roman"/>
          <w:b/>
          <w:bCs/>
          <w:sz w:val="26"/>
        </w:rPr>
        <w:t xml:space="preserve">Село </w:t>
      </w:r>
      <w:r w:rsidRPr="001C22CF">
        <w:rPr>
          <w:rFonts w:ascii="Times New Roman" w:hAnsi="Times New Roman"/>
          <w:b/>
          <w:bCs/>
          <w:sz w:val="26"/>
          <w:szCs w:val="26"/>
        </w:rPr>
        <w:t>Хаджалмахи</w:t>
      </w:r>
      <w:r w:rsidRPr="001C22CF">
        <w:rPr>
          <w:rFonts w:ascii="Times New Roman" w:hAnsi="Times New Roman"/>
          <w:sz w:val="26"/>
        </w:rPr>
        <w:t xml:space="preserve"> –  первоочередное развитие в нем должны получить  образование, культура, физкультура и спорт.</w:t>
      </w:r>
    </w:p>
    <w:p w14:paraId="213F1AF7" w14:textId="77777777" w:rsidR="001C22CF" w:rsidRPr="001C22CF" w:rsidRDefault="001C22CF" w:rsidP="001C22CF">
      <w:pPr>
        <w:pStyle w:val="224"/>
        <w:shd w:val="clear" w:color="auto" w:fill="FFFFFF"/>
        <w:tabs>
          <w:tab w:val="left" w:pos="708"/>
        </w:tabs>
        <w:spacing w:line="100" w:lineRule="atLeast"/>
        <w:ind w:firstLine="720"/>
        <w:jc w:val="both"/>
        <w:rPr>
          <w:b w:val="0"/>
          <w:bCs w:val="0"/>
          <w:sz w:val="26"/>
          <w:szCs w:val="26"/>
        </w:rPr>
      </w:pPr>
      <w:r w:rsidRPr="001C22CF">
        <w:rPr>
          <w:sz w:val="26"/>
          <w:szCs w:val="26"/>
        </w:rPr>
        <w:t>Село Кулецма</w:t>
      </w:r>
      <w:r w:rsidRPr="001C22CF">
        <w:rPr>
          <w:b w:val="0"/>
          <w:bCs w:val="0"/>
          <w:sz w:val="26"/>
          <w:szCs w:val="26"/>
        </w:rPr>
        <w:t xml:space="preserve"> -  первоочередное развитие в нем должны получить здравоохранение, культура;</w:t>
      </w:r>
    </w:p>
    <w:p w14:paraId="0CFA42E9" w14:textId="77777777" w:rsidR="001C22CF" w:rsidRPr="001C22CF" w:rsidRDefault="001C22CF" w:rsidP="001C22CF">
      <w:pPr>
        <w:pStyle w:val="224"/>
        <w:shd w:val="clear" w:color="auto" w:fill="FFFFFF"/>
        <w:tabs>
          <w:tab w:val="left" w:pos="708"/>
        </w:tabs>
        <w:spacing w:line="100" w:lineRule="atLeast"/>
        <w:ind w:firstLine="720"/>
        <w:jc w:val="both"/>
        <w:rPr>
          <w:b w:val="0"/>
          <w:bCs w:val="0"/>
          <w:sz w:val="26"/>
          <w:szCs w:val="26"/>
        </w:rPr>
      </w:pPr>
      <w:r w:rsidRPr="001C22CF">
        <w:rPr>
          <w:sz w:val="26"/>
          <w:szCs w:val="26"/>
        </w:rPr>
        <w:t>Село Мекеги</w:t>
      </w:r>
      <w:r w:rsidRPr="001C22CF">
        <w:rPr>
          <w:b w:val="0"/>
          <w:bCs w:val="0"/>
          <w:sz w:val="26"/>
          <w:szCs w:val="26"/>
        </w:rPr>
        <w:t xml:space="preserve"> -  первоочередное развитие в нем должны получить  образование, культура.</w:t>
      </w:r>
    </w:p>
    <w:p w14:paraId="77E59B90" w14:textId="77777777" w:rsidR="001C22CF" w:rsidRPr="001C22CF" w:rsidRDefault="001C22CF" w:rsidP="001C22CF">
      <w:pPr>
        <w:pStyle w:val="10"/>
        <w:keepNext/>
        <w:widowControl/>
        <w:tabs>
          <w:tab w:val="num" w:pos="432"/>
        </w:tabs>
        <w:suppressAutoHyphens/>
        <w:autoSpaceDE/>
        <w:autoSpaceDN/>
        <w:adjustRightInd/>
        <w:spacing w:before="0" w:after="0"/>
        <w:jc w:val="left"/>
        <w:rPr>
          <w:rFonts w:ascii="Times New Roman" w:hAnsi="Times New Roman"/>
          <w:bCs w:val="0"/>
          <w:sz w:val="26"/>
          <w:szCs w:val="26"/>
        </w:rPr>
      </w:pPr>
    </w:p>
    <w:p w14:paraId="3E8DE8FC" w14:textId="77777777" w:rsidR="00C61BE3" w:rsidRPr="001C22CF" w:rsidRDefault="00C61BE3" w:rsidP="00057491">
      <w:pPr>
        <w:ind w:left="720"/>
        <w:jc w:val="both"/>
        <w:rPr>
          <w:rFonts w:ascii="Times New Roman" w:hAnsi="Times New Roman"/>
          <w:sz w:val="28"/>
          <w:szCs w:val="28"/>
        </w:rPr>
      </w:pPr>
    </w:p>
    <w:p w14:paraId="652FE72F" w14:textId="77777777"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1.3.2. Сельское хозяйство</w:t>
      </w:r>
    </w:p>
    <w:p w14:paraId="79C4D588" w14:textId="77777777" w:rsidR="00E22AEC" w:rsidRPr="001C22CF" w:rsidRDefault="00E22AEC" w:rsidP="00057491">
      <w:pPr>
        <w:ind w:left="720"/>
        <w:jc w:val="both"/>
        <w:rPr>
          <w:rFonts w:ascii="Times New Roman" w:hAnsi="Times New Roman"/>
          <w:sz w:val="28"/>
          <w:szCs w:val="28"/>
        </w:rPr>
      </w:pPr>
    </w:p>
    <w:p w14:paraId="0F40ABFC" w14:textId="77777777" w:rsidR="00617E19" w:rsidRPr="001C22CF" w:rsidRDefault="00730F2D" w:rsidP="00730F2D">
      <w:pPr>
        <w:ind w:firstLine="709"/>
        <w:jc w:val="both"/>
        <w:rPr>
          <w:rFonts w:ascii="Times New Roman" w:hAnsi="Times New Roman"/>
          <w:sz w:val="28"/>
          <w:szCs w:val="28"/>
        </w:rPr>
      </w:pPr>
      <w:r w:rsidRPr="001C22CF">
        <w:rPr>
          <w:rFonts w:ascii="Times New Roman" w:hAnsi="Times New Roman"/>
          <w:sz w:val="28"/>
          <w:szCs w:val="28"/>
        </w:rPr>
        <w:t xml:space="preserve">Сельское хозяйство занимает приоритетное место в экономике </w:t>
      </w:r>
      <w:r w:rsidR="00B9668D">
        <w:rPr>
          <w:rFonts w:ascii="Times New Roman" w:hAnsi="Times New Roman"/>
          <w:sz w:val="28"/>
          <w:szCs w:val="28"/>
        </w:rPr>
        <w:t>Левашинского района</w:t>
      </w:r>
      <w:r w:rsidRPr="001C22CF">
        <w:rPr>
          <w:rFonts w:ascii="Times New Roman" w:hAnsi="Times New Roman"/>
          <w:sz w:val="28"/>
          <w:szCs w:val="28"/>
        </w:rPr>
        <w:t xml:space="preserve">. </w:t>
      </w:r>
      <w:r w:rsidR="00617E19" w:rsidRPr="001C22CF">
        <w:rPr>
          <w:rFonts w:ascii="Times New Roman" w:hAnsi="Times New Roman"/>
          <w:sz w:val="28"/>
          <w:szCs w:val="28"/>
        </w:rPr>
        <w:t>По производству скота и птицы на убой (в живой массе) район занимает 12 место в крае, по производству молока 16 место, по надою молока на 1 корову – 41 место.</w:t>
      </w:r>
    </w:p>
    <w:p w14:paraId="3F12937A" w14:textId="77777777" w:rsidR="00730F2D" w:rsidRPr="001C22CF" w:rsidRDefault="00617E19" w:rsidP="00730F2D">
      <w:pPr>
        <w:ind w:firstLine="709"/>
        <w:jc w:val="both"/>
        <w:rPr>
          <w:rFonts w:ascii="Times New Roman" w:hAnsi="Times New Roman"/>
          <w:sz w:val="28"/>
          <w:szCs w:val="28"/>
        </w:rPr>
      </w:pPr>
      <w:r w:rsidRPr="001C22CF">
        <w:rPr>
          <w:rFonts w:ascii="Times New Roman" w:hAnsi="Times New Roman"/>
          <w:sz w:val="28"/>
          <w:szCs w:val="28"/>
        </w:rPr>
        <w:t xml:space="preserve"> </w:t>
      </w:r>
      <w:r w:rsidR="00730F2D" w:rsidRPr="001C22CF">
        <w:rPr>
          <w:rFonts w:ascii="Times New Roman" w:hAnsi="Times New Roman"/>
          <w:sz w:val="28"/>
          <w:szCs w:val="28"/>
        </w:rPr>
        <w:t xml:space="preserve">Сельское хозяйство  района представлено 7 сельскохозяйственными производственными кооперативами, </w:t>
      </w:r>
      <w:r w:rsidR="0042349B" w:rsidRPr="001C22CF">
        <w:rPr>
          <w:rFonts w:ascii="Times New Roman" w:hAnsi="Times New Roman"/>
          <w:sz w:val="28"/>
          <w:szCs w:val="28"/>
        </w:rPr>
        <w:t>22</w:t>
      </w:r>
      <w:r w:rsidR="00730F2D" w:rsidRPr="001C22CF">
        <w:rPr>
          <w:rFonts w:ascii="Times New Roman" w:hAnsi="Times New Roman"/>
          <w:sz w:val="28"/>
          <w:szCs w:val="28"/>
        </w:rPr>
        <w:t xml:space="preserve"> обществами с огр</w:t>
      </w:r>
      <w:r w:rsidR="0042349B" w:rsidRPr="001C22CF">
        <w:rPr>
          <w:rFonts w:ascii="Times New Roman" w:hAnsi="Times New Roman"/>
          <w:sz w:val="28"/>
          <w:szCs w:val="28"/>
        </w:rPr>
        <w:t>аниченной ответственностью и 174</w:t>
      </w:r>
      <w:r w:rsidR="00730F2D" w:rsidRPr="001C22CF">
        <w:rPr>
          <w:rFonts w:ascii="Times New Roman" w:hAnsi="Times New Roman"/>
          <w:sz w:val="28"/>
          <w:szCs w:val="28"/>
        </w:rPr>
        <w:t xml:space="preserve"> крестьянскими (фермерскими) хозяйствами. В землепользовании хозяйств всех форм собственности числится 295 тысяч гектаров земель сельскохозяйственного назначения, в том числе 202 тысячи гектаров пашни.</w:t>
      </w:r>
    </w:p>
    <w:p w14:paraId="46B07A40" w14:textId="77777777" w:rsidR="00730F2D" w:rsidRPr="001C22CF" w:rsidRDefault="00730F2D" w:rsidP="00730F2D">
      <w:pPr>
        <w:jc w:val="both"/>
        <w:rPr>
          <w:rFonts w:ascii="Times New Roman" w:hAnsi="Times New Roman"/>
          <w:sz w:val="28"/>
          <w:szCs w:val="28"/>
        </w:rPr>
      </w:pPr>
      <w:r w:rsidRPr="001C22CF">
        <w:rPr>
          <w:rFonts w:ascii="Times New Roman" w:hAnsi="Times New Roman"/>
          <w:sz w:val="28"/>
          <w:szCs w:val="28"/>
        </w:rPr>
        <w:t xml:space="preserve">      </w:t>
      </w:r>
      <w:r w:rsidR="0042349B" w:rsidRPr="001C22CF">
        <w:rPr>
          <w:rFonts w:ascii="Times New Roman" w:hAnsi="Times New Roman"/>
          <w:sz w:val="28"/>
          <w:szCs w:val="28"/>
        </w:rPr>
        <w:t xml:space="preserve">    </w:t>
      </w:r>
      <w:r w:rsidRPr="001C22CF">
        <w:rPr>
          <w:rFonts w:ascii="Times New Roman" w:hAnsi="Times New Roman"/>
          <w:sz w:val="28"/>
          <w:szCs w:val="28"/>
        </w:rPr>
        <w:t xml:space="preserve">Стратегическим направлением развития растениеводства </w:t>
      </w:r>
      <w:r w:rsidR="00724AF1" w:rsidRPr="001C22CF">
        <w:rPr>
          <w:rFonts w:ascii="Times New Roman" w:hAnsi="Times New Roman"/>
          <w:sz w:val="28"/>
          <w:szCs w:val="28"/>
        </w:rPr>
        <w:t>МР «Левашинский район»</w:t>
      </w:r>
      <w:r w:rsidR="00686928">
        <w:rPr>
          <w:rFonts w:ascii="Times New Roman" w:hAnsi="Times New Roman"/>
          <w:sz w:val="28"/>
          <w:szCs w:val="28"/>
        </w:rPr>
        <w:t xml:space="preserve"> </w:t>
      </w:r>
      <w:r w:rsidRPr="001C22CF">
        <w:rPr>
          <w:rFonts w:ascii="Times New Roman" w:hAnsi="Times New Roman"/>
          <w:sz w:val="28"/>
          <w:szCs w:val="28"/>
        </w:rPr>
        <w:t xml:space="preserve">по-прежнему остается зерновое производство. В структуре посевных площадей зерновые культуры занимают от 80 до 82 %, технические культуры – от 7% до 8%, кормовые культуры – от 10% до 12%.  55% посевных </w:t>
      </w:r>
      <w:r w:rsidRPr="001C22CF">
        <w:rPr>
          <w:rFonts w:ascii="Times New Roman" w:hAnsi="Times New Roman"/>
          <w:sz w:val="28"/>
          <w:szCs w:val="28"/>
        </w:rPr>
        <w:lastRenderedPageBreak/>
        <w:t>площадей сосредоточено в крестьянских (фермерских) хозяйствах. Прошедшие годы были благоприятными по производству растениеводческой продукции. Урожайность зерновых культур выросла с 9,8 ц/га до 14,3 ц/га. Развитие растениеводства обусловлено внедрением интенсивных технологий выращивания сельскохозяйственных культур, использования высокоурожайных сортов и гибридов, применения минеральных удобрений.</w:t>
      </w:r>
    </w:p>
    <w:p w14:paraId="7B4EB54D" w14:textId="77777777" w:rsidR="00730F2D" w:rsidRPr="001C22CF" w:rsidRDefault="00730F2D" w:rsidP="00730F2D">
      <w:pPr>
        <w:jc w:val="both"/>
        <w:rPr>
          <w:rFonts w:ascii="Times New Roman" w:hAnsi="Times New Roman"/>
          <w:sz w:val="28"/>
          <w:szCs w:val="28"/>
        </w:rPr>
      </w:pPr>
      <w:r w:rsidRPr="001C22CF">
        <w:rPr>
          <w:rFonts w:ascii="Times New Roman" w:hAnsi="Times New Roman"/>
          <w:sz w:val="28"/>
          <w:szCs w:val="28"/>
        </w:rPr>
        <w:t>Сельскохозяйственными товаропроизводителями района в 2008 – 2011 годах внесено 3385 тонн минеральных удобрений, высеяно 2681 тонна элитных семян, обработано гербицидами более 154 тысяч гектаров посевов.</w:t>
      </w:r>
    </w:p>
    <w:p w14:paraId="158E32D4" w14:textId="77777777" w:rsidR="00730F2D" w:rsidRPr="001C22CF" w:rsidRDefault="0042349B" w:rsidP="00730F2D">
      <w:pPr>
        <w:ind w:firstLine="708"/>
        <w:jc w:val="both"/>
        <w:rPr>
          <w:rFonts w:ascii="Times New Roman" w:hAnsi="Times New Roman"/>
          <w:sz w:val="28"/>
          <w:szCs w:val="28"/>
        </w:rPr>
      </w:pPr>
      <w:r w:rsidRPr="001C22CF">
        <w:rPr>
          <w:rFonts w:ascii="Times New Roman" w:hAnsi="Times New Roman"/>
          <w:sz w:val="28"/>
          <w:szCs w:val="28"/>
        </w:rPr>
        <w:t xml:space="preserve">  </w:t>
      </w:r>
      <w:r w:rsidR="00730F2D" w:rsidRPr="001C22CF">
        <w:rPr>
          <w:rFonts w:ascii="Times New Roman" w:hAnsi="Times New Roman"/>
          <w:sz w:val="28"/>
          <w:szCs w:val="28"/>
        </w:rPr>
        <w:t xml:space="preserve">Внедрение ресурсосберегающих технологий выращивания сельскохозяйственных культур предусматривает техническое перевооружение сельскохозяйственных товаропроизводителей. Хозяйствами района приобретено 40 тракторов, 29 комбайнов, 19 посевных комплексов и другая сельскохозяйственная техника  на сумму более 386 миллионов рублей. </w:t>
      </w:r>
    </w:p>
    <w:p w14:paraId="0B409934" w14:textId="77777777" w:rsidR="0042349B" w:rsidRPr="001C22CF" w:rsidRDefault="0042349B" w:rsidP="0042349B">
      <w:pPr>
        <w:ind w:firstLine="709"/>
        <w:jc w:val="both"/>
        <w:rPr>
          <w:rFonts w:ascii="Times New Roman" w:hAnsi="Times New Roman"/>
          <w:sz w:val="28"/>
          <w:szCs w:val="28"/>
        </w:rPr>
      </w:pPr>
      <w:r w:rsidRPr="001C22CF">
        <w:rPr>
          <w:rFonts w:ascii="Times New Roman" w:hAnsi="Times New Roman"/>
          <w:sz w:val="28"/>
          <w:szCs w:val="28"/>
        </w:rPr>
        <w:t xml:space="preserve">Стабильную урожайность зерновых культур на протяжении последних трех лет получают землепользователи Безголосовского, Боровского, Дружбинского, Дубровского, Заветильичевского, Кировского, Осколковского, Урюпинского и Чапаевского сельсоветов. </w:t>
      </w:r>
    </w:p>
    <w:p w14:paraId="48421D7B" w14:textId="77777777" w:rsidR="0042349B" w:rsidRPr="001C22CF" w:rsidRDefault="0042349B" w:rsidP="0042349B">
      <w:pPr>
        <w:ind w:firstLine="709"/>
        <w:jc w:val="both"/>
        <w:rPr>
          <w:rFonts w:ascii="Times New Roman" w:hAnsi="Times New Roman"/>
          <w:sz w:val="28"/>
          <w:szCs w:val="28"/>
        </w:rPr>
      </w:pPr>
      <w:r w:rsidRPr="001C22CF">
        <w:rPr>
          <w:rFonts w:ascii="Times New Roman" w:hAnsi="Times New Roman"/>
          <w:sz w:val="28"/>
          <w:szCs w:val="28"/>
        </w:rPr>
        <w:t>Низкая урожайность зерновых складывается ежегодно у землепользователей Кабаковского, Кашинского, Моховского, Плотавского, Фрунзенского сельсоветов.</w:t>
      </w:r>
    </w:p>
    <w:p w14:paraId="2B71DD5D" w14:textId="77777777" w:rsidR="00730F2D" w:rsidRPr="001C22CF" w:rsidRDefault="0042349B" w:rsidP="00730F2D">
      <w:pPr>
        <w:ind w:firstLine="540"/>
        <w:jc w:val="both"/>
        <w:rPr>
          <w:rFonts w:ascii="Times New Roman" w:hAnsi="Times New Roman"/>
          <w:sz w:val="28"/>
          <w:szCs w:val="28"/>
        </w:rPr>
      </w:pPr>
      <w:r w:rsidRPr="001C22CF">
        <w:rPr>
          <w:rFonts w:ascii="Times New Roman" w:hAnsi="Times New Roman"/>
          <w:sz w:val="28"/>
          <w:szCs w:val="28"/>
        </w:rPr>
        <w:t xml:space="preserve">    </w:t>
      </w:r>
      <w:r w:rsidR="004510E1">
        <w:rPr>
          <w:rFonts w:ascii="Times New Roman" w:hAnsi="Times New Roman"/>
          <w:sz w:val="28"/>
          <w:szCs w:val="28"/>
        </w:rPr>
        <w:t>Левашинский район</w:t>
      </w:r>
      <w:r w:rsidR="005B0067">
        <w:rPr>
          <w:rFonts w:ascii="Times New Roman" w:hAnsi="Times New Roman"/>
          <w:sz w:val="28"/>
          <w:szCs w:val="28"/>
        </w:rPr>
        <w:t xml:space="preserve"> </w:t>
      </w:r>
      <w:r w:rsidR="00730F2D" w:rsidRPr="001C22CF">
        <w:rPr>
          <w:rFonts w:ascii="Times New Roman" w:hAnsi="Times New Roman"/>
          <w:sz w:val="28"/>
          <w:szCs w:val="28"/>
        </w:rPr>
        <w:t>традиционно занимается молочным животноводством. Во всех катег</w:t>
      </w:r>
      <w:r w:rsidR="005B0067">
        <w:rPr>
          <w:rFonts w:ascii="Times New Roman" w:hAnsi="Times New Roman"/>
          <w:sz w:val="28"/>
          <w:szCs w:val="28"/>
        </w:rPr>
        <w:t>ориях хозяйств содержится  23699</w:t>
      </w:r>
      <w:r w:rsidR="00730F2D" w:rsidRPr="001C22CF">
        <w:rPr>
          <w:rFonts w:ascii="Times New Roman" w:hAnsi="Times New Roman"/>
          <w:sz w:val="28"/>
          <w:szCs w:val="28"/>
        </w:rPr>
        <w:t xml:space="preserve"> голов крупного рогато</w:t>
      </w:r>
      <w:r w:rsidR="005B0067">
        <w:rPr>
          <w:rFonts w:ascii="Times New Roman" w:hAnsi="Times New Roman"/>
          <w:sz w:val="28"/>
          <w:szCs w:val="28"/>
        </w:rPr>
        <w:t>го скота, в том числе - 15642</w:t>
      </w:r>
      <w:r w:rsidR="00730F2D" w:rsidRPr="001C22CF">
        <w:rPr>
          <w:rFonts w:ascii="Times New Roman" w:hAnsi="Times New Roman"/>
          <w:sz w:val="28"/>
          <w:szCs w:val="28"/>
        </w:rPr>
        <w:t xml:space="preserve"> головы коров. Поголовье КРС в общественном животново</w:t>
      </w:r>
      <w:r w:rsidR="007223A1">
        <w:rPr>
          <w:rFonts w:ascii="Times New Roman" w:hAnsi="Times New Roman"/>
          <w:sz w:val="28"/>
          <w:szCs w:val="28"/>
        </w:rPr>
        <w:t>дстве по состоянию на 01.01.2013</w:t>
      </w:r>
      <w:r w:rsidR="000D295E">
        <w:rPr>
          <w:rFonts w:ascii="Times New Roman" w:hAnsi="Times New Roman"/>
          <w:sz w:val="28"/>
          <w:szCs w:val="28"/>
        </w:rPr>
        <w:t xml:space="preserve"> составило 13139 голов, из них 9089</w:t>
      </w:r>
      <w:r w:rsidR="00730F2D" w:rsidRPr="001C22CF">
        <w:rPr>
          <w:rFonts w:ascii="Times New Roman" w:hAnsi="Times New Roman"/>
          <w:sz w:val="28"/>
          <w:szCs w:val="28"/>
        </w:rPr>
        <w:t xml:space="preserve"> головы коров. Общественное животноводство района сосредоточено в 10 коллективных  и 3 крестьянских (фермерских) хозяйствах. Продуктивность дойного стада выросла с 2670 килограммов молока до 3405 килограммов в 2011 году.</w:t>
      </w:r>
      <w:r w:rsidRPr="001C22CF">
        <w:rPr>
          <w:rFonts w:ascii="Times New Roman" w:hAnsi="Times New Roman"/>
          <w:sz w:val="28"/>
          <w:szCs w:val="28"/>
        </w:rPr>
        <w:t xml:space="preserve"> Увеличение поголовья КРС обусловлено в первую очередь появлением новых ферм в селах Дружба и Красный Яр.</w:t>
      </w:r>
    </w:p>
    <w:p w14:paraId="4A45FEEB" w14:textId="77777777" w:rsidR="00730F2D" w:rsidRPr="001C22CF" w:rsidRDefault="00730F2D" w:rsidP="00730F2D">
      <w:pPr>
        <w:jc w:val="both"/>
        <w:rPr>
          <w:rFonts w:ascii="Times New Roman" w:hAnsi="Times New Roman"/>
          <w:sz w:val="28"/>
          <w:szCs w:val="28"/>
        </w:rPr>
      </w:pPr>
      <w:r w:rsidRPr="001C22CF">
        <w:rPr>
          <w:rFonts w:ascii="Times New Roman" w:hAnsi="Times New Roman"/>
        </w:rPr>
        <w:t xml:space="preserve">     </w:t>
      </w:r>
      <w:r w:rsidRPr="001C22CF">
        <w:rPr>
          <w:rFonts w:ascii="Times New Roman" w:hAnsi="Times New Roman"/>
          <w:sz w:val="28"/>
          <w:szCs w:val="28"/>
        </w:rPr>
        <w:t xml:space="preserve">В селе Дружба в рамках реализации Губернаторской программы «100+100» глава КФХ Денис Андреев построил два животноводческих двора, два крытых кормовых стола, дробилку, дом животновода, теплый гараж и закупил 240 голов племенных нетелей и телок породы Герефорд. Также в рамках «100+100» за счет собственных средств построен двор для содержания нетелей и телок в ООО «Дубровское». Восстановлен двор для содержания сухостойных коров и молодняка КРС в СПК «Красный партизан», проведена модернизация 2 коровников КФХ «Золотая осень». 30 млн. руб. вложены </w:t>
      </w:r>
      <w:r w:rsidR="0042349B" w:rsidRPr="001C22CF">
        <w:rPr>
          <w:rFonts w:ascii="Times New Roman" w:hAnsi="Times New Roman"/>
          <w:sz w:val="28"/>
          <w:szCs w:val="28"/>
        </w:rPr>
        <w:t xml:space="preserve"> </w:t>
      </w:r>
      <w:r w:rsidRPr="001C22CF">
        <w:rPr>
          <w:rFonts w:ascii="Times New Roman" w:hAnsi="Times New Roman"/>
          <w:sz w:val="28"/>
          <w:szCs w:val="28"/>
        </w:rPr>
        <w:t>ООО «Украинское» в ремонт животноводческих дворов.</w:t>
      </w:r>
    </w:p>
    <w:p w14:paraId="7A5157CE" w14:textId="77777777" w:rsidR="00857EAB" w:rsidRPr="001C22CF" w:rsidRDefault="00857EAB" w:rsidP="00857EAB">
      <w:pPr>
        <w:ind w:firstLine="709"/>
        <w:jc w:val="both"/>
        <w:rPr>
          <w:rFonts w:ascii="Times New Roman" w:hAnsi="Times New Roman"/>
          <w:sz w:val="28"/>
          <w:szCs w:val="28"/>
        </w:rPr>
      </w:pPr>
      <w:r w:rsidRPr="001C22CF">
        <w:rPr>
          <w:rFonts w:ascii="Times New Roman" w:hAnsi="Times New Roman"/>
          <w:sz w:val="28"/>
          <w:szCs w:val="28"/>
        </w:rPr>
        <w:t xml:space="preserve">В 2011 году продолжилась модернизация  технологического оборудования: установлено 3 доильных установки, 5 охладителей молока, запущено в работу 5 смесителей раздатчиков кормов. </w:t>
      </w:r>
    </w:p>
    <w:p w14:paraId="1DA28342" w14:textId="77777777" w:rsidR="00730F2D" w:rsidRPr="001C22CF" w:rsidRDefault="00730F2D" w:rsidP="00730F2D">
      <w:pPr>
        <w:ind w:firstLine="540"/>
        <w:jc w:val="both"/>
        <w:rPr>
          <w:rFonts w:ascii="Times New Roman" w:hAnsi="Times New Roman"/>
          <w:sz w:val="28"/>
          <w:szCs w:val="28"/>
        </w:rPr>
      </w:pPr>
      <w:r w:rsidRPr="001C22CF">
        <w:rPr>
          <w:rFonts w:ascii="Times New Roman" w:hAnsi="Times New Roman"/>
          <w:sz w:val="28"/>
          <w:szCs w:val="28"/>
        </w:rPr>
        <w:t>Сельское хозяйство впервые за последние годы становится инвестиционно привлекательным видом экономической деятельности. Если ранее основ</w:t>
      </w:r>
      <w:r w:rsidRPr="001C22CF">
        <w:rPr>
          <w:rFonts w:ascii="Times New Roman" w:hAnsi="Times New Roman"/>
          <w:sz w:val="28"/>
          <w:szCs w:val="28"/>
        </w:rPr>
        <w:lastRenderedPageBreak/>
        <w:t xml:space="preserve">ным источником инвестирования в основной капитал являлись собственные средства сельскохозяйственных предприятий, то в последние годы в производственную сферу АПК стали активно привлекаться кредитные ресурсы. Продолжает осуществляться государственная поддержка сельского хозяйства. Сельхозтоваропроизводители </w:t>
      </w:r>
      <w:r w:rsidR="00724AF1" w:rsidRPr="001C22CF">
        <w:rPr>
          <w:rFonts w:ascii="Times New Roman" w:hAnsi="Times New Roman"/>
          <w:sz w:val="28"/>
          <w:szCs w:val="28"/>
        </w:rPr>
        <w:t>МР «Левашинский район»</w:t>
      </w:r>
      <w:r w:rsidR="00D37DE3">
        <w:rPr>
          <w:rFonts w:ascii="Times New Roman" w:hAnsi="Times New Roman"/>
          <w:sz w:val="28"/>
          <w:szCs w:val="28"/>
        </w:rPr>
        <w:t xml:space="preserve"> </w:t>
      </w:r>
      <w:r w:rsidRPr="001C22CF">
        <w:rPr>
          <w:rFonts w:ascii="Times New Roman" w:hAnsi="Times New Roman"/>
          <w:sz w:val="28"/>
          <w:szCs w:val="28"/>
        </w:rPr>
        <w:t xml:space="preserve">активно участвуют в </w:t>
      </w:r>
      <w:r w:rsidR="004510E1">
        <w:rPr>
          <w:rFonts w:ascii="Times New Roman" w:hAnsi="Times New Roman"/>
          <w:sz w:val="28"/>
          <w:szCs w:val="28"/>
        </w:rPr>
        <w:t>республиканских</w:t>
      </w:r>
      <w:r w:rsidRPr="001C22CF">
        <w:rPr>
          <w:rFonts w:ascii="Times New Roman" w:hAnsi="Times New Roman"/>
          <w:sz w:val="28"/>
          <w:szCs w:val="28"/>
        </w:rPr>
        <w:t xml:space="preserve"> программах по поддержке и развитию сферы АПК. На счета предприятий за 4 года перечислено свыше 200 миллионов рублей бюджетных средств.</w:t>
      </w:r>
    </w:p>
    <w:p w14:paraId="7E92338B" w14:textId="77777777" w:rsidR="00857EAB" w:rsidRPr="001C22CF" w:rsidRDefault="00857EAB" w:rsidP="00857EAB">
      <w:pPr>
        <w:ind w:firstLine="709"/>
        <w:jc w:val="both"/>
        <w:rPr>
          <w:rFonts w:ascii="Times New Roman" w:hAnsi="Times New Roman"/>
          <w:sz w:val="28"/>
          <w:szCs w:val="28"/>
        </w:rPr>
      </w:pPr>
      <w:r w:rsidRPr="001C22CF">
        <w:rPr>
          <w:rFonts w:ascii="Times New Roman" w:hAnsi="Times New Roman"/>
          <w:sz w:val="28"/>
          <w:szCs w:val="28"/>
        </w:rPr>
        <w:t xml:space="preserve">90% сельхозтоваропроизводителей района последние годы завершают с положительными финансовыми результатами. </w:t>
      </w:r>
    </w:p>
    <w:p w14:paraId="49D06105" w14:textId="77777777" w:rsidR="00857EAB" w:rsidRPr="001C22CF" w:rsidRDefault="00857EAB" w:rsidP="00E22AEC">
      <w:pPr>
        <w:shd w:val="clear" w:color="auto" w:fill="FFFFFF"/>
        <w:spacing w:line="322" w:lineRule="exact"/>
        <w:ind w:left="1690" w:right="1690"/>
        <w:jc w:val="center"/>
        <w:rPr>
          <w:rFonts w:ascii="Times New Roman" w:hAnsi="Times New Roman"/>
          <w:spacing w:val="-7"/>
          <w:sz w:val="28"/>
          <w:szCs w:val="28"/>
        </w:rPr>
      </w:pPr>
    </w:p>
    <w:p w14:paraId="5A26CAAA" w14:textId="77777777" w:rsidR="00E22AEC" w:rsidRPr="001C22CF" w:rsidRDefault="00E22AEC" w:rsidP="00E22AEC">
      <w:pPr>
        <w:shd w:val="clear" w:color="auto" w:fill="FFFFFF"/>
        <w:spacing w:line="322" w:lineRule="exact"/>
        <w:ind w:left="1690" w:right="1690"/>
        <w:jc w:val="center"/>
        <w:rPr>
          <w:rFonts w:ascii="Times New Roman" w:hAnsi="Times New Roman"/>
          <w:spacing w:val="-7"/>
          <w:sz w:val="28"/>
          <w:szCs w:val="28"/>
        </w:rPr>
      </w:pPr>
      <w:r w:rsidRPr="001C22CF">
        <w:rPr>
          <w:rFonts w:ascii="Times New Roman" w:hAnsi="Times New Roman"/>
          <w:spacing w:val="-7"/>
          <w:sz w:val="28"/>
          <w:szCs w:val="28"/>
        </w:rPr>
        <w:t>Общие показатели развития сельского хозяйства</w:t>
      </w:r>
    </w:p>
    <w:p w14:paraId="1D39D166" w14:textId="77777777" w:rsidR="00E22AEC" w:rsidRPr="001C22CF" w:rsidRDefault="00E22AEC" w:rsidP="00E22AEC">
      <w:pPr>
        <w:shd w:val="clear" w:color="auto" w:fill="FFFFFF"/>
        <w:spacing w:line="322" w:lineRule="exact"/>
        <w:ind w:left="1690" w:right="1690"/>
        <w:jc w:val="center"/>
        <w:rPr>
          <w:rFonts w:ascii="Times New Roman" w:hAnsi="Times New Roman"/>
          <w:sz w:val="28"/>
          <w:szCs w:val="28"/>
        </w:rPr>
      </w:pPr>
    </w:p>
    <w:tbl>
      <w:tblPr>
        <w:tblW w:w="9925" w:type="dxa"/>
        <w:tblInd w:w="40" w:type="dxa"/>
        <w:tblLayout w:type="fixed"/>
        <w:tblCellMar>
          <w:left w:w="40" w:type="dxa"/>
          <w:right w:w="40" w:type="dxa"/>
        </w:tblCellMar>
        <w:tblLook w:val="0000" w:firstRow="0" w:lastRow="0" w:firstColumn="0" w:lastColumn="0" w:noHBand="0" w:noVBand="0"/>
      </w:tblPr>
      <w:tblGrid>
        <w:gridCol w:w="4877"/>
        <w:gridCol w:w="1008"/>
        <w:gridCol w:w="1008"/>
        <w:gridCol w:w="1008"/>
        <w:gridCol w:w="1012"/>
        <w:gridCol w:w="1012"/>
      </w:tblGrid>
      <w:tr w:rsidR="00AB4649" w:rsidRPr="001C22CF" w14:paraId="23EDE46E" w14:textId="77777777" w:rsidTr="0011529F">
        <w:trPr>
          <w:trHeight w:hRule="exact" w:val="288"/>
        </w:trPr>
        <w:tc>
          <w:tcPr>
            <w:tcW w:w="4877" w:type="dxa"/>
            <w:tcBorders>
              <w:top w:val="single" w:sz="6" w:space="0" w:color="auto"/>
              <w:left w:val="single" w:sz="6" w:space="0" w:color="auto"/>
              <w:bottom w:val="single" w:sz="6" w:space="0" w:color="auto"/>
              <w:right w:val="single" w:sz="6" w:space="0" w:color="auto"/>
            </w:tcBorders>
            <w:shd w:val="clear" w:color="auto" w:fill="FFFFFF"/>
          </w:tcPr>
          <w:p w14:paraId="4E22F046" w14:textId="77777777" w:rsidR="00AB4649" w:rsidRPr="001C22CF" w:rsidRDefault="00AB4649" w:rsidP="00FC2C08">
            <w:pPr>
              <w:shd w:val="clear" w:color="auto" w:fill="FFFFFF"/>
              <w:ind w:left="1862"/>
              <w:rPr>
                <w:rFonts w:ascii="Times New Roman" w:hAnsi="Times New Roman"/>
                <w:sz w:val="28"/>
                <w:szCs w:val="28"/>
              </w:rPr>
            </w:pPr>
            <w:r w:rsidRPr="001C22CF">
              <w:rPr>
                <w:rFonts w:ascii="Times New Roman" w:hAnsi="Times New Roman"/>
                <w:sz w:val="28"/>
                <w:szCs w:val="28"/>
              </w:rPr>
              <w:t>Показатели</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2D688C71"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8"/>
                <w:sz w:val="28"/>
                <w:szCs w:val="28"/>
              </w:rPr>
              <w:t>Ед. изм.</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1EE08AD1" w14:textId="77777777" w:rsidR="00AB4649" w:rsidRPr="001C22CF" w:rsidRDefault="00AB4649" w:rsidP="0011529F">
            <w:pPr>
              <w:shd w:val="clear" w:color="auto" w:fill="FFFFFF"/>
              <w:ind w:left="182"/>
              <w:rPr>
                <w:rFonts w:ascii="Times New Roman" w:hAnsi="Times New Roman"/>
                <w:sz w:val="28"/>
                <w:szCs w:val="28"/>
              </w:rPr>
            </w:pPr>
            <w:r w:rsidRPr="001C22CF">
              <w:rPr>
                <w:rFonts w:ascii="Times New Roman" w:hAnsi="Times New Roman"/>
                <w:sz w:val="28"/>
                <w:szCs w:val="28"/>
              </w:rPr>
              <w:t>20</w:t>
            </w:r>
            <w:r w:rsidR="00F0636E">
              <w:rPr>
                <w:rFonts w:ascii="Times New Roman" w:hAnsi="Times New Roman"/>
                <w:sz w:val="28"/>
                <w:szCs w:val="28"/>
              </w:rPr>
              <w:t>11</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273A3D82" w14:textId="77777777" w:rsidR="00AB4649" w:rsidRPr="001C22CF" w:rsidRDefault="00AB4649" w:rsidP="0011529F">
            <w:pPr>
              <w:shd w:val="clear" w:color="auto" w:fill="FFFFFF"/>
              <w:ind w:left="182"/>
              <w:rPr>
                <w:rFonts w:ascii="Times New Roman" w:hAnsi="Times New Roman"/>
                <w:sz w:val="28"/>
                <w:szCs w:val="28"/>
              </w:rPr>
            </w:pPr>
            <w:r w:rsidRPr="001C22CF">
              <w:rPr>
                <w:rFonts w:ascii="Times New Roman" w:hAnsi="Times New Roman"/>
                <w:sz w:val="28"/>
                <w:szCs w:val="28"/>
              </w:rPr>
              <w:t>20</w:t>
            </w:r>
            <w:r w:rsidR="00F0636E">
              <w:rPr>
                <w:rFonts w:ascii="Times New Roman" w:hAnsi="Times New Roman"/>
                <w:sz w:val="28"/>
                <w:szCs w:val="28"/>
              </w:rPr>
              <w:t>12</w:t>
            </w: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005665F1" w14:textId="77777777" w:rsidR="00AB4649" w:rsidRPr="001C22CF" w:rsidRDefault="00AB4649" w:rsidP="0011529F">
            <w:pPr>
              <w:shd w:val="clear" w:color="auto" w:fill="FFFFFF"/>
              <w:ind w:left="182"/>
              <w:rPr>
                <w:rFonts w:ascii="Times New Roman" w:hAnsi="Times New Roman"/>
                <w:sz w:val="28"/>
                <w:szCs w:val="28"/>
              </w:rPr>
            </w:pPr>
            <w:r w:rsidRPr="001C22CF">
              <w:rPr>
                <w:rFonts w:ascii="Times New Roman" w:hAnsi="Times New Roman"/>
                <w:sz w:val="28"/>
                <w:szCs w:val="28"/>
              </w:rPr>
              <w:t>20</w:t>
            </w:r>
            <w:r w:rsidR="00F0636E">
              <w:rPr>
                <w:rFonts w:ascii="Times New Roman" w:hAnsi="Times New Roman"/>
                <w:sz w:val="28"/>
                <w:szCs w:val="28"/>
              </w:rPr>
              <w:t>13</w:t>
            </w: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0D918D7E" w14:textId="676192E9" w:rsidR="00AB4649" w:rsidRPr="001C22CF" w:rsidRDefault="003E5BF8" w:rsidP="0011529F">
            <w:pPr>
              <w:shd w:val="clear" w:color="auto" w:fill="FFFFFF"/>
              <w:ind w:left="182"/>
              <w:rPr>
                <w:rFonts w:ascii="Times New Roman" w:hAnsi="Times New Roman"/>
                <w:sz w:val="28"/>
                <w:szCs w:val="28"/>
              </w:rPr>
            </w:pPr>
            <w:r>
              <w:rPr>
                <w:rFonts w:ascii="Times New Roman" w:hAnsi="Times New Roman"/>
                <w:sz w:val="28"/>
                <w:szCs w:val="28"/>
              </w:rPr>
              <w:t>2023</w:t>
            </w:r>
          </w:p>
        </w:tc>
      </w:tr>
      <w:tr w:rsidR="00AB4649" w:rsidRPr="001C22CF" w14:paraId="695DF6F9" w14:textId="77777777" w:rsidTr="0011529F">
        <w:trPr>
          <w:trHeight w:hRule="exact" w:val="283"/>
        </w:trPr>
        <w:tc>
          <w:tcPr>
            <w:tcW w:w="4877" w:type="dxa"/>
            <w:tcBorders>
              <w:top w:val="single" w:sz="6" w:space="0" w:color="auto"/>
              <w:left w:val="single" w:sz="6" w:space="0" w:color="auto"/>
              <w:bottom w:val="single" w:sz="6" w:space="0" w:color="auto"/>
              <w:right w:val="single" w:sz="6" w:space="0" w:color="auto"/>
            </w:tcBorders>
            <w:shd w:val="clear" w:color="auto" w:fill="FFFFFF"/>
          </w:tcPr>
          <w:p w14:paraId="78612701"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Число хозяйств, всего</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42225BFB" w14:textId="77777777" w:rsidR="00AB4649" w:rsidRPr="001C22CF" w:rsidRDefault="00AB4649" w:rsidP="00FC2C08">
            <w:pPr>
              <w:shd w:val="clear" w:color="auto" w:fill="FFFFFF"/>
              <w:ind w:left="278"/>
              <w:rPr>
                <w:rFonts w:ascii="Times New Roman" w:hAnsi="Times New Roman"/>
                <w:sz w:val="28"/>
                <w:szCs w:val="28"/>
              </w:rPr>
            </w:pPr>
            <w:r w:rsidRPr="001C22CF">
              <w:rPr>
                <w:rFonts w:ascii="Times New Roman" w:hAnsi="Times New Roman"/>
                <w:sz w:val="28"/>
                <w:szCs w:val="28"/>
              </w:rPr>
              <w:t>ед.</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3B2F8786" w14:textId="77777777" w:rsidR="00AB4649" w:rsidRPr="001C22CF" w:rsidRDefault="00AB4649" w:rsidP="00FC2C08">
            <w:pPr>
              <w:shd w:val="clear" w:color="auto" w:fill="FFFFFF"/>
              <w:jc w:val="center"/>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296EE344" w14:textId="77777777"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1E117B67" w14:textId="77777777"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1FB7CDC6"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716C5E4D" w14:textId="77777777" w:rsidTr="0011529F">
        <w:trPr>
          <w:trHeight w:hRule="exact" w:val="278"/>
        </w:trPr>
        <w:tc>
          <w:tcPr>
            <w:tcW w:w="4877" w:type="dxa"/>
            <w:tcBorders>
              <w:top w:val="single" w:sz="6" w:space="0" w:color="auto"/>
              <w:left w:val="single" w:sz="6" w:space="0" w:color="auto"/>
              <w:bottom w:val="single" w:sz="6" w:space="0" w:color="auto"/>
              <w:right w:val="single" w:sz="6" w:space="0" w:color="auto"/>
            </w:tcBorders>
            <w:shd w:val="clear" w:color="auto" w:fill="FFFFFF"/>
          </w:tcPr>
          <w:p w14:paraId="54D8AAB0"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в том числе:</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171901EC" w14:textId="77777777" w:rsidR="00AB4649" w:rsidRPr="001C22CF" w:rsidRDefault="00AB4649" w:rsidP="00FC2C08">
            <w:pPr>
              <w:shd w:val="clear" w:color="auto" w:fill="FFFFFF"/>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356B885C" w14:textId="77777777" w:rsidR="00AB4649" w:rsidRPr="001C22CF" w:rsidRDefault="00AB4649" w:rsidP="00FC2C08">
            <w:pPr>
              <w:shd w:val="clear" w:color="auto" w:fill="FFFFFF"/>
              <w:jc w:val="center"/>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795B1227" w14:textId="77777777"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35D44F1D" w14:textId="77777777"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2CEBE992"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33078D63" w14:textId="77777777" w:rsidTr="0011529F">
        <w:trPr>
          <w:trHeight w:hRule="exact" w:val="283"/>
        </w:trPr>
        <w:tc>
          <w:tcPr>
            <w:tcW w:w="4877" w:type="dxa"/>
            <w:tcBorders>
              <w:top w:val="single" w:sz="6" w:space="0" w:color="auto"/>
              <w:left w:val="single" w:sz="6" w:space="0" w:color="auto"/>
              <w:bottom w:val="single" w:sz="6" w:space="0" w:color="auto"/>
              <w:right w:val="single" w:sz="6" w:space="0" w:color="auto"/>
            </w:tcBorders>
            <w:shd w:val="clear" w:color="auto" w:fill="FFFFFF"/>
          </w:tcPr>
          <w:p w14:paraId="656AAF20"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 сельскохозяйственных предприятий</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48CD41E8" w14:textId="77777777" w:rsidR="00AB4649" w:rsidRPr="001C22CF" w:rsidRDefault="00AB4649" w:rsidP="00FC2C08">
            <w:pPr>
              <w:shd w:val="clear" w:color="auto" w:fill="FFFFFF"/>
              <w:ind w:left="235"/>
              <w:rPr>
                <w:rFonts w:ascii="Times New Roman" w:hAnsi="Times New Roman"/>
                <w:sz w:val="28"/>
                <w:szCs w:val="28"/>
              </w:rPr>
            </w:pPr>
            <w:r w:rsidRPr="001C22CF">
              <w:rPr>
                <w:rFonts w:ascii="Times New Roman" w:hAnsi="Times New Roman"/>
                <w:sz w:val="28"/>
                <w:szCs w:val="28"/>
              </w:rPr>
              <w:t>- " -</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05662E9C" w14:textId="77777777" w:rsidR="00AB4649" w:rsidRPr="001C22CF" w:rsidRDefault="00AB4649" w:rsidP="00FC2C08">
            <w:pPr>
              <w:shd w:val="clear" w:color="auto" w:fill="FFFFFF"/>
              <w:jc w:val="center"/>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3C16DB88" w14:textId="77777777"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53F0C779" w14:textId="77777777"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57214958"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5AF9CFB7" w14:textId="77777777" w:rsidTr="0011529F">
        <w:trPr>
          <w:trHeight w:hRule="exact" w:val="278"/>
        </w:trPr>
        <w:tc>
          <w:tcPr>
            <w:tcW w:w="4877" w:type="dxa"/>
            <w:tcBorders>
              <w:top w:val="single" w:sz="6" w:space="0" w:color="auto"/>
              <w:left w:val="single" w:sz="6" w:space="0" w:color="auto"/>
              <w:bottom w:val="single" w:sz="6" w:space="0" w:color="auto"/>
              <w:right w:val="single" w:sz="6" w:space="0" w:color="auto"/>
            </w:tcBorders>
            <w:shd w:val="clear" w:color="auto" w:fill="FFFFFF"/>
          </w:tcPr>
          <w:p w14:paraId="43C7CF54"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1"/>
                <w:sz w:val="28"/>
                <w:szCs w:val="28"/>
              </w:rPr>
              <w:t>- крестьянских (фермерских) хозяйств</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6369A47A" w14:textId="77777777" w:rsidR="00AB4649" w:rsidRPr="001C22CF" w:rsidRDefault="00AB4649" w:rsidP="00FC2C08">
            <w:pPr>
              <w:shd w:val="clear" w:color="auto" w:fill="FFFFFF"/>
              <w:ind w:left="235"/>
              <w:rPr>
                <w:rFonts w:ascii="Times New Roman" w:hAnsi="Times New Roman"/>
                <w:sz w:val="28"/>
                <w:szCs w:val="28"/>
              </w:rPr>
            </w:pPr>
            <w:r w:rsidRPr="001C22CF">
              <w:rPr>
                <w:rFonts w:ascii="Times New Roman" w:hAnsi="Times New Roman"/>
                <w:sz w:val="28"/>
                <w:szCs w:val="28"/>
              </w:rPr>
              <w:t>- " -</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66D7C9CA" w14:textId="77777777" w:rsidR="00AB4649" w:rsidRPr="001C22CF" w:rsidRDefault="00AB4649" w:rsidP="00FC2C08">
            <w:pPr>
              <w:shd w:val="clear" w:color="auto" w:fill="FFFFFF"/>
              <w:jc w:val="center"/>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7F6532AE" w14:textId="77777777"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6856376B" w14:textId="77777777"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4E98E79A"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056C4134" w14:textId="77777777" w:rsidTr="0011529F">
        <w:trPr>
          <w:trHeight w:hRule="exact" w:val="283"/>
        </w:trPr>
        <w:tc>
          <w:tcPr>
            <w:tcW w:w="4877" w:type="dxa"/>
            <w:tcBorders>
              <w:top w:val="single" w:sz="6" w:space="0" w:color="auto"/>
              <w:left w:val="single" w:sz="6" w:space="0" w:color="auto"/>
              <w:bottom w:val="single" w:sz="6" w:space="0" w:color="auto"/>
              <w:right w:val="single" w:sz="6" w:space="0" w:color="auto"/>
            </w:tcBorders>
            <w:shd w:val="clear" w:color="auto" w:fill="FFFFFF"/>
          </w:tcPr>
          <w:p w14:paraId="3CA29857"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 личных подсобных хозяйств</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44BB1AEC" w14:textId="77777777" w:rsidR="00AB4649" w:rsidRPr="001C22CF" w:rsidRDefault="00AB4649" w:rsidP="00FC2C08">
            <w:pPr>
              <w:shd w:val="clear" w:color="auto" w:fill="FFFFFF"/>
              <w:ind w:left="235"/>
              <w:rPr>
                <w:rFonts w:ascii="Times New Roman" w:hAnsi="Times New Roman"/>
                <w:sz w:val="28"/>
                <w:szCs w:val="28"/>
              </w:rPr>
            </w:pPr>
            <w:r w:rsidRPr="001C22CF">
              <w:rPr>
                <w:rFonts w:ascii="Times New Roman" w:hAnsi="Times New Roman"/>
                <w:sz w:val="28"/>
                <w:szCs w:val="28"/>
              </w:rPr>
              <w:t>- " -</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590496FD" w14:textId="77777777" w:rsidR="00AB4649" w:rsidRPr="001C22CF" w:rsidRDefault="00AB4649" w:rsidP="00FC2C08">
            <w:pPr>
              <w:shd w:val="clear" w:color="auto" w:fill="FFFFFF"/>
              <w:jc w:val="center"/>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20215E26" w14:textId="77777777"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3B25A368" w14:textId="77777777"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2DFAB130"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6EB5564C" w14:textId="77777777" w:rsidTr="0011529F">
        <w:trPr>
          <w:trHeight w:hRule="exact" w:val="552"/>
        </w:trPr>
        <w:tc>
          <w:tcPr>
            <w:tcW w:w="4877" w:type="dxa"/>
            <w:tcBorders>
              <w:top w:val="single" w:sz="6" w:space="0" w:color="auto"/>
              <w:left w:val="single" w:sz="6" w:space="0" w:color="auto"/>
              <w:bottom w:val="single" w:sz="6" w:space="0" w:color="auto"/>
              <w:right w:val="single" w:sz="6" w:space="0" w:color="auto"/>
            </w:tcBorders>
            <w:shd w:val="clear" w:color="auto" w:fill="FFFFFF"/>
          </w:tcPr>
          <w:p w14:paraId="250E154D" w14:textId="77777777" w:rsidR="00AB4649" w:rsidRPr="001C22CF" w:rsidRDefault="00AB4649" w:rsidP="00FC2C08">
            <w:pPr>
              <w:shd w:val="clear" w:color="auto" w:fill="FFFFFF"/>
              <w:spacing w:line="274" w:lineRule="exact"/>
              <w:ind w:right="749"/>
              <w:rPr>
                <w:rFonts w:ascii="Times New Roman" w:hAnsi="Times New Roman"/>
                <w:sz w:val="28"/>
                <w:szCs w:val="28"/>
              </w:rPr>
            </w:pPr>
            <w:r w:rsidRPr="001C22CF">
              <w:rPr>
                <w:rFonts w:ascii="Times New Roman" w:hAnsi="Times New Roman"/>
                <w:spacing w:val="-13"/>
                <w:sz w:val="28"/>
                <w:szCs w:val="28"/>
              </w:rPr>
              <w:t xml:space="preserve">Валовая продукция сельского хозяйства в </w:t>
            </w:r>
            <w:r w:rsidRPr="001C22CF">
              <w:rPr>
                <w:rFonts w:ascii="Times New Roman" w:hAnsi="Times New Roman"/>
                <w:sz w:val="28"/>
                <w:szCs w:val="28"/>
              </w:rPr>
              <w:t>действующих ценах</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2853E14C"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1"/>
                <w:sz w:val="28"/>
                <w:szCs w:val="28"/>
              </w:rPr>
              <w:t>тыс.руб.</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34F6EE89" w14:textId="77777777" w:rsidR="00AB4649" w:rsidRPr="000061E7" w:rsidRDefault="000061E7" w:rsidP="00FC2C08">
            <w:pPr>
              <w:shd w:val="clear" w:color="auto" w:fill="FFFFFF"/>
              <w:jc w:val="center"/>
              <w:rPr>
                <w:rFonts w:ascii="Times New Roman" w:hAnsi="Times New Roman"/>
              </w:rPr>
            </w:pPr>
            <w:r w:rsidRPr="000061E7">
              <w:rPr>
                <w:rFonts w:ascii="Times New Roman" w:hAnsi="Times New Roman"/>
              </w:rPr>
              <w:t>5184600</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0029D404" w14:textId="77777777" w:rsidR="00AB4649" w:rsidRPr="000061E7" w:rsidRDefault="000061E7" w:rsidP="00FC2C08">
            <w:pPr>
              <w:shd w:val="clear" w:color="auto" w:fill="FFFFFF"/>
              <w:jc w:val="center"/>
              <w:rPr>
                <w:rFonts w:ascii="Times New Roman" w:hAnsi="Times New Roman"/>
              </w:rPr>
            </w:pPr>
            <w:r w:rsidRPr="000061E7">
              <w:rPr>
                <w:rFonts w:ascii="Times New Roman" w:hAnsi="Times New Roman"/>
              </w:rPr>
              <w:t>6008100</w:t>
            </w: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5FB7538D" w14:textId="77777777"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170D279C" w14:textId="77777777" w:rsidR="00AB4649" w:rsidRPr="000061E7" w:rsidRDefault="00AB4649" w:rsidP="00FC2C08">
            <w:pPr>
              <w:shd w:val="clear" w:color="auto" w:fill="FFFFFF"/>
              <w:jc w:val="center"/>
              <w:rPr>
                <w:rFonts w:ascii="Times New Roman" w:hAnsi="Times New Roman"/>
              </w:rPr>
            </w:pPr>
          </w:p>
        </w:tc>
      </w:tr>
      <w:tr w:rsidR="00AB4649" w:rsidRPr="001C22CF" w14:paraId="689D11BE" w14:textId="77777777" w:rsidTr="0011529F">
        <w:trPr>
          <w:trHeight w:hRule="exact" w:val="283"/>
        </w:trPr>
        <w:tc>
          <w:tcPr>
            <w:tcW w:w="4877" w:type="dxa"/>
            <w:tcBorders>
              <w:top w:val="single" w:sz="6" w:space="0" w:color="auto"/>
              <w:left w:val="single" w:sz="6" w:space="0" w:color="auto"/>
              <w:bottom w:val="single" w:sz="6" w:space="0" w:color="auto"/>
              <w:right w:val="single" w:sz="6" w:space="0" w:color="auto"/>
            </w:tcBorders>
            <w:shd w:val="clear" w:color="auto" w:fill="FFFFFF"/>
          </w:tcPr>
          <w:p w14:paraId="3DBC9E84" w14:textId="77777777" w:rsidR="00AB4649" w:rsidRPr="001C22CF" w:rsidRDefault="00AB4649" w:rsidP="00FC2C08">
            <w:pPr>
              <w:shd w:val="clear" w:color="auto" w:fill="FFFFFF"/>
              <w:ind w:left="322"/>
              <w:rPr>
                <w:rFonts w:ascii="Times New Roman" w:hAnsi="Times New Roman"/>
                <w:sz w:val="28"/>
                <w:szCs w:val="28"/>
              </w:rPr>
            </w:pPr>
            <w:r w:rsidRPr="001C22CF">
              <w:rPr>
                <w:rFonts w:ascii="Times New Roman" w:hAnsi="Times New Roman"/>
                <w:sz w:val="28"/>
                <w:szCs w:val="28"/>
              </w:rPr>
              <w:t>темп роста к предыдущему году</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081A0001" w14:textId="77777777" w:rsidR="00AB4649" w:rsidRPr="001C22CF" w:rsidRDefault="00AB4649" w:rsidP="00FC2C08">
            <w:pPr>
              <w:shd w:val="clear" w:color="auto" w:fill="FFFFFF"/>
              <w:ind w:left="326"/>
              <w:rPr>
                <w:rFonts w:ascii="Times New Roman" w:hAnsi="Times New Roman"/>
                <w:sz w:val="28"/>
                <w:szCs w:val="28"/>
              </w:rPr>
            </w:pPr>
            <w:r w:rsidRPr="001C22CF">
              <w:rPr>
                <w:rFonts w:ascii="Times New Roman" w:hAnsi="Times New Roman"/>
                <w:sz w:val="28"/>
                <w:szCs w:val="28"/>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687ED5DE" w14:textId="77777777" w:rsidR="00AB4649" w:rsidRPr="001C22CF" w:rsidRDefault="00AB4649" w:rsidP="00FC2C08">
            <w:pPr>
              <w:shd w:val="clear" w:color="auto" w:fill="FFFFFF"/>
              <w:jc w:val="center"/>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64DF85A1" w14:textId="77777777"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6E16657A" w14:textId="77777777"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6C3FDA0D"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5165BA4C" w14:textId="77777777" w:rsidTr="0011529F">
        <w:trPr>
          <w:trHeight w:hRule="exact" w:val="552"/>
        </w:trPr>
        <w:tc>
          <w:tcPr>
            <w:tcW w:w="4877" w:type="dxa"/>
            <w:tcBorders>
              <w:top w:val="single" w:sz="6" w:space="0" w:color="auto"/>
              <w:left w:val="single" w:sz="6" w:space="0" w:color="auto"/>
              <w:bottom w:val="single" w:sz="6" w:space="0" w:color="auto"/>
              <w:right w:val="single" w:sz="6" w:space="0" w:color="auto"/>
            </w:tcBorders>
            <w:shd w:val="clear" w:color="auto" w:fill="FFFFFF"/>
          </w:tcPr>
          <w:p w14:paraId="6CBE8AF3" w14:textId="77777777" w:rsidR="00AB4649" w:rsidRPr="001C22CF" w:rsidRDefault="00AB4649" w:rsidP="00FC2C08">
            <w:pPr>
              <w:shd w:val="clear" w:color="auto" w:fill="FFFFFF"/>
              <w:spacing w:line="278" w:lineRule="exact"/>
              <w:ind w:right="1118"/>
              <w:rPr>
                <w:rFonts w:ascii="Times New Roman" w:hAnsi="Times New Roman"/>
                <w:sz w:val="28"/>
                <w:szCs w:val="28"/>
              </w:rPr>
            </w:pPr>
            <w:r w:rsidRPr="001C22CF">
              <w:rPr>
                <w:rFonts w:ascii="Times New Roman" w:hAnsi="Times New Roman"/>
                <w:spacing w:val="-15"/>
                <w:sz w:val="28"/>
                <w:szCs w:val="28"/>
              </w:rPr>
              <w:t xml:space="preserve">Валовая продукция растениеводства в </w:t>
            </w:r>
            <w:r w:rsidRPr="001C22CF">
              <w:rPr>
                <w:rFonts w:ascii="Times New Roman" w:hAnsi="Times New Roman"/>
                <w:sz w:val="28"/>
                <w:szCs w:val="28"/>
              </w:rPr>
              <w:t>действующих ценах</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64E57FD1"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1"/>
                <w:sz w:val="28"/>
                <w:szCs w:val="28"/>
              </w:rPr>
              <w:t>тыс. руб.</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5365525C" w14:textId="77777777" w:rsidR="00AB4649" w:rsidRPr="000061E7" w:rsidRDefault="000061E7" w:rsidP="00FC2C08">
            <w:pPr>
              <w:shd w:val="clear" w:color="auto" w:fill="FFFFFF"/>
              <w:jc w:val="center"/>
              <w:rPr>
                <w:rFonts w:ascii="Times New Roman" w:hAnsi="Times New Roman"/>
              </w:rPr>
            </w:pPr>
            <w:r>
              <w:rPr>
                <w:rFonts w:ascii="Times New Roman" w:hAnsi="Times New Roman"/>
              </w:rPr>
              <w:t>4174685</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711580AA" w14:textId="77777777" w:rsidR="00AB4649" w:rsidRPr="000061E7" w:rsidRDefault="000061E7" w:rsidP="00FC2C08">
            <w:pPr>
              <w:shd w:val="clear" w:color="auto" w:fill="FFFFFF"/>
              <w:jc w:val="center"/>
              <w:rPr>
                <w:rFonts w:ascii="Times New Roman" w:hAnsi="Times New Roman"/>
              </w:rPr>
            </w:pPr>
            <w:r>
              <w:rPr>
                <w:rFonts w:ascii="Times New Roman" w:hAnsi="Times New Roman"/>
              </w:rPr>
              <w:t>2672300</w:t>
            </w: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60F5F384" w14:textId="77777777"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568BEF3C" w14:textId="77777777" w:rsidR="00AB4649" w:rsidRPr="000061E7" w:rsidRDefault="00AB4649" w:rsidP="00FC2C08">
            <w:pPr>
              <w:shd w:val="clear" w:color="auto" w:fill="FFFFFF"/>
              <w:jc w:val="center"/>
              <w:rPr>
                <w:rFonts w:ascii="Times New Roman" w:hAnsi="Times New Roman"/>
              </w:rPr>
            </w:pPr>
          </w:p>
        </w:tc>
      </w:tr>
      <w:tr w:rsidR="00AB4649" w:rsidRPr="001C22CF" w14:paraId="1B3BA6B5" w14:textId="77777777" w:rsidTr="0011529F">
        <w:trPr>
          <w:trHeight w:hRule="exact" w:val="552"/>
        </w:trPr>
        <w:tc>
          <w:tcPr>
            <w:tcW w:w="4877" w:type="dxa"/>
            <w:tcBorders>
              <w:top w:val="single" w:sz="6" w:space="0" w:color="auto"/>
              <w:left w:val="single" w:sz="6" w:space="0" w:color="auto"/>
              <w:bottom w:val="single" w:sz="6" w:space="0" w:color="auto"/>
              <w:right w:val="single" w:sz="6" w:space="0" w:color="auto"/>
            </w:tcBorders>
            <w:shd w:val="clear" w:color="auto" w:fill="FFFFFF"/>
          </w:tcPr>
          <w:p w14:paraId="46A8C5DC" w14:textId="77777777" w:rsidR="00AB4649" w:rsidRPr="001C22CF" w:rsidRDefault="00AB4649" w:rsidP="00FC2C08">
            <w:pPr>
              <w:shd w:val="clear" w:color="auto" w:fill="FFFFFF"/>
              <w:ind w:left="322"/>
              <w:rPr>
                <w:rFonts w:ascii="Times New Roman" w:hAnsi="Times New Roman"/>
                <w:sz w:val="28"/>
                <w:szCs w:val="28"/>
              </w:rPr>
            </w:pPr>
            <w:r w:rsidRPr="001C22CF">
              <w:rPr>
                <w:rFonts w:ascii="Times New Roman" w:hAnsi="Times New Roman"/>
                <w:sz w:val="28"/>
                <w:szCs w:val="28"/>
              </w:rPr>
              <w:t>темп роста к предыдущему году</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53BB5101" w14:textId="77777777"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z w:val="28"/>
                <w:szCs w:val="28"/>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541F6329" w14:textId="77777777" w:rsidR="00AB4649" w:rsidRPr="000061E7" w:rsidRDefault="00AB4649" w:rsidP="00FC2C08">
            <w:pPr>
              <w:shd w:val="clear" w:color="auto" w:fill="FFFFFF"/>
              <w:jc w:val="center"/>
              <w:rPr>
                <w:rFonts w:ascii="Times New Roman" w:hAnsi="Times New Roman"/>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532C06E4" w14:textId="77777777"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5B11415A" w14:textId="77777777"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40050272" w14:textId="77777777" w:rsidR="00AB4649" w:rsidRPr="000061E7" w:rsidRDefault="00AB4649" w:rsidP="00FC2C08">
            <w:pPr>
              <w:shd w:val="clear" w:color="auto" w:fill="FFFFFF"/>
              <w:jc w:val="center"/>
              <w:rPr>
                <w:rFonts w:ascii="Times New Roman" w:hAnsi="Times New Roman"/>
              </w:rPr>
            </w:pPr>
          </w:p>
        </w:tc>
      </w:tr>
      <w:tr w:rsidR="00AB4649" w:rsidRPr="001C22CF" w14:paraId="107B275B" w14:textId="77777777" w:rsidTr="0011529F">
        <w:trPr>
          <w:trHeight w:hRule="exact" w:val="552"/>
        </w:trPr>
        <w:tc>
          <w:tcPr>
            <w:tcW w:w="4877" w:type="dxa"/>
            <w:tcBorders>
              <w:top w:val="single" w:sz="6" w:space="0" w:color="auto"/>
              <w:left w:val="single" w:sz="6" w:space="0" w:color="auto"/>
              <w:bottom w:val="single" w:sz="6" w:space="0" w:color="auto"/>
              <w:right w:val="single" w:sz="6" w:space="0" w:color="auto"/>
            </w:tcBorders>
            <w:shd w:val="clear" w:color="auto" w:fill="FFFFFF"/>
          </w:tcPr>
          <w:p w14:paraId="5A7738AE" w14:textId="77777777" w:rsidR="00AB4649" w:rsidRPr="001C22CF" w:rsidRDefault="00AB4649" w:rsidP="00FC2C08">
            <w:pPr>
              <w:shd w:val="clear" w:color="auto" w:fill="FFFFFF"/>
              <w:spacing w:line="274" w:lineRule="exact"/>
              <w:ind w:right="1147"/>
              <w:rPr>
                <w:rFonts w:ascii="Times New Roman" w:hAnsi="Times New Roman"/>
                <w:sz w:val="28"/>
                <w:szCs w:val="28"/>
              </w:rPr>
            </w:pPr>
            <w:r w:rsidRPr="001C22CF">
              <w:rPr>
                <w:rFonts w:ascii="Times New Roman" w:hAnsi="Times New Roman"/>
                <w:spacing w:val="-13"/>
                <w:sz w:val="28"/>
                <w:szCs w:val="28"/>
              </w:rPr>
              <w:t xml:space="preserve">Валовая продукция животноводства в </w:t>
            </w:r>
            <w:r w:rsidRPr="001C22CF">
              <w:rPr>
                <w:rFonts w:ascii="Times New Roman" w:hAnsi="Times New Roman"/>
                <w:sz w:val="28"/>
                <w:szCs w:val="28"/>
              </w:rPr>
              <w:t>действующих ценах</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2AC65DA1" w14:textId="77777777"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pacing w:val="-11"/>
                <w:sz w:val="28"/>
                <w:szCs w:val="28"/>
              </w:rPr>
              <w:t>тыс.руб.</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1702AAFA" w14:textId="77777777" w:rsidR="00AB4649" w:rsidRPr="000061E7" w:rsidRDefault="000061E7" w:rsidP="00FC2C08">
            <w:pPr>
              <w:shd w:val="clear" w:color="auto" w:fill="FFFFFF"/>
              <w:jc w:val="center"/>
              <w:rPr>
                <w:rFonts w:ascii="Times New Roman" w:hAnsi="Times New Roman"/>
              </w:rPr>
            </w:pPr>
            <w:r>
              <w:rPr>
                <w:rFonts w:ascii="Times New Roman" w:hAnsi="Times New Roman"/>
              </w:rPr>
              <w:t>1009960</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5C660938" w14:textId="77777777" w:rsidR="00AB4649" w:rsidRPr="000061E7" w:rsidRDefault="000061E7" w:rsidP="00FC2C08">
            <w:pPr>
              <w:shd w:val="clear" w:color="auto" w:fill="FFFFFF"/>
              <w:jc w:val="center"/>
              <w:rPr>
                <w:rFonts w:ascii="Times New Roman" w:hAnsi="Times New Roman"/>
              </w:rPr>
            </w:pPr>
            <w:r>
              <w:rPr>
                <w:rFonts w:ascii="Times New Roman" w:hAnsi="Times New Roman"/>
              </w:rPr>
              <w:t>3335866</w:t>
            </w: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517C7F5C" w14:textId="77777777"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302EDA58" w14:textId="77777777" w:rsidR="00AB4649" w:rsidRPr="000061E7" w:rsidRDefault="00AB4649" w:rsidP="00FC2C08">
            <w:pPr>
              <w:shd w:val="clear" w:color="auto" w:fill="FFFFFF"/>
              <w:jc w:val="center"/>
              <w:rPr>
                <w:rFonts w:ascii="Times New Roman" w:hAnsi="Times New Roman"/>
              </w:rPr>
            </w:pPr>
          </w:p>
        </w:tc>
      </w:tr>
      <w:tr w:rsidR="00AB4649" w:rsidRPr="001C22CF" w14:paraId="3E498E61" w14:textId="77777777" w:rsidTr="0011529F">
        <w:trPr>
          <w:trHeight w:hRule="exact" w:val="552"/>
        </w:trPr>
        <w:tc>
          <w:tcPr>
            <w:tcW w:w="4877" w:type="dxa"/>
            <w:tcBorders>
              <w:top w:val="single" w:sz="6" w:space="0" w:color="auto"/>
              <w:left w:val="single" w:sz="6" w:space="0" w:color="auto"/>
              <w:bottom w:val="single" w:sz="6" w:space="0" w:color="auto"/>
              <w:right w:val="single" w:sz="6" w:space="0" w:color="auto"/>
            </w:tcBorders>
            <w:shd w:val="clear" w:color="auto" w:fill="FFFFFF"/>
          </w:tcPr>
          <w:p w14:paraId="5FA1892D" w14:textId="77777777" w:rsidR="00AB4649" w:rsidRPr="001C22CF" w:rsidRDefault="00AB4649" w:rsidP="00FC2C08">
            <w:pPr>
              <w:shd w:val="clear" w:color="auto" w:fill="FFFFFF"/>
              <w:ind w:left="322"/>
              <w:rPr>
                <w:rFonts w:ascii="Times New Roman" w:hAnsi="Times New Roman"/>
                <w:sz w:val="28"/>
                <w:szCs w:val="28"/>
              </w:rPr>
            </w:pPr>
            <w:r w:rsidRPr="001C22CF">
              <w:rPr>
                <w:rFonts w:ascii="Times New Roman" w:hAnsi="Times New Roman"/>
                <w:sz w:val="28"/>
                <w:szCs w:val="28"/>
              </w:rPr>
              <w:t>темп роста к предыдущему году</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53186940" w14:textId="77777777"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z w:val="28"/>
                <w:szCs w:val="28"/>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6A8A9749" w14:textId="77777777" w:rsidR="00AB4649" w:rsidRPr="000061E7" w:rsidRDefault="00AB4649" w:rsidP="00FC2C08">
            <w:pPr>
              <w:shd w:val="clear" w:color="auto" w:fill="FFFFFF"/>
              <w:jc w:val="center"/>
              <w:rPr>
                <w:rFonts w:ascii="Times New Roman" w:hAnsi="Times New Roman"/>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61DABFF5" w14:textId="77777777"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2002FE2F" w14:textId="77777777"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14:paraId="2DDE254C" w14:textId="77777777" w:rsidR="00AB4649" w:rsidRPr="000061E7" w:rsidRDefault="00AB4649" w:rsidP="00FC2C08">
            <w:pPr>
              <w:shd w:val="clear" w:color="auto" w:fill="FFFFFF"/>
              <w:jc w:val="center"/>
              <w:rPr>
                <w:rFonts w:ascii="Times New Roman" w:hAnsi="Times New Roman"/>
              </w:rPr>
            </w:pPr>
          </w:p>
        </w:tc>
      </w:tr>
    </w:tbl>
    <w:p w14:paraId="26E7FACD" w14:textId="77777777" w:rsidR="00E22AEC" w:rsidRPr="001C22CF" w:rsidRDefault="00E22AEC" w:rsidP="00E22AEC">
      <w:pPr>
        <w:shd w:val="clear" w:color="auto" w:fill="FFFFFF"/>
        <w:spacing w:before="326" w:line="322" w:lineRule="exact"/>
        <w:ind w:left="1550" w:right="1454"/>
        <w:jc w:val="center"/>
        <w:rPr>
          <w:rFonts w:ascii="Times New Roman" w:hAnsi="Times New Roman"/>
          <w:sz w:val="28"/>
          <w:szCs w:val="28"/>
        </w:rPr>
      </w:pPr>
      <w:r w:rsidRPr="001C22CF">
        <w:rPr>
          <w:rFonts w:ascii="Times New Roman" w:hAnsi="Times New Roman"/>
          <w:spacing w:val="-5"/>
          <w:sz w:val="28"/>
          <w:szCs w:val="28"/>
        </w:rPr>
        <w:t xml:space="preserve">Посевные площади сельскохозяйственных культур </w:t>
      </w:r>
      <w:r w:rsidRPr="001C22CF">
        <w:rPr>
          <w:rFonts w:ascii="Times New Roman" w:hAnsi="Times New Roman"/>
          <w:sz w:val="28"/>
          <w:szCs w:val="28"/>
        </w:rPr>
        <w:t>(все категории хозяйств)</w:t>
      </w:r>
    </w:p>
    <w:tbl>
      <w:tblPr>
        <w:tblW w:w="10013" w:type="dxa"/>
        <w:tblInd w:w="40" w:type="dxa"/>
        <w:tblLayout w:type="fixed"/>
        <w:tblCellMar>
          <w:left w:w="40" w:type="dxa"/>
          <w:right w:w="40" w:type="dxa"/>
        </w:tblCellMar>
        <w:tblLook w:val="0000" w:firstRow="0" w:lastRow="0" w:firstColumn="0" w:lastColumn="0" w:noHBand="0" w:noVBand="0"/>
      </w:tblPr>
      <w:tblGrid>
        <w:gridCol w:w="4920"/>
        <w:gridCol w:w="1017"/>
        <w:gridCol w:w="1017"/>
        <w:gridCol w:w="1017"/>
        <w:gridCol w:w="1021"/>
        <w:gridCol w:w="1021"/>
      </w:tblGrid>
      <w:tr w:rsidR="00AB4649" w:rsidRPr="001C22CF" w14:paraId="1D3D5148" w14:textId="77777777" w:rsidTr="0011529F">
        <w:trPr>
          <w:trHeight w:hRule="exact" w:val="289"/>
        </w:trPr>
        <w:tc>
          <w:tcPr>
            <w:tcW w:w="4920" w:type="dxa"/>
            <w:tcBorders>
              <w:top w:val="single" w:sz="6" w:space="0" w:color="auto"/>
              <w:left w:val="single" w:sz="6" w:space="0" w:color="auto"/>
              <w:bottom w:val="single" w:sz="6" w:space="0" w:color="auto"/>
              <w:right w:val="single" w:sz="6" w:space="0" w:color="auto"/>
            </w:tcBorders>
            <w:shd w:val="clear" w:color="auto" w:fill="FFFFFF"/>
          </w:tcPr>
          <w:p w14:paraId="2C8D62F7" w14:textId="77777777" w:rsidR="00AB4649" w:rsidRPr="001C22CF" w:rsidRDefault="00AB4649" w:rsidP="00FC2C08">
            <w:pPr>
              <w:shd w:val="clear" w:color="auto" w:fill="FFFFFF"/>
              <w:ind w:left="1862"/>
              <w:rPr>
                <w:rFonts w:ascii="Times New Roman" w:hAnsi="Times New Roman"/>
                <w:sz w:val="28"/>
                <w:szCs w:val="28"/>
              </w:rPr>
            </w:pPr>
            <w:r w:rsidRPr="001C22CF">
              <w:rPr>
                <w:rFonts w:ascii="Times New Roman" w:hAnsi="Times New Roman"/>
                <w:sz w:val="28"/>
                <w:szCs w:val="28"/>
              </w:rPr>
              <w:t>Показатели</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471A6510" w14:textId="77777777"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pacing w:val="-8"/>
                <w:sz w:val="28"/>
                <w:szCs w:val="28"/>
              </w:rPr>
              <w:t>Ед. изм.</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5AA3EDA7" w14:textId="77777777" w:rsidR="00AB4649" w:rsidRPr="001C22CF" w:rsidRDefault="00AB4649" w:rsidP="0011529F">
            <w:pPr>
              <w:shd w:val="clear" w:color="auto" w:fill="FFFFFF"/>
              <w:ind w:left="182"/>
              <w:rPr>
                <w:rFonts w:ascii="Times New Roman" w:hAnsi="Times New Roman"/>
                <w:sz w:val="28"/>
                <w:szCs w:val="28"/>
              </w:rPr>
            </w:pPr>
            <w:r w:rsidRPr="001C22CF">
              <w:rPr>
                <w:rFonts w:ascii="Times New Roman" w:hAnsi="Times New Roman"/>
                <w:sz w:val="28"/>
                <w:szCs w:val="28"/>
              </w:rPr>
              <w:t>20</w:t>
            </w:r>
            <w:r w:rsidR="004533CD">
              <w:rPr>
                <w:rFonts w:ascii="Times New Roman" w:hAnsi="Times New Roman"/>
                <w:sz w:val="28"/>
                <w:szCs w:val="28"/>
              </w:rPr>
              <w:t>11</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5DE10D83" w14:textId="77777777" w:rsidR="00AB4649" w:rsidRPr="001C22CF" w:rsidRDefault="00AB4649" w:rsidP="0011529F">
            <w:pPr>
              <w:shd w:val="clear" w:color="auto" w:fill="FFFFFF"/>
              <w:ind w:left="182"/>
              <w:rPr>
                <w:rFonts w:ascii="Times New Roman" w:hAnsi="Times New Roman"/>
                <w:sz w:val="28"/>
                <w:szCs w:val="28"/>
              </w:rPr>
            </w:pPr>
            <w:r w:rsidRPr="001C22CF">
              <w:rPr>
                <w:rFonts w:ascii="Times New Roman" w:hAnsi="Times New Roman"/>
                <w:sz w:val="28"/>
                <w:szCs w:val="28"/>
              </w:rPr>
              <w:t>20</w:t>
            </w:r>
            <w:r w:rsidR="004533CD">
              <w:rPr>
                <w:rFonts w:ascii="Times New Roman" w:hAnsi="Times New Roman"/>
                <w:sz w:val="28"/>
                <w:szCs w:val="28"/>
              </w:rPr>
              <w:t>12</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1DD03F5F" w14:textId="77777777" w:rsidR="00AB4649" w:rsidRPr="001C22CF" w:rsidRDefault="00AB4649" w:rsidP="0011529F">
            <w:pPr>
              <w:shd w:val="clear" w:color="auto" w:fill="FFFFFF"/>
              <w:ind w:left="182"/>
              <w:rPr>
                <w:rFonts w:ascii="Times New Roman" w:hAnsi="Times New Roman"/>
                <w:sz w:val="28"/>
                <w:szCs w:val="28"/>
              </w:rPr>
            </w:pPr>
            <w:r w:rsidRPr="001C22CF">
              <w:rPr>
                <w:rFonts w:ascii="Times New Roman" w:hAnsi="Times New Roman"/>
                <w:sz w:val="28"/>
                <w:szCs w:val="28"/>
              </w:rPr>
              <w:t>201</w:t>
            </w:r>
            <w:r w:rsidR="004533CD">
              <w:rPr>
                <w:rFonts w:ascii="Times New Roman" w:hAnsi="Times New Roman"/>
                <w:sz w:val="28"/>
                <w:szCs w:val="28"/>
              </w:rPr>
              <w:t>3</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591BDEC0" w14:textId="38F68EAE" w:rsidR="00AB4649" w:rsidRPr="001C22CF" w:rsidRDefault="003E5BF8" w:rsidP="0011529F">
            <w:pPr>
              <w:shd w:val="clear" w:color="auto" w:fill="FFFFFF"/>
              <w:ind w:left="182"/>
              <w:rPr>
                <w:rFonts w:ascii="Times New Roman" w:hAnsi="Times New Roman"/>
                <w:sz w:val="28"/>
                <w:szCs w:val="28"/>
              </w:rPr>
            </w:pPr>
            <w:r>
              <w:rPr>
                <w:rFonts w:ascii="Times New Roman" w:hAnsi="Times New Roman"/>
                <w:sz w:val="28"/>
                <w:szCs w:val="28"/>
              </w:rPr>
              <w:t>2023</w:t>
            </w:r>
          </w:p>
        </w:tc>
      </w:tr>
      <w:tr w:rsidR="00AB4649" w:rsidRPr="001C22CF" w14:paraId="607DDBCC" w14:textId="77777777" w:rsidTr="0011529F">
        <w:trPr>
          <w:trHeight w:hRule="exact" w:val="289"/>
        </w:trPr>
        <w:tc>
          <w:tcPr>
            <w:tcW w:w="4920" w:type="dxa"/>
            <w:tcBorders>
              <w:top w:val="single" w:sz="6" w:space="0" w:color="auto"/>
              <w:left w:val="single" w:sz="6" w:space="0" w:color="auto"/>
              <w:bottom w:val="single" w:sz="6" w:space="0" w:color="auto"/>
              <w:right w:val="single" w:sz="6" w:space="0" w:color="auto"/>
            </w:tcBorders>
            <w:shd w:val="clear" w:color="auto" w:fill="FFFFFF"/>
          </w:tcPr>
          <w:p w14:paraId="5463EF5A"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Посевные площади – всего</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18E23261" w14:textId="77777777"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pacing w:val="-2"/>
                <w:sz w:val="28"/>
                <w:szCs w:val="28"/>
              </w:rPr>
              <w:t>тыс. га</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38B36F2F" w14:textId="77777777" w:rsidR="00AB4649" w:rsidRPr="001C22CF" w:rsidRDefault="006B3117" w:rsidP="00FC2C08">
            <w:pPr>
              <w:shd w:val="clear" w:color="auto" w:fill="FFFFFF"/>
              <w:jc w:val="center"/>
              <w:rPr>
                <w:rFonts w:ascii="Times New Roman" w:hAnsi="Times New Roman"/>
                <w:sz w:val="28"/>
                <w:szCs w:val="28"/>
              </w:rPr>
            </w:pPr>
            <w:r>
              <w:rPr>
                <w:rFonts w:ascii="Times New Roman" w:hAnsi="Times New Roman"/>
                <w:sz w:val="28"/>
                <w:szCs w:val="28"/>
              </w:rPr>
              <w:t>11,7</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56BD1D8A" w14:textId="77777777" w:rsidR="00AB4649" w:rsidRPr="001C22CF" w:rsidRDefault="006B3117" w:rsidP="00FC2C08">
            <w:pPr>
              <w:shd w:val="clear" w:color="auto" w:fill="FFFFFF"/>
              <w:jc w:val="center"/>
              <w:rPr>
                <w:rFonts w:ascii="Times New Roman" w:hAnsi="Times New Roman"/>
                <w:sz w:val="28"/>
                <w:szCs w:val="28"/>
              </w:rPr>
            </w:pPr>
            <w:r>
              <w:rPr>
                <w:rFonts w:ascii="Times New Roman" w:hAnsi="Times New Roman"/>
                <w:sz w:val="28"/>
                <w:szCs w:val="28"/>
              </w:rPr>
              <w:t>11,049</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30230B34"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4B719C16"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21F445DB" w14:textId="77777777" w:rsidTr="0011529F">
        <w:trPr>
          <w:trHeight w:hRule="exact" w:val="285"/>
        </w:trPr>
        <w:tc>
          <w:tcPr>
            <w:tcW w:w="4920" w:type="dxa"/>
            <w:tcBorders>
              <w:top w:val="single" w:sz="6" w:space="0" w:color="auto"/>
              <w:left w:val="single" w:sz="6" w:space="0" w:color="auto"/>
              <w:bottom w:val="single" w:sz="6" w:space="0" w:color="auto"/>
              <w:right w:val="single" w:sz="6" w:space="0" w:color="auto"/>
            </w:tcBorders>
            <w:shd w:val="clear" w:color="auto" w:fill="FFFFFF"/>
          </w:tcPr>
          <w:p w14:paraId="5765F8D9"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в том числе:</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7E089191" w14:textId="77777777" w:rsidR="00AB4649" w:rsidRPr="001C22CF" w:rsidRDefault="00AB4649" w:rsidP="00FC2C08">
            <w:pPr>
              <w:shd w:val="clear" w:color="auto" w:fill="FFFFFF"/>
              <w:rPr>
                <w:rFonts w:ascii="Times New Roman" w:hAnsi="Times New Roman"/>
                <w:sz w:val="28"/>
                <w:szCs w:val="28"/>
              </w:rPr>
            </w:pP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29C567BB" w14:textId="77777777" w:rsidR="00AB4649" w:rsidRPr="001C22CF" w:rsidRDefault="00AB4649" w:rsidP="00FC2C08">
            <w:pPr>
              <w:shd w:val="clear" w:color="auto" w:fill="FFFFFF"/>
              <w:jc w:val="center"/>
              <w:rPr>
                <w:rFonts w:ascii="Times New Roman" w:hAnsi="Times New Roman"/>
                <w:sz w:val="28"/>
                <w:szCs w:val="28"/>
              </w:rPr>
            </w:pP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152934BF"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68D9459F"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7250D47A"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1D4E308E" w14:textId="77777777" w:rsidTr="0011529F">
        <w:trPr>
          <w:trHeight w:hRule="exact" w:val="285"/>
        </w:trPr>
        <w:tc>
          <w:tcPr>
            <w:tcW w:w="4920" w:type="dxa"/>
            <w:tcBorders>
              <w:top w:val="single" w:sz="6" w:space="0" w:color="auto"/>
              <w:left w:val="single" w:sz="6" w:space="0" w:color="auto"/>
              <w:bottom w:val="single" w:sz="6" w:space="0" w:color="auto"/>
              <w:right w:val="single" w:sz="6" w:space="0" w:color="auto"/>
            </w:tcBorders>
            <w:shd w:val="clear" w:color="auto" w:fill="FFFFFF"/>
          </w:tcPr>
          <w:p w14:paraId="3328AE03"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зерновые культуры</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3AA87F8F" w14:textId="77777777"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pacing w:val="-10"/>
                <w:sz w:val="28"/>
                <w:szCs w:val="28"/>
              </w:rPr>
              <w:t>тыс. га</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6D325BF3" w14:textId="77777777" w:rsidR="00AB4649" w:rsidRPr="001C22CF" w:rsidRDefault="000061E7" w:rsidP="00FC2C08">
            <w:pPr>
              <w:shd w:val="clear" w:color="auto" w:fill="FFFFFF"/>
              <w:jc w:val="center"/>
              <w:rPr>
                <w:rFonts w:ascii="Times New Roman" w:hAnsi="Times New Roman"/>
                <w:sz w:val="28"/>
                <w:szCs w:val="28"/>
              </w:rPr>
            </w:pPr>
            <w:r>
              <w:rPr>
                <w:rFonts w:ascii="Times New Roman" w:hAnsi="Times New Roman"/>
                <w:sz w:val="28"/>
                <w:szCs w:val="28"/>
              </w:rPr>
              <w:t>1,3</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3FFE72A9" w14:textId="77777777" w:rsidR="00AB4649" w:rsidRPr="001C22CF" w:rsidRDefault="006B3117" w:rsidP="00FC2C08">
            <w:pPr>
              <w:shd w:val="clear" w:color="auto" w:fill="FFFFFF"/>
              <w:jc w:val="center"/>
              <w:rPr>
                <w:rFonts w:ascii="Times New Roman" w:hAnsi="Times New Roman"/>
                <w:sz w:val="28"/>
                <w:szCs w:val="28"/>
              </w:rPr>
            </w:pPr>
            <w:r>
              <w:rPr>
                <w:rFonts w:ascii="Times New Roman" w:hAnsi="Times New Roman"/>
                <w:sz w:val="28"/>
                <w:szCs w:val="28"/>
              </w:rPr>
              <w:t>0,804</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1F81A120"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4B0F1966"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481A3BBA" w14:textId="77777777" w:rsidTr="0011529F">
        <w:trPr>
          <w:trHeight w:hRule="exact" w:val="285"/>
        </w:trPr>
        <w:tc>
          <w:tcPr>
            <w:tcW w:w="4920" w:type="dxa"/>
            <w:tcBorders>
              <w:top w:val="single" w:sz="6" w:space="0" w:color="auto"/>
              <w:left w:val="single" w:sz="6" w:space="0" w:color="auto"/>
              <w:bottom w:val="single" w:sz="6" w:space="0" w:color="auto"/>
              <w:right w:val="single" w:sz="6" w:space="0" w:color="auto"/>
            </w:tcBorders>
            <w:shd w:val="clear" w:color="auto" w:fill="FFFFFF"/>
          </w:tcPr>
          <w:p w14:paraId="5BA96A89"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подсолнечник на зерно</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0D68F765" w14:textId="77777777"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pacing w:val="-10"/>
                <w:sz w:val="28"/>
                <w:szCs w:val="28"/>
              </w:rPr>
              <w:t>тыс. га</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0EE78734" w14:textId="77777777" w:rsidR="00AB4649" w:rsidRPr="001C22CF" w:rsidRDefault="00AB4649" w:rsidP="00FC2C08">
            <w:pPr>
              <w:shd w:val="clear" w:color="auto" w:fill="FFFFFF"/>
              <w:jc w:val="center"/>
              <w:rPr>
                <w:rFonts w:ascii="Times New Roman" w:hAnsi="Times New Roman"/>
                <w:sz w:val="28"/>
                <w:szCs w:val="28"/>
              </w:rPr>
            </w:pP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633AA17E"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5B52432D" w14:textId="77777777" w:rsidR="00AB4649" w:rsidRPr="001C22CF" w:rsidRDefault="00AB4649" w:rsidP="00B35D02">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7DE7FE78"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269950AE" w14:textId="77777777" w:rsidTr="0011529F">
        <w:trPr>
          <w:trHeight w:hRule="exact" w:val="285"/>
        </w:trPr>
        <w:tc>
          <w:tcPr>
            <w:tcW w:w="4920" w:type="dxa"/>
            <w:tcBorders>
              <w:top w:val="single" w:sz="6" w:space="0" w:color="auto"/>
              <w:left w:val="single" w:sz="6" w:space="0" w:color="auto"/>
              <w:bottom w:val="single" w:sz="6" w:space="0" w:color="auto"/>
              <w:right w:val="single" w:sz="6" w:space="0" w:color="auto"/>
            </w:tcBorders>
            <w:shd w:val="clear" w:color="auto" w:fill="FFFFFF"/>
          </w:tcPr>
          <w:p w14:paraId="31722B68"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сахарная свекла</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03F810A6" w14:textId="77777777"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pacing w:val="-10"/>
                <w:sz w:val="28"/>
                <w:szCs w:val="28"/>
              </w:rPr>
              <w:t>тыс. га</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5EA357F1" w14:textId="77777777" w:rsidR="00AB4649" w:rsidRPr="001C22CF" w:rsidRDefault="00AB4649" w:rsidP="00FC2C08">
            <w:pPr>
              <w:shd w:val="clear" w:color="auto" w:fill="FFFFFF"/>
              <w:jc w:val="center"/>
              <w:rPr>
                <w:rFonts w:ascii="Times New Roman" w:hAnsi="Times New Roman"/>
                <w:sz w:val="28"/>
                <w:szCs w:val="28"/>
              </w:rPr>
            </w:pP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3B7195C3"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0F8B322F"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6A10EE78"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5E2C879C" w14:textId="77777777" w:rsidTr="0011529F">
        <w:trPr>
          <w:trHeight w:hRule="exact" w:val="656"/>
        </w:trPr>
        <w:tc>
          <w:tcPr>
            <w:tcW w:w="4920" w:type="dxa"/>
            <w:tcBorders>
              <w:top w:val="single" w:sz="6" w:space="0" w:color="auto"/>
              <w:left w:val="single" w:sz="6" w:space="0" w:color="auto"/>
              <w:bottom w:val="single" w:sz="6" w:space="0" w:color="auto"/>
              <w:right w:val="single" w:sz="6" w:space="0" w:color="auto"/>
            </w:tcBorders>
            <w:shd w:val="clear" w:color="auto" w:fill="FFFFFF"/>
          </w:tcPr>
          <w:p w14:paraId="62B8E9F1"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кормовые культуры</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6AF3AE5F" w14:textId="77777777"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pacing w:val="-9"/>
                <w:sz w:val="28"/>
                <w:szCs w:val="28"/>
              </w:rPr>
              <w:t>тыс. га</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21755AF7" w14:textId="77777777" w:rsidR="00AB4649" w:rsidRPr="001C22CF" w:rsidRDefault="006B3117" w:rsidP="00FC2C08">
            <w:pPr>
              <w:shd w:val="clear" w:color="auto" w:fill="FFFFFF"/>
              <w:jc w:val="center"/>
              <w:rPr>
                <w:rFonts w:ascii="Times New Roman" w:hAnsi="Times New Roman"/>
                <w:sz w:val="28"/>
                <w:szCs w:val="28"/>
              </w:rPr>
            </w:pPr>
            <w:r>
              <w:rPr>
                <w:rFonts w:ascii="Times New Roman" w:hAnsi="Times New Roman"/>
                <w:sz w:val="28"/>
                <w:szCs w:val="28"/>
              </w:rPr>
              <w:t>1,35</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14:paraId="2E2F714D" w14:textId="77777777" w:rsidR="00AB4649" w:rsidRPr="001C22CF" w:rsidRDefault="006B3117" w:rsidP="00FC2C08">
            <w:pPr>
              <w:shd w:val="clear" w:color="auto" w:fill="FFFFFF"/>
              <w:jc w:val="center"/>
              <w:rPr>
                <w:rFonts w:ascii="Times New Roman" w:hAnsi="Times New Roman"/>
                <w:sz w:val="28"/>
                <w:szCs w:val="28"/>
              </w:rPr>
            </w:pPr>
            <w:r>
              <w:rPr>
                <w:rFonts w:ascii="Times New Roman" w:hAnsi="Times New Roman"/>
                <w:sz w:val="28"/>
                <w:szCs w:val="28"/>
              </w:rPr>
              <w:t>1,322</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6D1A59F5" w14:textId="77777777"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14:paraId="26F9F4AE" w14:textId="77777777" w:rsidR="00AB4649" w:rsidRPr="001C22CF" w:rsidRDefault="00AB4649" w:rsidP="00FC2C08">
            <w:pPr>
              <w:shd w:val="clear" w:color="auto" w:fill="FFFFFF"/>
              <w:jc w:val="center"/>
              <w:rPr>
                <w:rFonts w:ascii="Times New Roman" w:hAnsi="Times New Roman"/>
                <w:sz w:val="28"/>
                <w:szCs w:val="28"/>
              </w:rPr>
            </w:pPr>
          </w:p>
        </w:tc>
      </w:tr>
    </w:tbl>
    <w:p w14:paraId="6D5B41B0" w14:textId="77777777" w:rsidR="00E22AEC" w:rsidRPr="001C22CF" w:rsidRDefault="00E22AEC" w:rsidP="00E22AEC">
      <w:pPr>
        <w:shd w:val="clear" w:color="auto" w:fill="FFFFFF"/>
        <w:spacing w:before="322"/>
        <w:ind w:left="96"/>
        <w:jc w:val="center"/>
        <w:rPr>
          <w:rFonts w:ascii="Times New Roman" w:hAnsi="Times New Roman"/>
          <w:sz w:val="28"/>
          <w:szCs w:val="28"/>
        </w:rPr>
      </w:pPr>
      <w:r w:rsidRPr="001C22CF">
        <w:rPr>
          <w:rFonts w:ascii="Times New Roman" w:hAnsi="Times New Roman"/>
          <w:spacing w:val="-6"/>
          <w:sz w:val="28"/>
          <w:szCs w:val="28"/>
        </w:rPr>
        <w:t>Основные показатели по животноводству</w:t>
      </w:r>
    </w:p>
    <w:tbl>
      <w:tblPr>
        <w:tblW w:w="9778" w:type="dxa"/>
        <w:tblInd w:w="40" w:type="dxa"/>
        <w:tblLayout w:type="fixed"/>
        <w:tblCellMar>
          <w:left w:w="40" w:type="dxa"/>
          <w:right w:w="40" w:type="dxa"/>
        </w:tblCellMar>
        <w:tblLook w:val="0000" w:firstRow="0" w:lastRow="0" w:firstColumn="0" w:lastColumn="0" w:noHBand="0" w:noVBand="0"/>
      </w:tblPr>
      <w:tblGrid>
        <w:gridCol w:w="4805"/>
        <w:gridCol w:w="993"/>
        <w:gridCol w:w="993"/>
        <w:gridCol w:w="993"/>
        <w:gridCol w:w="997"/>
        <w:gridCol w:w="997"/>
      </w:tblGrid>
      <w:tr w:rsidR="00AB4649" w:rsidRPr="001C22CF" w14:paraId="0DA71DFC" w14:textId="77777777" w:rsidTr="003F25C1">
        <w:trPr>
          <w:trHeight w:hRule="exact" w:val="288"/>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60F3EADB" w14:textId="77777777" w:rsidR="00AB4649" w:rsidRPr="001C22CF" w:rsidRDefault="00AB4649" w:rsidP="00FC2C08">
            <w:pPr>
              <w:shd w:val="clear" w:color="auto" w:fill="FFFFFF"/>
              <w:ind w:left="1862"/>
              <w:rPr>
                <w:rFonts w:ascii="Times New Roman" w:hAnsi="Times New Roman"/>
                <w:sz w:val="28"/>
                <w:szCs w:val="28"/>
              </w:rPr>
            </w:pPr>
            <w:r w:rsidRPr="001C22CF">
              <w:rPr>
                <w:rFonts w:ascii="Times New Roman" w:hAnsi="Times New Roman"/>
                <w:sz w:val="28"/>
                <w:szCs w:val="28"/>
              </w:rPr>
              <w:t>Показатели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0885BF62"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8"/>
                <w:sz w:val="28"/>
                <w:szCs w:val="28"/>
              </w:rPr>
              <w:t>Ед. изм.</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0E0BD4B1" w14:textId="77777777" w:rsidR="00AB4649" w:rsidRPr="001C22CF" w:rsidRDefault="00AB4649" w:rsidP="000B1C37">
            <w:pPr>
              <w:shd w:val="clear" w:color="auto" w:fill="FFFFFF"/>
              <w:ind w:left="182"/>
              <w:rPr>
                <w:rFonts w:ascii="Times New Roman" w:hAnsi="Times New Roman"/>
                <w:sz w:val="28"/>
                <w:szCs w:val="28"/>
              </w:rPr>
            </w:pPr>
            <w:r w:rsidRPr="001C22CF">
              <w:rPr>
                <w:rFonts w:ascii="Times New Roman" w:hAnsi="Times New Roman"/>
                <w:sz w:val="28"/>
                <w:szCs w:val="28"/>
              </w:rPr>
              <w:t>2</w:t>
            </w:r>
            <w:r w:rsidR="004533CD">
              <w:rPr>
                <w:rFonts w:ascii="Times New Roman" w:hAnsi="Times New Roman"/>
                <w:sz w:val="28"/>
                <w:szCs w:val="28"/>
              </w:rPr>
              <w:t>011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76EB45B7" w14:textId="77777777" w:rsidR="00AB4649" w:rsidRPr="001C22CF" w:rsidRDefault="00AB4649" w:rsidP="000B1C37">
            <w:pPr>
              <w:shd w:val="clear" w:color="auto" w:fill="FFFFFF"/>
              <w:ind w:left="182"/>
              <w:rPr>
                <w:rFonts w:ascii="Times New Roman" w:hAnsi="Times New Roman"/>
                <w:sz w:val="28"/>
                <w:szCs w:val="28"/>
              </w:rPr>
            </w:pPr>
            <w:r w:rsidRPr="001C22CF">
              <w:rPr>
                <w:rFonts w:ascii="Times New Roman" w:hAnsi="Times New Roman"/>
                <w:sz w:val="28"/>
                <w:szCs w:val="28"/>
              </w:rPr>
              <w:t>20</w:t>
            </w:r>
            <w:r w:rsidR="004533CD">
              <w:rPr>
                <w:rFonts w:ascii="Times New Roman" w:hAnsi="Times New Roman"/>
                <w:sz w:val="28"/>
                <w:szCs w:val="28"/>
              </w:rPr>
              <w:t>12</w:t>
            </w: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3ADE7F42" w14:textId="77777777" w:rsidR="00AB4649" w:rsidRPr="001C22CF" w:rsidRDefault="00AB4649" w:rsidP="000B1C37">
            <w:pPr>
              <w:shd w:val="clear" w:color="auto" w:fill="FFFFFF"/>
              <w:ind w:left="182"/>
              <w:rPr>
                <w:rFonts w:ascii="Times New Roman" w:hAnsi="Times New Roman"/>
                <w:sz w:val="28"/>
                <w:szCs w:val="28"/>
              </w:rPr>
            </w:pPr>
            <w:r w:rsidRPr="001C22CF">
              <w:rPr>
                <w:rFonts w:ascii="Times New Roman" w:hAnsi="Times New Roman"/>
                <w:sz w:val="28"/>
                <w:szCs w:val="28"/>
              </w:rPr>
              <w:t>201</w:t>
            </w:r>
            <w:r w:rsidR="004533CD">
              <w:rPr>
                <w:rFonts w:ascii="Times New Roman" w:hAnsi="Times New Roman"/>
                <w:sz w:val="28"/>
                <w:szCs w:val="28"/>
              </w:rPr>
              <w:t>3</w:t>
            </w: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04C4D189" w14:textId="7056AC34" w:rsidR="00AB4649" w:rsidRPr="001C22CF" w:rsidRDefault="003E5BF8" w:rsidP="000B1C37">
            <w:pPr>
              <w:shd w:val="clear" w:color="auto" w:fill="FFFFFF"/>
              <w:ind w:left="182"/>
              <w:rPr>
                <w:rFonts w:ascii="Times New Roman" w:hAnsi="Times New Roman"/>
                <w:sz w:val="28"/>
                <w:szCs w:val="28"/>
              </w:rPr>
            </w:pPr>
            <w:r>
              <w:rPr>
                <w:rFonts w:ascii="Times New Roman" w:hAnsi="Times New Roman"/>
                <w:sz w:val="28"/>
                <w:szCs w:val="28"/>
              </w:rPr>
              <w:t>2023</w:t>
            </w:r>
          </w:p>
        </w:tc>
      </w:tr>
      <w:tr w:rsidR="00AB4649" w:rsidRPr="001C22CF" w14:paraId="192E611D" w14:textId="77777777" w:rsidTr="003F25C1">
        <w:trPr>
          <w:trHeight w:hRule="exact" w:val="325"/>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5F35FC46"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Поголовье скота и птицы:</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351BFE52" w14:textId="77777777"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0DF8510E" w14:textId="77777777"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0A4A4195"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5DC2AD25"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1079513E" w14:textId="77777777" w:rsidR="00AB4649" w:rsidRPr="001C22CF" w:rsidRDefault="00AB4649" w:rsidP="00FC2C08">
            <w:pPr>
              <w:shd w:val="clear" w:color="auto" w:fill="FFFFFF"/>
              <w:rPr>
                <w:rFonts w:ascii="Times New Roman" w:hAnsi="Times New Roman"/>
                <w:sz w:val="28"/>
                <w:szCs w:val="28"/>
              </w:rPr>
            </w:pPr>
          </w:p>
        </w:tc>
      </w:tr>
      <w:tr w:rsidR="00AB4649" w:rsidRPr="001C22CF" w14:paraId="09AECA8F" w14:textId="77777777" w:rsidTr="003F25C1">
        <w:trPr>
          <w:trHeight w:hRule="exact" w:val="278"/>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235041BF"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Крупный рогатый скот - 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58F6F64E" w14:textId="77777777" w:rsidR="00AB4649" w:rsidRPr="001C22CF" w:rsidRDefault="00AB4649" w:rsidP="00FC2C08">
            <w:pPr>
              <w:shd w:val="clear" w:color="auto" w:fill="FFFFFF"/>
              <w:ind w:left="139"/>
              <w:rPr>
                <w:rFonts w:ascii="Times New Roman" w:hAnsi="Times New Roman"/>
                <w:sz w:val="28"/>
                <w:szCs w:val="28"/>
              </w:rPr>
            </w:pPr>
            <w:r w:rsidRPr="001C22CF">
              <w:rPr>
                <w:rFonts w:ascii="Times New Roman" w:hAnsi="Times New Roman"/>
                <w:sz w:val="28"/>
                <w:szCs w:val="28"/>
              </w:rPr>
              <w:t>голов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553F7D7" w14:textId="77777777" w:rsidR="00AB4649" w:rsidRPr="001C22CF" w:rsidRDefault="006B3117" w:rsidP="00FC2C08">
            <w:pPr>
              <w:shd w:val="clear" w:color="auto" w:fill="FFFFFF"/>
              <w:rPr>
                <w:rFonts w:ascii="Times New Roman" w:hAnsi="Times New Roman"/>
                <w:sz w:val="28"/>
                <w:szCs w:val="28"/>
              </w:rPr>
            </w:pPr>
            <w:r>
              <w:rPr>
                <w:rFonts w:ascii="Times New Roman" w:hAnsi="Times New Roman"/>
                <w:sz w:val="28"/>
                <w:szCs w:val="28"/>
              </w:rPr>
              <w:t>36371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51579CFD"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292E845B"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789866DB" w14:textId="77777777" w:rsidR="00AB4649" w:rsidRPr="001C22CF" w:rsidRDefault="00AB4649" w:rsidP="00FC2C08">
            <w:pPr>
              <w:shd w:val="clear" w:color="auto" w:fill="FFFFFF"/>
              <w:rPr>
                <w:rFonts w:ascii="Times New Roman" w:hAnsi="Times New Roman"/>
                <w:sz w:val="28"/>
                <w:szCs w:val="28"/>
              </w:rPr>
            </w:pPr>
          </w:p>
        </w:tc>
      </w:tr>
      <w:tr w:rsidR="00AB4649" w:rsidRPr="001C22CF" w14:paraId="3E818C2A" w14:textId="77777777" w:rsidTr="003F25C1">
        <w:trPr>
          <w:trHeight w:hRule="exact" w:val="283"/>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119D921D"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в т.ч.  в сельхозпредприятиях</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4FB24EB" w14:textId="77777777" w:rsidR="00AB4649" w:rsidRPr="001C22CF" w:rsidRDefault="00AB4649" w:rsidP="00FC2C08">
            <w:pPr>
              <w:shd w:val="clear" w:color="auto" w:fill="FFFFFF"/>
              <w:ind w:left="139"/>
              <w:rPr>
                <w:rFonts w:ascii="Times New Roman" w:hAnsi="Times New Roman"/>
                <w:sz w:val="28"/>
                <w:szCs w:val="28"/>
              </w:rPr>
            </w:pPr>
            <w:r w:rsidRPr="001C22CF">
              <w:rPr>
                <w:rFonts w:ascii="Times New Roman" w:hAnsi="Times New Roman"/>
                <w:sz w:val="28"/>
                <w:szCs w:val="28"/>
              </w:rPr>
              <w:t>голов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1C44907" w14:textId="77777777" w:rsidR="00AB4649" w:rsidRPr="001C22CF" w:rsidRDefault="006B3117" w:rsidP="00FC2C08">
            <w:pPr>
              <w:shd w:val="clear" w:color="auto" w:fill="FFFFFF"/>
              <w:rPr>
                <w:rFonts w:ascii="Times New Roman" w:hAnsi="Times New Roman"/>
                <w:sz w:val="28"/>
                <w:szCs w:val="28"/>
              </w:rPr>
            </w:pPr>
            <w:r>
              <w:rPr>
                <w:rFonts w:ascii="Times New Roman" w:hAnsi="Times New Roman"/>
                <w:sz w:val="28"/>
                <w:szCs w:val="28"/>
              </w:rPr>
              <w:t>7648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32325C79"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51125A02"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4813E694" w14:textId="77777777" w:rsidR="00AB4649" w:rsidRPr="001C22CF" w:rsidRDefault="00AB4649" w:rsidP="00FC2C08">
            <w:pPr>
              <w:shd w:val="clear" w:color="auto" w:fill="FFFFFF"/>
              <w:rPr>
                <w:rFonts w:ascii="Times New Roman" w:hAnsi="Times New Roman"/>
                <w:sz w:val="28"/>
                <w:szCs w:val="28"/>
              </w:rPr>
            </w:pPr>
          </w:p>
        </w:tc>
      </w:tr>
      <w:tr w:rsidR="00AB4649" w:rsidRPr="001C22CF" w14:paraId="2D1DCC37" w14:textId="77777777" w:rsidTr="003F25C1">
        <w:trPr>
          <w:trHeight w:hRule="exact" w:val="283"/>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0AEAFD47"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Коровы - 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74035459" w14:textId="77777777" w:rsidR="00AB4649" w:rsidRPr="001C22CF" w:rsidRDefault="00AB4649" w:rsidP="00FC2C08">
            <w:pPr>
              <w:shd w:val="clear" w:color="auto" w:fill="FFFFFF"/>
              <w:ind w:left="139"/>
              <w:rPr>
                <w:rFonts w:ascii="Times New Roman" w:hAnsi="Times New Roman"/>
                <w:sz w:val="28"/>
                <w:szCs w:val="28"/>
              </w:rPr>
            </w:pPr>
            <w:r w:rsidRPr="001C22CF">
              <w:rPr>
                <w:rFonts w:ascii="Times New Roman" w:hAnsi="Times New Roman"/>
                <w:sz w:val="28"/>
                <w:szCs w:val="28"/>
              </w:rPr>
              <w:t>голов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3EC7C614" w14:textId="77777777" w:rsidR="00AB4649" w:rsidRPr="001C22CF" w:rsidRDefault="00FF230C" w:rsidP="00FC2C08">
            <w:pPr>
              <w:shd w:val="clear" w:color="auto" w:fill="FFFFFF"/>
              <w:rPr>
                <w:rFonts w:ascii="Times New Roman" w:hAnsi="Times New Roman"/>
                <w:sz w:val="28"/>
                <w:szCs w:val="28"/>
              </w:rPr>
            </w:pPr>
            <w:r>
              <w:rPr>
                <w:rFonts w:ascii="Times New Roman" w:hAnsi="Times New Roman"/>
                <w:sz w:val="28"/>
                <w:szCs w:val="28"/>
              </w:rPr>
              <w:t>5098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106CEE6"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4D3C1B08"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15E5D4B4" w14:textId="77777777" w:rsidR="00AB4649" w:rsidRPr="001C22CF" w:rsidRDefault="00AB4649" w:rsidP="00FC2C08">
            <w:pPr>
              <w:shd w:val="clear" w:color="auto" w:fill="FFFFFF"/>
              <w:rPr>
                <w:rFonts w:ascii="Times New Roman" w:hAnsi="Times New Roman"/>
                <w:sz w:val="28"/>
                <w:szCs w:val="28"/>
              </w:rPr>
            </w:pPr>
          </w:p>
        </w:tc>
      </w:tr>
      <w:tr w:rsidR="00AB4649" w:rsidRPr="001C22CF" w14:paraId="468F6D4A" w14:textId="77777777" w:rsidTr="003F25C1">
        <w:trPr>
          <w:trHeight w:hRule="exact" w:val="278"/>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6B30371D"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lastRenderedPageBreak/>
              <w:t>в т.ч.  в сельхозпредприятиях</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33BF4B46" w14:textId="77777777" w:rsidR="00AB4649" w:rsidRPr="001C22CF" w:rsidRDefault="00AB4649" w:rsidP="00FC2C08">
            <w:pPr>
              <w:shd w:val="clear" w:color="auto" w:fill="FFFFFF"/>
              <w:ind w:left="139"/>
              <w:rPr>
                <w:rFonts w:ascii="Times New Roman" w:hAnsi="Times New Roman"/>
                <w:sz w:val="28"/>
                <w:szCs w:val="28"/>
              </w:rPr>
            </w:pPr>
            <w:r w:rsidRPr="001C22CF">
              <w:rPr>
                <w:rFonts w:ascii="Times New Roman" w:hAnsi="Times New Roman"/>
                <w:sz w:val="28"/>
                <w:szCs w:val="28"/>
              </w:rPr>
              <w:t>голов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4CB77A18" w14:textId="77777777"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35D3D75E"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1AF9F32A"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01F246B6" w14:textId="77777777" w:rsidR="00AB4649" w:rsidRPr="001C22CF" w:rsidRDefault="00AB4649" w:rsidP="00FC2C08">
            <w:pPr>
              <w:shd w:val="clear" w:color="auto" w:fill="FFFFFF"/>
              <w:rPr>
                <w:rFonts w:ascii="Times New Roman" w:hAnsi="Times New Roman"/>
                <w:sz w:val="28"/>
                <w:szCs w:val="28"/>
              </w:rPr>
            </w:pPr>
          </w:p>
        </w:tc>
      </w:tr>
      <w:tr w:rsidR="00AB4649" w:rsidRPr="001C22CF" w14:paraId="23F5274F" w14:textId="77777777" w:rsidTr="003F25C1">
        <w:trPr>
          <w:trHeight w:hRule="exact" w:val="283"/>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07607A11"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Свиньи - 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B37A1EA" w14:textId="77777777" w:rsidR="00AB4649" w:rsidRPr="001C22CF" w:rsidRDefault="00AB4649" w:rsidP="00FC2C08">
            <w:pPr>
              <w:shd w:val="clear" w:color="auto" w:fill="FFFFFF"/>
              <w:ind w:left="139"/>
              <w:rPr>
                <w:rFonts w:ascii="Times New Roman" w:hAnsi="Times New Roman"/>
                <w:sz w:val="28"/>
                <w:szCs w:val="28"/>
              </w:rPr>
            </w:pPr>
            <w:r w:rsidRPr="001C22CF">
              <w:rPr>
                <w:rFonts w:ascii="Times New Roman" w:hAnsi="Times New Roman"/>
                <w:sz w:val="28"/>
                <w:szCs w:val="28"/>
              </w:rPr>
              <w:t>голов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404B4947" w14:textId="77777777"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2346F645"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746287DC"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0302F81D" w14:textId="77777777" w:rsidR="00AB4649" w:rsidRPr="001C22CF" w:rsidRDefault="00AB4649" w:rsidP="00FC2C08">
            <w:pPr>
              <w:shd w:val="clear" w:color="auto" w:fill="FFFFFF"/>
              <w:rPr>
                <w:rFonts w:ascii="Times New Roman" w:hAnsi="Times New Roman"/>
                <w:sz w:val="28"/>
                <w:szCs w:val="28"/>
              </w:rPr>
            </w:pPr>
          </w:p>
        </w:tc>
      </w:tr>
      <w:tr w:rsidR="00AB4649" w:rsidRPr="001C22CF" w14:paraId="1A8FBDA4" w14:textId="77777777" w:rsidTr="003F25C1">
        <w:trPr>
          <w:trHeight w:hRule="exact" w:val="278"/>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0EF1D314"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в т.ч.  в сельхозпредприятиях</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E3B546B" w14:textId="77777777" w:rsidR="00AB4649" w:rsidRPr="001C22CF" w:rsidRDefault="00AB4649" w:rsidP="00FC2C08">
            <w:pPr>
              <w:shd w:val="clear" w:color="auto" w:fill="FFFFFF"/>
              <w:ind w:left="139"/>
              <w:rPr>
                <w:rFonts w:ascii="Times New Roman" w:hAnsi="Times New Roman"/>
                <w:sz w:val="28"/>
                <w:szCs w:val="28"/>
              </w:rPr>
            </w:pPr>
            <w:r w:rsidRPr="001C22CF">
              <w:rPr>
                <w:rFonts w:ascii="Times New Roman" w:hAnsi="Times New Roman"/>
                <w:sz w:val="28"/>
                <w:szCs w:val="28"/>
              </w:rPr>
              <w:t>голов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752288E0"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48E9EAE4"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50E50DDC"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7E519360" w14:textId="77777777" w:rsidR="00AB4649" w:rsidRPr="001C22CF" w:rsidRDefault="00B35D02" w:rsidP="00FC2C08">
            <w:pPr>
              <w:shd w:val="clear" w:color="auto" w:fill="FFFFFF"/>
              <w:rPr>
                <w:rFonts w:ascii="Times New Roman" w:hAnsi="Times New Roman"/>
                <w:sz w:val="28"/>
                <w:szCs w:val="28"/>
              </w:rPr>
            </w:pPr>
            <w:r w:rsidRPr="001C22CF">
              <w:rPr>
                <w:rFonts w:ascii="Times New Roman" w:hAnsi="Times New Roman"/>
                <w:sz w:val="28"/>
                <w:szCs w:val="28"/>
              </w:rPr>
              <w:t>-</w:t>
            </w:r>
          </w:p>
        </w:tc>
      </w:tr>
      <w:tr w:rsidR="00AB4649" w:rsidRPr="001C22CF" w14:paraId="28D1F6FA" w14:textId="77777777" w:rsidTr="003F25C1">
        <w:trPr>
          <w:trHeight w:hRule="exact" w:val="283"/>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176B087C"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Производство продукции: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0031309A" w14:textId="77777777"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7A223638" w14:textId="77777777"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0D86FDFB"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0ECA3CCF"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7F8B94A2" w14:textId="77777777" w:rsidR="00AB4649" w:rsidRPr="001C22CF" w:rsidRDefault="00AB4649" w:rsidP="00FC2C08">
            <w:pPr>
              <w:shd w:val="clear" w:color="auto" w:fill="FFFFFF"/>
              <w:rPr>
                <w:rFonts w:ascii="Times New Roman" w:hAnsi="Times New Roman"/>
                <w:sz w:val="28"/>
                <w:szCs w:val="28"/>
              </w:rPr>
            </w:pPr>
          </w:p>
        </w:tc>
      </w:tr>
      <w:tr w:rsidR="00AB4649" w:rsidRPr="001C22CF" w14:paraId="30402051" w14:textId="77777777" w:rsidTr="003F25C1">
        <w:trPr>
          <w:trHeight w:hRule="exact" w:val="278"/>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19FC8C7F"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0"/>
                <w:sz w:val="28"/>
                <w:szCs w:val="28"/>
              </w:rPr>
              <w:t>Скот и птица на убой (в живом весе) - 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08A6960B" w14:textId="77777777" w:rsidR="00AB4649" w:rsidRPr="001C22CF" w:rsidRDefault="00AB4649" w:rsidP="00FC2C08">
            <w:pPr>
              <w:shd w:val="clear" w:color="auto" w:fill="FFFFFF"/>
              <w:ind w:left="182"/>
              <w:rPr>
                <w:rFonts w:ascii="Times New Roman" w:hAnsi="Times New Roman"/>
                <w:sz w:val="28"/>
                <w:szCs w:val="28"/>
              </w:rPr>
            </w:pPr>
            <w:r w:rsidRPr="001C22CF">
              <w:rPr>
                <w:rFonts w:ascii="Times New Roman" w:hAnsi="Times New Roman"/>
                <w:sz w:val="28"/>
                <w:szCs w:val="28"/>
              </w:rPr>
              <w:t>тонн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79D6D66B" w14:textId="77777777"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41ECD071"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35054569"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26449620" w14:textId="77777777" w:rsidR="00AB4649" w:rsidRPr="001C22CF" w:rsidRDefault="00AB4649" w:rsidP="00FC2C08">
            <w:pPr>
              <w:shd w:val="clear" w:color="auto" w:fill="FFFFFF"/>
              <w:rPr>
                <w:rFonts w:ascii="Times New Roman" w:hAnsi="Times New Roman"/>
                <w:sz w:val="28"/>
                <w:szCs w:val="28"/>
              </w:rPr>
            </w:pPr>
          </w:p>
        </w:tc>
      </w:tr>
      <w:tr w:rsidR="00AB4649" w:rsidRPr="001C22CF" w14:paraId="14127066" w14:textId="77777777" w:rsidTr="003F25C1">
        <w:trPr>
          <w:trHeight w:hRule="exact" w:val="283"/>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2724A356"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в т.ч.  в сельхозпредприятиях</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439AE0E6" w14:textId="77777777" w:rsidR="00AB4649" w:rsidRPr="001C22CF" w:rsidRDefault="00AB4649" w:rsidP="00FC2C08">
            <w:pPr>
              <w:shd w:val="clear" w:color="auto" w:fill="FFFFFF"/>
              <w:ind w:left="182"/>
              <w:rPr>
                <w:rFonts w:ascii="Times New Roman" w:hAnsi="Times New Roman"/>
                <w:sz w:val="28"/>
                <w:szCs w:val="28"/>
              </w:rPr>
            </w:pPr>
            <w:r w:rsidRPr="001C22CF">
              <w:rPr>
                <w:rFonts w:ascii="Times New Roman" w:hAnsi="Times New Roman"/>
                <w:sz w:val="28"/>
                <w:szCs w:val="28"/>
              </w:rPr>
              <w:t>тонн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27B2BC69" w14:textId="77777777"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0EF2CE5B"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13E3341B"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0E52A862" w14:textId="77777777" w:rsidR="00AB4649" w:rsidRPr="001C22CF" w:rsidRDefault="00AB4649" w:rsidP="00FC2C08">
            <w:pPr>
              <w:shd w:val="clear" w:color="auto" w:fill="FFFFFF"/>
              <w:rPr>
                <w:rFonts w:ascii="Times New Roman" w:hAnsi="Times New Roman"/>
                <w:sz w:val="28"/>
                <w:szCs w:val="28"/>
              </w:rPr>
            </w:pPr>
          </w:p>
        </w:tc>
      </w:tr>
      <w:tr w:rsidR="00AB4649" w:rsidRPr="001C22CF" w14:paraId="3DD71796" w14:textId="77777777" w:rsidTr="003F25C1">
        <w:trPr>
          <w:trHeight w:hRule="exact" w:val="283"/>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226EC6C2"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Молоко – 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0ECBC1D1" w14:textId="77777777" w:rsidR="00AB4649" w:rsidRPr="001C22CF" w:rsidRDefault="00AB4649" w:rsidP="00FC2C08">
            <w:pPr>
              <w:shd w:val="clear" w:color="auto" w:fill="FFFFFF"/>
              <w:ind w:left="182"/>
              <w:rPr>
                <w:rFonts w:ascii="Times New Roman" w:hAnsi="Times New Roman"/>
                <w:sz w:val="28"/>
                <w:szCs w:val="28"/>
              </w:rPr>
            </w:pPr>
            <w:r w:rsidRPr="001C22CF">
              <w:rPr>
                <w:rFonts w:ascii="Times New Roman" w:hAnsi="Times New Roman"/>
                <w:sz w:val="28"/>
                <w:szCs w:val="28"/>
              </w:rPr>
              <w:t>тонн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39D73163" w14:textId="77777777"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0F8E813A"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690054E0"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4CC5082A" w14:textId="77777777" w:rsidR="00AB4649" w:rsidRPr="001C22CF" w:rsidRDefault="00AB4649" w:rsidP="00FC2C08">
            <w:pPr>
              <w:shd w:val="clear" w:color="auto" w:fill="FFFFFF"/>
              <w:rPr>
                <w:rFonts w:ascii="Times New Roman" w:hAnsi="Times New Roman"/>
                <w:sz w:val="28"/>
                <w:szCs w:val="28"/>
              </w:rPr>
            </w:pPr>
          </w:p>
        </w:tc>
      </w:tr>
      <w:tr w:rsidR="00AB4649" w:rsidRPr="001C22CF" w14:paraId="6A52600F" w14:textId="77777777" w:rsidTr="003F25C1">
        <w:trPr>
          <w:trHeight w:hRule="exact" w:val="278"/>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7FB0B7A5"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в т.ч.  в сельхозпредприятиях</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39823332" w14:textId="77777777" w:rsidR="00AB4649" w:rsidRPr="001C22CF" w:rsidRDefault="00AB4649" w:rsidP="00FC2C08">
            <w:pPr>
              <w:shd w:val="clear" w:color="auto" w:fill="FFFFFF"/>
              <w:ind w:left="182"/>
              <w:rPr>
                <w:rFonts w:ascii="Times New Roman" w:hAnsi="Times New Roman"/>
                <w:sz w:val="28"/>
                <w:szCs w:val="28"/>
              </w:rPr>
            </w:pPr>
            <w:r w:rsidRPr="001C22CF">
              <w:rPr>
                <w:rFonts w:ascii="Times New Roman" w:hAnsi="Times New Roman"/>
                <w:sz w:val="28"/>
                <w:szCs w:val="28"/>
              </w:rPr>
              <w:t>тонн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52F2E18D" w14:textId="77777777"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4AC3B6A3"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514271F1"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7D1A0583" w14:textId="77777777" w:rsidR="00AB4649" w:rsidRPr="001C22CF" w:rsidRDefault="00AB4649" w:rsidP="00FC2C08">
            <w:pPr>
              <w:shd w:val="clear" w:color="auto" w:fill="FFFFFF"/>
              <w:rPr>
                <w:rFonts w:ascii="Times New Roman" w:hAnsi="Times New Roman"/>
                <w:sz w:val="28"/>
                <w:szCs w:val="28"/>
              </w:rPr>
            </w:pPr>
          </w:p>
        </w:tc>
      </w:tr>
      <w:tr w:rsidR="00AB4649" w:rsidRPr="001C22CF" w14:paraId="1A68FE4F" w14:textId="77777777" w:rsidTr="003F25C1">
        <w:trPr>
          <w:trHeight w:hRule="exact" w:val="297"/>
        </w:trPr>
        <w:tc>
          <w:tcPr>
            <w:tcW w:w="4805" w:type="dxa"/>
            <w:tcBorders>
              <w:top w:val="single" w:sz="6" w:space="0" w:color="auto"/>
              <w:left w:val="single" w:sz="6" w:space="0" w:color="auto"/>
              <w:bottom w:val="single" w:sz="6" w:space="0" w:color="auto"/>
              <w:right w:val="single" w:sz="6" w:space="0" w:color="auto"/>
            </w:tcBorders>
            <w:shd w:val="clear" w:color="auto" w:fill="FFFFFF"/>
          </w:tcPr>
          <w:p w14:paraId="753C07D2"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Надой молока на 1 корову</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B050478" w14:textId="77777777" w:rsidR="00AB4649" w:rsidRPr="001C22CF" w:rsidRDefault="00AB4649" w:rsidP="00FC2C08">
            <w:pPr>
              <w:shd w:val="clear" w:color="auto" w:fill="FFFFFF"/>
              <w:ind w:left="317"/>
              <w:rPr>
                <w:rFonts w:ascii="Times New Roman" w:hAnsi="Times New Roman"/>
                <w:sz w:val="28"/>
                <w:szCs w:val="28"/>
              </w:rPr>
            </w:pPr>
            <w:r w:rsidRPr="001C22CF">
              <w:rPr>
                <w:rFonts w:ascii="Times New Roman" w:hAnsi="Times New Roman"/>
                <w:sz w:val="28"/>
                <w:szCs w:val="28"/>
              </w:rPr>
              <w:t>кг</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2A8928C4" w14:textId="77777777"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AEDB161"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3BBACFB3" w14:textId="77777777"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14:paraId="08BECA71" w14:textId="77777777" w:rsidR="00AB4649" w:rsidRPr="001C22CF" w:rsidRDefault="00AB4649" w:rsidP="00883278">
            <w:pPr>
              <w:shd w:val="clear" w:color="auto" w:fill="FFFFFF"/>
              <w:rPr>
                <w:rFonts w:ascii="Times New Roman" w:hAnsi="Times New Roman"/>
                <w:sz w:val="28"/>
                <w:szCs w:val="28"/>
              </w:rPr>
            </w:pPr>
          </w:p>
        </w:tc>
      </w:tr>
    </w:tbl>
    <w:p w14:paraId="48F0EB73" w14:textId="77777777" w:rsidR="00730F2D" w:rsidRPr="001C22CF" w:rsidRDefault="00730F2D" w:rsidP="00E22AEC">
      <w:pPr>
        <w:ind w:firstLine="708"/>
        <w:jc w:val="both"/>
        <w:rPr>
          <w:rFonts w:ascii="Times New Roman" w:hAnsi="Times New Roman"/>
          <w:sz w:val="28"/>
          <w:szCs w:val="28"/>
        </w:rPr>
      </w:pPr>
    </w:p>
    <w:p w14:paraId="5D8570F2" w14:textId="77777777" w:rsidR="00E22AEC" w:rsidRPr="001C22CF" w:rsidRDefault="00E22AEC" w:rsidP="00E22AEC">
      <w:pPr>
        <w:shd w:val="clear" w:color="auto" w:fill="FFFFFF"/>
        <w:spacing w:line="288" w:lineRule="exact"/>
        <w:ind w:left="635" w:firstLine="2081"/>
        <w:rPr>
          <w:rFonts w:ascii="Times New Roman" w:hAnsi="Times New Roman"/>
          <w:b/>
          <w:sz w:val="28"/>
          <w:szCs w:val="28"/>
        </w:rPr>
      </w:pPr>
    </w:p>
    <w:p w14:paraId="634AC968"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Вместе с тем в отрасли сохраняется ряд проблем:</w:t>
      </w:r>
    </w:p>
    <w:p w14:paraId="471D7E49" w14:textId="77777777" w:rsidR="00857EAB" w:rsidRPr="001C22CF" w:rsidRDefault="00857EAB" w:rsidP="00857EAB">
      <w:pPr>
        <w:ind w:firstLine="709"/>
        <w:jc w:val="both"/>
        <w:rPr>
          <w:rFonts w:ascii="Times New Roman" w:hAnsi="Times New Roman"/>
          <w:sz w:val="28"/>
          <w:szCs w:val="28"/>
        </w:rPr>
      </w:pPr>
      <w:r w:rsidRPr="001C22CF">
        <w:rPr>
          <w:rFonts w:ascii="Times New Roman" w:hAnsi="Times New Roman"/>
          <w:sz w:val="28"/>
          <w:szCs w:val="28"/>
        </w:rPr>
        <w:t>низкая обеспеченность сельскохозяйственных предприятий квалифицированными кадрами;</w:t>
      </w:r>
    </w:p>
    <w:p w14:paraId="518298C0" w14:textId="77777777" w:rsidR="00857EAB" w:rsidRPr="001C22CF" w:rsidRDefault="00857EAB" w:rsidP="00857EAB">
      <w:pPr>
        <w:ind w:firstLine="709"/>
        <w:jc w:val="both"/>
        <w:rPr>
          <w:rFonts w:ascii="Times New Roman" w:hAnsi="Times New Roman"/>
          <w:sz w:val="28"/>
          <w:szCs w:val="28"/>
        </w:rPr>
      </w:pPr>
      <w:r w:rsidRPr="001C22CF">
        <w:rPr>
          <w:rFonts w:ascii="Times New Roman" w:hAnsi="Times New Roman"/>
          <w:sz w:val="28"/>
          <w:szCs w:val="28"/>
        </w:rPr>
        <w:t xml:space="preserve">несмотря на продолжающийся рост среднемесячной заработной платы, ее уровень в сельском хозяйстве остается одним из самых низких; </w:t>
      </w:r>
    </w:p>
    <w:p w14:paraId="1A2ADC9D" w14:textId="77777777" w:rsidR="00857EAB" w:rsidRPr="001C22CF" w:rsidRDefault="003A18F8" w:rsidP="00857EAB">
      <w:pPr>
        <w:ind w:firstLine="709"/>
        <w:jc w:val="both"/>
        <w:rPr>
          <w:rFonts w:ascii="Times New Roman" w:hAnsi="Times New Roman"/>
          <w:b/>
          <w:sz w:val="32"/>
          <w:szCs w:val="32"/>
        </w:rPr>
      </w:pPr>
      <w:r>
        <w:rPr>
          <w:rFonts w:ascii="Times New Roman" w:hAnsi="Times New Roman"/>
          <w:sz w:val="28"/>
          <w:szCs w:val="28"/>
        </w:rPr>
        <w:t xml:space="preserve"> сохраняется диспа</w:t>
      </w:r>
      <w:r w:rsidR="00857EAB" w:rsidRPr="001C22CF">
        <w:rPr>
          <w:rFonts w:ascii="Times New Roman" w:hAnsi="Times New Roman"/>
          <w:sz w:val="28"/>
          <w:szCs w:val="28"/>
        </w:rPr>
        <w:t>ритет цен на сельскохозяйственную и промышленную продукцию;</w:t>
      </w:r>
    </w:p>
    <w:p w14:paraId="795E24DC"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нарушение научно-обоснованной системы земледелия;</w:t>
      </w:r>
    </w:p>
    <w:p w14:paraId="2BB9041C"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недостаточные темпы технологической модернизации аграрного сектора экономики;</w:t>
      </w:r>
    </w:p>
    <w:p w14:paraId="73DF6722"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ограниченный доступ сельскохозяйственных товаропроизводителей к рынкам сбыта в условиях возрастающей монополизации торговых сетей;</w:t>
      </w:r>
    </w:p>
    <w:p w14:paraId="5C846FB2"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недостаточный уровень развития страхования рисков в сельском хозяйстве;</w:t>
      </w:r>
    </w:p>
    <w:p w14:paraId="5FBDF2AD"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низкий уровень инновационной активности сельхозтоваропроизводителей.</w:t>
      </w:r>
    </w:p>
    <w:p w14:paraId="1513D016"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 xml:space="preserve">Целью политики развития сельского хозяйства  района является устойчивое развитие сельского хозяйства  на основе повышения эффективности производства. </w:t>
      </w:r>
    </w:p>
    <w:p w14:paraId="34228B6C"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Задачи:</w:t>
      </w:r>
    </w:p>
    <w:p w14:paraId="2C4B8740"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создание условий для сохранения и восстановления плодородия почв;</w:t>
      </w:r>
    </w:p>
    <w:p w14:paraId="689073FF"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стимулирование роста производства основных видов сельскохозяйственной продукции</w:t>
      </w:r>
      <w:r w:rsidR="005A7A25" w:rsidRPr="001C22CF">
        <w:rPr>
          <w:rFonts w:ascii="Times New Roman" w:hAnsi="Times New Roman"/>
          <w:sz w:val="28"/>
          <w:szCs w:val="28"/>
        </w:rPr>
        <w:t xml:space="preserve"> за счет повышения продуктивности животных и урожайности с/х культур</w:t>
      </w:r>
      <w:r w:rsidRPr="001C22CF">
        <w:rPr>
          <w:rFonts w:ascii="Times New Roman" w:hAnsi="Times New Roman"/>
          <w:sz w:val="28"/>
          <w:szCs w:val="28"/>
        </w:rPr>
        <w:t>;</w:t>
      </w:r>
    </w:p>
    <w:p w14:paraId="08BEDE00"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стимулирование инвестиционной деятельности и инновационного развития агропромышленного комплекса;</w:t>
      </w:r>
    </w:p>
    <w:p w14:paraId="1D5749BE"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поддержка создания и развития личных подсобных хозяйств;</w:t>
      </w:r>
    </w:p>
    <w:p w14:paraId="38B4CA27"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повышение уровня рентабельности в сельском хозяйстве для обеспечения его устойчивого развития;</w:t>
      </w:r>
    </w:p>
    <w:p w14:paraId="0ABC02A1"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улучшение кадрового обеспечения агропромышленного комплекса;</w:t>
      </w:r>
    </w:p>
    <w:p w14:paraId="69BD8066"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диверсификация сельской экономики, повышение занятости, уровня и качества жизни сельского населения.</w:t>
      </w:r>
    </w:p>
    <w:p w14:paraId="25F3C5D0"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14:paraId="13F8809A"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содействие созданию высокопродуктивных молочных и мясных ферм;</w:t>
      </w:r>
    </w:p>
    <w:p w14:paraId="3F6A44B9"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lastRenderedPageBreak/>
        <w:t>поддержка начинающих предпринимателей;</w:t>
      </w:r>
    </w:p>
    <w:p w14:paraId="6ADB508F"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поддержка семейных животноводческих ферм на базе крестьянских (фермерских) хозяйств;</w:t>
      </w:r>
    </w:p>
    <w:p w14:paraId="7AAE789B" w14:textId="77777777" w:rsidR="00775DAB" w:rsidRPr="001C22CF" w:rsidRDefault="005A7A25" w:rsidP="00775DAB">
      <w:pPr>
        <w:ind w:firstLine="720"/>
        <w:jc w:val="both"/>
        <w:rPr>
          <w:rFonts w:ascii="Times New Roman" w:hAnsi="Times New Roman"/>
          <w:sz w:val="28"/>
          <w:szCs w:val="28"/>
        </w:rPr>
      </w:pPr>
      <w:r w:rsidRPr="001C22CF">
        <w:rPr>
          <w:rFonts w:ascii="Times New Roman" w:hAnsi="Times New Roman"/>
          <w:sz w:val="28"/>
          <w:szCs w:val="28"/>
        </w:rPr>
        <w:t xml:space="preserve">содействие участию производителей сельскохозяйственной продукции в </w:t>
      </w:r>
      <w:r w:rsidR="00775DAB" w:rsidRPr="001C22CF">
        <w:rPr>
          <w:rFonts w:ascii="Times New Roman" w:hAnsi="Times New Roman"/>
          <w:sz w:val="28"/>
          <w:szCs w:val="28"/>
        </w:rPr>
        <w:t>государственн</w:t>
      </w:r>
      <w:r w:rsidRPr="001C22CF">
        <w:rPr>
          <w:rFonts w:ascii="Times New Roman" w:hAnsi="Times New Roman"/>
          <w:sz w:val="28"/>
          <w:szCs w:val="28"/>
        </w:rPr>
        <w:t>ой</w:t>
      </w:r>
      <w:r w:rsidR="00775DAB" w:rsidRPr="001C22CF">
        <w:rPr>
          <w:rFonts w:ascii="Times New Roman" w:hAnsi="Times New Roman"/>
          <w:sz w:val="28"/>
          <w:szCs w:val="28"/>
        </w:rPr>
        <w:t xml:space="preserve"> поддержк</w:t>
      </w:r>
      <w:r w:rsidRPr="001C22CF">
        <w:rPr>
          <w:rFonts w:ascii="Times New Roman" w:hAnsi="Times New Roman"/>
          <w:sz w:val="28"/>
          <w:szCs w:val="28"/>
        </w:rPr>
        <w:t>е</w:t>
      </w:r>
      <w:r w:rsidR="00775DAB" w:rsidRPr="001C22CF">
        <w:rPr>
          <w:rFonts w:ascii="Times New Roman" w:hAnsi="Times New Roman"/>
          <w:sz w:val="28"/>
          <w:szCs w:val="28"/>
        </w:rPr>
        <w:t xml:space="preserve"> </w:t>
      </w:r>
      <w:r w:rsidRPr="001C22CF">
        <w:rPr>
          <w:rFonts w:ascii="Times New Roman" w:hAnsi="Times New Roman"/>
          <w:sz w:val="28"/>
          <w:szCs w:val="28"/>
        </w:rPr>
        <w:t xml:space="preserve">по </w:t>
      </w:r>
      <w:r w:rsidR="00775DAB" w:rsidRPr="001C22CF">
        <w:rPr>
          <w:rFonts w:ascii="Times New Roman" w:hAnsi="Times New Roman"/>
          <w:sz w:val="28"/>
          <w:szCs w:val="28"/>
        </w:rPr>
        <w:t>кредитова</w:t>
      </w:r>
      <w:r w:rsidRPr="001C22CF">
        <w:rPr>
          <w:rFonts w:ascii="Times New Roman" w:hAnsi="Times New Roman"/>
          <w:sz w:val="28"/>
          <w:szCs w:val="28"/>
        </w:rPr>
        <w:t>нию</w:t>
      </w:r>
      <w:r w:rsidR="00775DAB" w:rsidRPr="001C22CF">
        <w:rPr>
          <w:rFonts w:ascii="Times New Roman" w:hAnsi="Times New Roman"/>
          <w:sz w:val="28"/>
          <w:szCs w:val="28"/>
        </w:rPr>
        <w:t>;</w:t>
      </w:r>
    </w:p>
    <w:p w14:paraId="1255B97D"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развитие информационно-консультационной службы и системы информационного обеспечения агропромышленного комплекса;</w:t>
      </w:r>
    </w:p>
    <w:p w14:paraId="7DB9A887"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расширение масштабов внедрения научных разработок, передового опыта в сельскохозяйственных организациях и малых формах хозяйствования;</w:t>
      </w:r>
    </w:p>
    <w:p w14:paraId="5683451E"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поддержка реализации перспективных инновационных проектов в агропромышленном комплексе;</w:t>
      </w:r>
    </w:p>
    <w:p w14:paraId="04FF7654"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стимулирование развития  несельскохозяйственных видов деятельности в сельской местности;</w:t>
      </w:r>
    </w:p>
    <w:p w14:paraId="576B339B"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развитие социальной и инженерной инфраструктуры;</w:t>
      </w:r>
    </w:p>
    <w:p w14:paraId="46A798E6"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 xml:space="preserve">улучшение жилищных условий граждан, проживающих в </w:t>
      </w:r>
      <w:r w:rsidR="005A7A25" w:rsidRPr="001C22CF">
        <w:rPr>
          <w:rFonts w:ascii="Times New Roman" w:hAnsi="Times New Roman"/>
          <w:sz w:val="28"/>
          <w:szCs w:val="28"/>
        </w:rPr>
        <w:t>районе</w:t>
      </w:r>
      <w:r w:rsidRPr="001C22CF">
        <w:rPr>
          <w:rFonts w:ascii="Times New Roman" w:hAnsi="Times New Roman"/>
          <w:sz w:val="28"/>
          <w:szCs w:val="28"/>
        </w:rPr>
        <w:t>, в том числе молодых семей и молодых специалистов</w:t>
      </w:r>
      <w:r w:rsidR="005A7A25" w:rsidRPr="001C22CF">
        <w:rPr>
          <w:rFonts w:ascii="Times New Roman" w:hAnsi="Times New Roman"/>
          <w:sz w:val="28"/>
          <w:szCs w:val="28"/>
        </w:rPr>
        <w:t>.</w:t>
      </w:r>
    </w:p>
    <w:p w14:paraId="26A1965C"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Результатом реализации политики в сфере повышения эффективности сельскохозяйственного производства будет:</w:t>
      </w:r>
    </w:p>
    <w:p w14:paraId="201202FE"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повышение эффективности сельскохозяйственного производства;</w:t>
      </w:r>
    </w:p>
    <w:p w14:paraId="6E098D42"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 xml:space="preserve">рост рентабельности сельскохозяйственных организаций; </w:t>
      </w:r>
    </w:p>
    <w:p w14:paraId="7F7D05A6" w14:textId="77777777"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 xml:space="preserve">увеличение заработной платы </w:t>
      </w:r>
      <w:r w:rsidR="005A7A25" w:rsidRPr="001C22CF">
        <w:rPr>
          <w:rFonts w:ascii="Times New Roman" w:hAnsi="Times New Roman"/>
          <w:sz w:val="28"/>
          <w:szCs w:val="28"/>
        </w:rPr>
        <w:t>работников</w:t>
      </w:r>
      <w:r w:rsidRPr="001C22CF">
        <w:rPr>
          <w:rFonts w:ascii="Times New Roman" w:hAnsi="Times New Roman"/>
          <w:sz w:val="28"/>
          <w:szCs w:val="28"/>
        </w:rPr>
        <w:t xml:space="preserve"> сельско</w:t>
      </w:r>
      <w:r w:rsidR="005A7A25" w:rsidRPr="001C22CF">
        <w:rPr>
          <w:rFonts w:ascii="Times New Roman" w:hAnsi="Times New Roman"/>
          <w:sz w:val="28"/>
          <w:szCs w:val="28"/>
        </w:rPr>
        <w:t>го</w:t>
      </w:r>
      <w:r w:rsidRPr="001C22CF">
        <w:rPr>
          <w:rFonts w:ascii="Times New Roman" w:hAnsi="Times New Roman"/>
          <w:sz w:val="28"/>
          <w:szCs w:val="28"/>
        </w:rPr>
        <w:t xml:space="preserve"> хозяйств</w:t>
      </w:r>
      <w:r w:rsidR="005A7A25" w:rsidRPr="001C22CF">
        <w:rPr>
          <w:rFonts w:ascii="Times New Roman" w:hAnsi="Times New Roman"/>
          <w:sz w:val="28"/>
          <w:szCs w:val="28"/>
        </w:rPr>
        <w:t>а</w:t>
      </w:r>
      <w:r w:rsidRPr="001C22CF">
        <w:rPr>
          <w:rFonts w:ascii="Times New Roman" w:hAnsi="Times New Roman"/>
          <w:sz w:val="28"/>
          <w:szCs w:val="28"/>
        </w:rPr>
        <w:t>.</w:t>
      </w:r>
    </w:p>
    <w:p w14:paraId="7A4EA810" w14:textId="77777777" w:rsidR="004F6ED7" w:rsidRPr="001C22CF" w:rsidRDefault="004F6ED7" w:rsidP="004F6ED7">
      <w:pPr>
        <w:jc w:val="both"/>
        <w:rPr>
          <w:rFonts w:ascii="Times New Roman" w:hAnsi="Times New Roman"/>
          <w:b/>
          <w:bCs/>
          <w:szCs w:val="26"/>
        </w:rPr>
      </w:pPr>
      <w:r w:rsidRPr="001C22CF">
        <w:rPr>
          <w:rFonts w:ascii="Times New Roman" w:hAnsi="Times New Roman"/>
          <w:b/>
          <w:bCs/>
          <w:szCs w:val="26"/>
        </w:rPr>
        <w:t>4.1. СЕЛЬСКОЕ ХОЗЯЙСТВО И ОБЪЕКТЫ АПК</w:t>
      </w:r>
    </w:p>
    <w:p w14:paraId="36926A45" w14:textId="77777777" w:rsidR="004F6ED7" w:rsidRPr="001C22CF" w:rsidRDefault="004F6ED7" w:rsidP="004F6ED7">
      <w:pPr>
        <w:jc w:val="both"/>
        <w:rPr>
          <w:rFonts w:ascii="Times New Roman" w:hAnsi="Times New Roman"/>
          <w:b/>
          <w:bCs/>
          <w:sz w:val="26"/>
          <w:szCs w:val="26"/>
        </w:rPr>
      </w:pPr>
    </w:p>
    <w:p w14:paraId="2A03A7AB" w14:textId="77777777" w:rsidR="004F6ED7" w:rsidRPr="001C22CF" w:rsidRDefault="004F6ED7" w:rsidP="004F6ED7">
      <w:pPr>
        <w:ind w:firstLine="709"/>
        <w:jc w:val="both"/>
        <w:rPr>
          <w:rFonts w:ascii="Times New Roman" w:hAnsi="Times New Roman"/>
          <w:sz w:val="26"/>
          <w:szCs w:val="26"/>
        </w:rPr>
      </w:pPr>
      <w:r w:rsidRPr="001C22CF">
        <w:rPr>
          <w:rFonts w:ascii="Times New Roman" w:hAnsi="Times New Roman"/>
          <w:sz w:val="26"/>
          <w:szCs w:val="26"/>
        </w:rPr>
        <w:t>Левашинский район является преимущественно сельскохозяйственным районом, и формирует, наряду с другими сельскохозяйственными территориями, агропромышленный комплекс Республики.</w:t>
      </w:r>
    </w:p>
    <w:p w14:paraId="6944135A" w14:textId="77777777" w:rsidR="004F6ED7" w:rsidRPr="001C22CF" w:rsidRDefault="004F6ED7" w:rsidP="004F6ED7">
      <w:pPr>
        <w:ind w:firstLine="709"/>
        <w:jc w:val="both"/>
        <w:rPr>
          <w:rFonts w:ascii="Times New Roman" w:hAnsi="Times New Roman"/>
          <w:sz w:val="26"/>
          <w:szCs w:val="26"/>
        </w:rPr>
      </w:pPr>
      <w:r w:rsidRPr="001C22CF">
        <w:rPr>
          <w:rFonts w:ascii="Times New Roman" w:hAnsi="Times New Roman"/>
          <w:sz w:val="26"/>
          <w:szCs w:val="26"/>
        </w:rPr>
        <w:t>От того, как будет развиваться сельское хозяйство района и обслуживающие его объекты, от того, как будут решаться на его территории вопросы земельных отношений, будет зависеть и развитие АПК Республики в целом. Насколько рационально будет организовано сельское хозяйство района, настолько рационально будет организована территория Левашинского района.</w:t>
      </w:r>
    </w:p>
    <w:p w14:paraId="73A7416E" w14:textId="77777777" w:rsidR="004F6ED7" w:rsidRPr="001C22CF" w:rsidRDefault="004F6ED7" w:rsidP="004F6ED7">
      <w:pPr>
        <w:jc w:val="both"/>
        <w:rPr>
          <w:rFonts w:ascii="Times New Roman" w:hAnsi="Times New Roman"/>
          <w:sz w:val="26"/>
          <w:szCs w:val="26"/>
        </w:rPr>
      </w:pPr>
    </w:p>
    <w:p w14:paraId="7285FBB7" w14:textId="77777777" w:rsidR="004F6ED7" w:rsidRPr="001C22CF" w:rsidRDefault="004F6ED7" w:rsidP="004F6ED7">
      <w:pPr>
        <w:pStyle w:val="a5"/>
        <w:jc w:val="both"/>
        <w:rPr>
          <w:b/>
          <w:sz w:val="26"/>
          <w:szCs w:val="26"/>
        </w:rPr>
      </w:pPr>
      <w:r w:rsidRPr="001C22CF">
        <w:rPr>
          <w:b/>
          <w:sz w:val="26"/>
          <w:szCs w:val="26"/>
        </w:rPr>
        <w:t xml:space="preserve">ОЦЕНКА ЗЕМЕЛЬНЫХ РЕСУРСОВ </w:t>
      </w:r>
    </w:p>
    <w:p w14:paraId="191684E8"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Дагестан относится к малоземельным регионам России и в условиях рыночной экономики, когда земля выступает инвестиционным ресурсом, вопросы земельных отношений становятся практически политическим вопросом.</w:t>
      </w:r>
    </w:p>
    <w:p w14:paraId="0FF581A4"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b/>
          <w:bCs/>
          <w:sz w:val="26"/>
          <w:szCs w:val="26"/>
        </w:rPr>
        <w:t>Спецификой</w:t>
      </w:r>
      <w:r w:rsidRPr="001C22CF">
        <w:rPr>
          <w:rFonts w:ascii="Times New Roman" w:hAnsi="Times New Roman"/>
          <w:sz w:val="26"/>
          <w:szCs w:val="26"/>
        </w:rPr>
        <w:t xml:space="preserve"> земельных ресурсов и земельных отношений по территории Республики является значительная дифференциация земель, особенно между горными районами и на плоскости, наличие у горных районов исторически прикрепленных к ним земель, расположенных на территории других районов Дагестана и других субъектов РФ, а также наличие «кутанных хозяйств» на «чужих» территориях.</w:t>
      </w:r>
    </w:p>
    <w:p w14:paraId="587B1D62"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В связи с этим, вопросы земли и земельных отношений для отдельных районов Республики приобретают особую остроту и значимость.</w:t>
      </w:r>
    </w:p>
    <w:p w14:paraId="06232A46" w14:textId="77777777" w:rsidR="004F6ED7" w:rsidRPr="001C22CF" w:rsidRDefault="004F6ED7" w:rsidP="004F6ED7">
      <w:pPr>
        <w:pStyle w:val="aa"/>
        <w:jc w:val="both"/>
        <w:rPr>
          <w:rFonts w:ascii="Times New Roman" w:hAnsi="Times New Roman"/>
          <w:sz w:val="26"/>
          <w:szCs w:val="26"/>
        </w:rPr>
      </w:pPr>
    </w:p>
    <w:p w14:paraId="0E19619A" w14:textId="77777777" w:rsidR="004F6ED7" w:rsidRPr="001C22CF" w:rsidRDefault="004F6ED7" w:rsidP="004F6ED7">
      <w:pPr>
        <w:pStyle w:val="aa"/>
        <w:ind w:left="0"/>
        <w:jc w:val="both"/>
        <w:rPr>
          <w:rFonts w:ascii="Times New Roman" w:hAnsi="Times New Roman"/>
          <w:b/>
          <w:bCs/>
          <w:sz w:val="26"/>
          <w:szCs w:val="26"/>
          <w:u w:val="single"/>
        </w:rPr>
      </w:pPr>
      <w:r w:rsidRPr="001C22CF">
        <w:rPr>
          <w:rFonts w:ascii="Times New Roman" w:hAnsi="Times New Roman"/>
          <w:b/>
          <w:bCs/>
          <w:sz w:val="26"/>
          <w:szCs w:val="26"/>
          <w:u w:val="single"/>
        </w:rPr>
        <w:lastRenderedPageBreak/>
        <w:t>Специфика земельного фонда Левашинского района</w:t>
      </w:r>
    </w:p>
    <w:p w14:paraId="7EC1FDD3" w14:textId="77777777" w:rsidR="004F6ED7" w:rsidRPr="001C22CF" w:rsidRDefault="004F6ED7" w:rsidP="004F6ED7">
      <w:pPr>
        <w:pStyle w:val="aa"/>
        <w:jc w:val="both"/>
        <w:rPr>
          <w:rFonts w:ascii="Times New Roman" w:hAnsi="Times New Roman"/>
          <w:b/>
          <w:bCs/>
          <w:sz w:val="26"/>
          <w:szCs w:val="26"/>
        </w:rPr>
      </w:pPr>
      <w:r w:rsidRPr="001C22CF">
        <w:rPr>
          <w:rFonts w:ascii="Times New Roman" w:hAnsi="Times New Roman"/>
          <w:b/>
          <w:bCs/>
          <w:sz w:val="26"/>
          <w:szCs w:val="26"/>
        </w:rPr>
        <w:t xml:space="preserve"> </w:t>
      </w:r>
    </w:p>
    <w:p w14:paraId="73338049" w14:textId="77777777" w:rsidR="004F6ED7" w:rsidRPr="001C22CF" w:rsidRDefault="004F6ED7" w:rsidP="004F6ED7">
      <w:pPr>
        <w:pStyle w:val="aa"/>
        <w:ind w:left="0" w:firstLine="708"/>
        <w:jc w:val="both"/>
        <w:rPr>
          <w:rFonts w:ascii="Times New Roman" w:hAnsi="Times New Roman"/>
          <w:b/>
          <w:bCs/>
          <w:sz w:val="26"/>
          <w:szCs w:val="26"/>
        </w:rPr>
      </w:pPr>
      <w:r w:rsidRPr="001C22CF">
        <w:rPr>
          <w:rFonts w:ascii="Times New Roman" w:hAnsi="Times New Roman"/>
          <w:b/>
          <w:bCs/>
          <w:sz w:val="26"/>
          <w:szCs w:val="26"/>
        </w:rPr>
        <w:t>Общая площадь земельного фонда и распределение земель Левашинского района по территории Республики и других субъектов Федерации</w:t>
      </w:r>
    </w:p>
    <w:p w14:paraId="19CD5B72" w14:textId="77777777" w:rsidR="004F6ED7" w:rsidRPr="001C22CF" w:rsidRDefault="004F6ED7" w:rsidP="004F6ED7">
      <w:pPr>
        <w:pStyle w:val="aa"/>
        <w:ind w:left="0" w:firstLine="708"/>
        <w:jc w:val="both"/>
        <w:rPr>
          <w:rFonts w:ascii="Times New Roman" w:hAnsi="Times New Roman"/>
          <w:sz w:val="26"/>
          <w:szCs w:val="26"/>
        </w:rPr>
      </w:pPr>
      <w:r w:rsidRPr="001C22CF">
        <w:rPr>
          <w:rFonts w:ascii="Times New Roman" w:hAnsi="Times New Roman"/>
          <w:sz w:val="26"/>
          <w:szCs w:val="26"/>
        </w:rPr>
        <w:t>Земельный фонд Левашинского района составляют земли расположенные в пределах границ муниципального образования (собственные земли района), и земли, находящиеся на территории других районов Дагестана, а также Республики Калмыкия и равен 201,5 тыс. га.</w:t>
      </w:r>
    </w:p>
    <w:p w14:paraId="7639DFAE" w14:textId="77777777" w:rsidR="004F6ED7" w:rsidRPr="001C22CF" w:rsidRDefault="004F6ED7" w:rsidP="004F6ED7">
      <w:pPr>
        <w:pStyle w:val="aa"/>
        <w:ind w:left="0"/>
        <w:jc w:val="both"/>
        <w:rPr>
          <w:rFonts w:ascii="Times New Roman" w:hAnsi="Times New Roman"/>
          <w:sz w:val="26"/>
          <w:szCs w:val="26"/>
        </w:rPr>
      </w:pPr>
      <w:r w:rsidRPr="001C22CF">
        <w:rPr>
          <w:rFonts w:ascii="Times New Roman" w:hAnsi="Times New Roman"/>
          <w:sz w:val="26"/>
          <w:szCs w:val="26"/>
        </w:rPr>
        <w:tab/>
      </w:r>
      <w:r w:rsidRPr="001C22CF">
        <w:rPr>
          <w:rFonts w:ascii="Times New Roman" w:hAnsi="Times New Roman"/>
          <w:b/>
          <w:sz w:val="26"/>
          <w:szCs w:val="26"/>
        </w:rPr>
        <w:t>Собственные</w:t>
      </w:r>
      <w:r w:rsidRPr="001C22CF">
        <w:rPr>
          <w:rFonts w:ascii="Times New Roman" w:hAnsi="Times New Roman"/>
          <w:sz w:val="26"/>
          <w:szCs w:val="26"/>
        </w:rPr>
        <w:t xml:space="preserve"> земли района занимают территорию, равную 81,3 тыс. га или 1,6% общей земельной площади Дагестана </w:t>
      </w:r>
      <w:r w:rsidRPr="001C22CF">
        <w:rPr>
          <w:rFonts w:ascii="Times New Roman" w:hAnsi="Times New Roman"/>
          <w:b/>
          <w:sz w:val="26"/>
          <w:szCs w:val="26"/>
        </w:rPr>
        <w:t>- см. таблицу ниже</w:t>
      </w:r>
      <w:r w:rsidRPr="001C22CF">
        <w:rPr>
          <w:rFonts w:ascii="Times New Roman" w:hAnsi="Times New Roman"/>
          <w:sz w:val="26"/>
          <w:szCs w:val="26"/>
        </w:rPr>
        <w:t>.</w:t>
      </w:r>
    </w:p>
    <w:p w14:paraId="25470A0D" w14:textId="77777777" w:rsidR="004F6ED7" w:rsidRPr="001C22CF" w:rsidRDefault="004F6ED7" w:rsidP="004F6ED7">
      <w:pPr>
        <w:pStyle w:val="aa"/>
        <w:ind w:left="0"/>
        <w:jc w:val="both"/>
        <w:rPr>
          <w:rFonts w:ascii="Times New Roman" w:hAnsi="Times New Roman"/>
          <w:b/>
          <w:sz w:val="26"/>
          <w:szCs w:val="26"/>
        </w:rPr>
        <w:sectPr w:rsidR="004F6ED7" w:rsidRPr="001C22CF" w:rsidSect="00BA3D65">
          <w:footerReference w:type="default" r:id="rId12"/>
          <w:pgSz w:w="11905" w:h="16837"/>
          <w:pgMar w:top="1134" w:right="851" w:bottom="1134" w:left="1588" w:header="720" w:footer="709" w:gutter="0"/>
          <w:cols w:space="720"/>
          <w:docGrid w:linePitch="360"/>
        </w:sectPr>
      </w:pPr>
      <w:r w:rsidRPr="001C22CF">
        <w:rPr>
          <w:rFonts w:ascii="Times New Roman" w:hAnsi="Times New Roman"/>
          <w:sz w:val="26"/>
          <w:szCs w:val="26"/>
        </w:rPr>
        <w:t xml:space="preserve">По площади собственных земель Левашинский район сопоставим с такими районами, как Агульский (79,4 тыс. га), Табасаранский (80,3 тыс. га), Дербентский (82,1 тыс. га) - </w:t>
      </w:r>
      <w:r w:rsidRPr="001C22CF">
        <w:rPr>
          <w:rFonts w:ascii="Times New Roman" w:hAnsi="Times New Roman"/>
          <w:b/>
          <w:sz w:val="26"/>
          <w:szCs w:val="26"/>
        </w:rPr>
        <w:t>см.таблицу 1 в приложении к разделу.</w:t>
      </w:r>
    </w:p>
    <w:p w14:paraId="315967AB"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lastRenderedPageBreak/>
        <w:t xml:space="preserve">Левашинский район имеет </w:t>
      </w:r>
      <w:r w:rsidRPr="001C22CF">
        <w:rPr>
          <w:rFonts w:ascii="Times New Roman" w:hAnsi="Times New Roman"/>
          <w:b/>
          <w:bCs/>
          <w:sz w:val="26"/>
          <w:szCs w:val="26"/>
        </w:rPr>
        <w:t xml:space="preserve">пониженный </w:t>
      </w:r>
      <w:r w:rsidRPr="001C22CF">
        <w:rPr>
          <w:rFonts w:ascii="Times New Roman" w:hAnsi="Times New Roman"/>
          <w:bCs/>
          <w:sz w:val="26"/>
          <w:szCs w:val="26"/>
        </w:rPr>
        <w:t>потенциал</w:t>
      </w:r>
      <w:r w:rsidRPr="001C22CF">
        <w:rPr>
          <w:rFonts w:ascii="Times New Roman" w:hAnsi="Times New Roman"/>
          <w:sz w:val="26"/>
          <w:szCs w:val="26"/>
        </w:rPr>
        <w:t xml:space="preserve"> </w:t>
      </w:r>
      <w:r w:rsidRPr="001C22CF">
        <w:rPr>
          <w:rFonts w:ascii="Times New Roman" w:hAnsi="Times New Roman"/>
          <w:b/>
          <w:sz w:val="26"/>
          <w:szCs w:val="26"/>
        </w:rPr>
        <w:t xml:space="preserve">собственных </w:t>
      </w:r>
      <w:r w:rsidRPr="001C22CF">
        <w:rPr>
          <w:rFonts w:ascii="Times New Roman" w:hAnsi="Times New Roman"/>
          <w:sz w:val="26"/>
          <w:szCs w:val="26"/>
        </w:rPr>
        <w:t xml:space="preserve">земельных ресурсов, что подтверждается как показателем </w:t>
      </w:r>
      <w:r w:rsidRPr="001C22CF">
        <w:rPr>
          <w:rFonts w:ascii="Times New Roman" w:hAnsi="Times New Roman"/>
          <w:b/>
          <w:bCs/>
          <w:sz w:val="26"/>
          <w:szCs w:val="26"/>
        </w:rPr>
        <w:t>доли собственных земель</w:t>
      </w:r>
      <w:r w:rsidRPr="001C22CF">
        <w:rPr>
          <w:rFonts w:ascii="Times New Roman" w:hAnsi="Times New Roman"/>
          <w:sz w:val="26"/>
          <w:szCs w:val="26"/>
        </w:rPr>
        <w:t xml:space="preserve"> в общей земельной площади Дагестана, так и показателем </w:t>
      </w:r>
      <w:r w:rsidRPr="001C22CF">
        <w:rPr>
          <w:rFonts w:ascii="Times New Roman" w:hAnsi="Times New Roman"/>
          <w:b/>
          <w:bCs/>
          <w:sz w:val="26"/>
          <w:szCs w:val="26"/>
        </w:rPr>
        <w:t>пониженного уровня обеспеченности</w:t>
      </w:r>
      <w:r w:rsidRPr="001C22CF">
        <w:rPr>
          <w:rFonts w:ascii="Times New Roman" w:hAnsi="Times New Roman"/>
          <w:sz w:val="26"/>
          <w:szCs w:val="26"/>
        </w:rPr>
        <w:t xml:space="preserve"> собственными землями </w:t>
      </w:r>
      <w:r w:rsidRPr="001C22CF">
        <w:rPr>
          <w:rFonts w:ascii="Times New Roman" w:hAnsi="Times New Roman"/>
          <w:b/>
          <w:bCs/>
          <w:sz w:val="26"/>
          <w:szCs w:val="26"/>
        </w:rPr>
        <w:t>на одного жителя</w:t>
      </w:r>
      <w:r w:rsidRPr="001C22CF">
        <w:rPr>
          <w:rFonts w:ascii="Times New Roman" w:hAnsi="Times New Roman"/>
          <w:sz w:val="26"/>
          <w:szCs w:val="26"/>
        </w:rPr>
        <w:t xml:space="preserve">. </w:t>
      </w:r>
    </w:p>
    <w:p w14:paraId="4DEAE7E2"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Так, в диапазоне территориальной дифференциации показателя доли собственных земель в общей территории района, Левашинский район находится в группе со средней долей собственных земель – 1,6% (наряду с такими районами, как Агульский, Табасаранский, Дербентский, Шамильский, Ахтынский, Чародинский, Цумадинский, Кумторкалинский, Цунтинский, Карабудахкентский, Хасавюртовский) – см. график 1.</w:t>
      </w:r>
    </w:p>
    <w:p w14:paraId="47CE9DFF" w14:textId="77777777" w:rsidR="004F6ED7" w:rsidRPr="001C22CF" w:rsidRDefault="004F6ED7" w:rsidP="004F6ED7">
      <w:pPr>
        <w:pStyle w:val="aa"/>
        <w:jc w:val="both"/>
        <w:rPr>
          <w:rFonts w:ascii="Times New Roman" w:hAnsi="Times New Roman"/>
          <w:sz w:val="26"/>
          <w:szCs w:val="26"/>
        </w:rPr>
      </w:pPr>
    </w:p>
    <w:p w14:paraId="5C9011C2" w14:textId="77777777" w:rsidR="004F6ED7" w:rsidRPr="001C22CF" w:rsidRDefault="004F6ED7" w:rsidP="004F6ED7">
      <w:pPr>
        <w:pStyle w:val="aa"/>
        <w:ind w:left="0"/>
        <w:jc w:val="center"/>
        <w:rPr>
          <w:rFonts w:ascii="Times New Roman" w:hAnsi="Times New Roman"/>
          <w:b/>
          <w:bCs/>
          <w:sz w:val="26"/>
          <w:szCs w:val="26"/>
        </w:rPr>
      </w:pPr>
      <w:r w:rsidRPr="001C22CF">
        <w:rPr>
          <w:rFonts w:ascii="Times New Roman" w:hAnsi="Times New Roman"/>
          <w:b/>
          <w:bCs/>
          <w:sz w:val="26"/>
          <w:szCs w:val="26"/>
        </w:rPr>
        <w:t>График 1. Доля собственной земли районов в общей земельной площади Дагестана, %</w:t>
      </w:r>
    </w:p>
    <w:p w14:paraId="1E061C51" w14:textId="77777777" w:rsidR="004F6ED7" w:rsidRPr="001C22CF" w:rsidRDefault="004F6ED7" w:rsidP="004F6ED7">
      <w:pPr>
        <w:jc w:val="both"/>
        <w:rPr>
          <w:rFonts w:ascii="Times New Roman" w:hAnsi="Times New Roman"/>
          <w:b/>
          <w:bCs/>
          <w:sz w:val="26"/>
          <w:szCs w:val="26"/>
        </w:rPr>
      </w:pPr>
      <w:r w:rsidRPr="001C22CF">
        <w:rPr>
          <w:rFonts w:ascii="Times New Roman" w:hAnsi="Times New Roman"/>
          <w:noProof/>
        </w:rPr>
        <w:drawing>
          <wp:inline distT="0" distB="0" distL="0" distR="0" wp14:anchorId="2365053F" wp14:editId="75870CBD">
            <wp:extent cx="5791200" cy="2780030"/>
            <wp:effectExtent l="0" t="0" r="0" b="0"/>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7904EC" w14:textId="77777777" w:rsidR="004F6ED7" w:rsidRPr="001C22CF" w:rsidRDefault="004F6ED7" w:rsidP="004F6ED7">
      <w:pPr>
        <w:pStyle w:val="aa"/>
        <w:jc w:val="both"/>
        <w:rPr>
          <w:rFonts w:ascii="Times New Roman" w:hAnsi="Times New Roman"/>
          <w:b/>
          <w:bCs/>
          <w:sz w:val="26"/>
          <w:szCs w:val="26"/>
        </w:rPr>
      </w:pPr>
    </w:p>
    <w:p w14:paraId="1CBEC61A"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b/>
          <w:bCs/>
          <w:sz w:val="26"/>
          <w:szCs w:val="26"/>
        </w:rPr>
        <w:t xml:space="preserve">Площадь собственной земли района (в границах муниципального образования) на одного жителя составляет </w:t>
      </w:r>
      <w:smartTag w:uri="urn:schemas-microsoft-com:office:smarttags" w:element="metricconverter">
        <w:smartTagPr>
          <w:attr w:name="ProductID" w:val="1,3 га"/>
        </w:smartTagPr>
        <w:r w:rsidRPr="001C22CF">
          <w:rPr>
            <w:rFonts w:ascii="Times New Roman" w:hAnsi="Times New Roman"/>
            <w:b/>
            <w:bCs/>
            <w:sz w:val="26"/>
            <w:szCs w:val="26"/>
          </w:rPr>
          <w:t>1,3 га</w:t>
        </w:r>
      </w:smartTag>
      <w:r w:rsidRPr="001C22CF">
        <w:rPr>
          <w:rFonts w:ascii="Times New Roman" w:hAnsi="Times New Roman"/>
          <w:sz w:val="26"/>
          <w:szCs w:val="26"/>
        </w:rPr>
        <w:t>, что ниже среднего значения показателя по Республике (1,9 га/чел) и значительно ниже, чем в ряде других районов. Более низкие значения показателя наблюдается в Кизилюртовском (0,7 га/чел), Новолакском (1,0 га/чел), Магарамкентском 1,1 га/чел), Хасавюртовском (1,1 га/чел), Акушиском (1,2 чел/га), Сулейман-Стальском (1,2 чел/га) и Дербентском (1,2 чел/га) районах - см. таблицу 1 в приложении к разделу и график 2.</w:t>
      </w:r>
    </w:p>
    <w:p w14:paraId="5DC28A5E" w14:textId="77777777" w:rsidR="004F6ED7" w:rsidRPr="001C22CF" w:rsidRDefault="004F6ED7" w:rsidP="004F6ED7">
      <w:pPr>
        <w:jc w:val="both"/>
        <w:rPr>
          <w:rFonts w:ascii="Times New Roman" w:hAnsi="Times New Roman"/>
          <w:b/>
          <w:bCs/>
          <w:sz w:val="26"/>
          <w:szCs w:val="26"/>
        </w:rPr>
      </w:pPr>
    </w:p>
    <w:p w14:paraId="0B431776" w14:textId="77777777" w:rsidR="004F6ED7" w:rsidRPr="001C22CF" w:rsidRDefault="004F6ED7" w:rsidP="004F6ED7">
      <w:pPr>
        <w:pageBreakBefore/>
        <w:jc w:val="center"/>
        <w:rPr>
          <w:rFonts w:ascii="Times New Roman" w:hAnsi="Times New Roman"/>
          <w:b/>
          <w:bCs/>
          <w:sz w:val="26"/>
          <w:szCs w:val="26"/>
        </w:rPr>
      </w:pPr>
      <w:r w:rsidRPr="001C22CF">
        <w:rPr>
          <w:rFonts w:ascii="Times New Roman" w:hAnsi="Times New Roman"/>
          <w:b/>
          <w:bCs/>
          <w:sz w:val="26"/>
          <w:szCs w:val="26"/>
        </w:rPr>
        <w:lastRenderedPageBreak/>
        <w:t>График 2. Обеспеченность собственными земельными ресурсами ЮФО, Дагестана, районов Республики, га/чел.</w:t>
      </w:r>
    </w:p>
    <w:p w14:paraId="27E7BF25" w14:textId="77777777" w:rsidR="004F6ED7" w:rsidRPr="001C22CF" w:rsidRDefault="004F6ED7" w:rsidP="004F6ED7">
      <w:pPr>
        <w:jc w:val="both"/>
        <w:rPr>
          <w:rFonts w:ascii="Times New Roman" w:hAnsi="Times New Roman"/>
          <w:sz w:val="26"/>
          <w:szCs w:val="26"/>
        </w:rPr>
      </w:pPr>
      <w:r w:rsidRPr="001C22CF">
        <w:rPr>
          <w:rFonts w:ascii="Times New Roman" w:hAnsi="Times New Roman"/>
          <w:noProof/>
        </w:rPr>
        <w:drawing>
          <wp:inline distT="0" distB="0" distL="0" distR="0" wp14:anchorId="59009A1B" wp14:editId="0724E9EF">
            <wp:extent cx="5791200" cy="3066415"/>
            <wp:effectExtent l="0" t="0" r="0" b="0"/>
            <wp:docPr id="1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9CA78A" w14:textId="77777777" w:rsidR="004F6ED7" w:rsidRPr="001C22CF" w:rsidRDefault="004F6ED7" w:rsidP="004F6ED7">
      <w:pPr>
        <w:pStyle w:val="aa"/>
        <w:jc w:val="both"/>
        <w:rPr>
          <w:rFonts w:ascii="Times New Roman" w:hAnsi="Times New Roman"/>
          <w:sz w:val="26"/>
          <w:szCs w:val="26"/>
        </w:rPr>
      </w:pPr>
    </w:p>
    <w:p w14:paraId="14D41C59" w14:textId="77777777" w:rsidR="004F6ED7" w:rsidRPr="001C22CF" w:rsidRDefault="004F6ED7" w:rsidP="004F6ED7">
      <w:pPr>
        <w:pStyle w:val="aa"/>
        <w:ind w:left="0" w:firstLine="708"/>
        <w:jc w:val="both"/>
        <w:rPr>
          <w:rFonts w:ascii="Times New Roman" w:hAnsi="Times New Roman"/>
          <w:sz w:val="26"/>
          <w:szCs w:val="26"/>
        </w:rPr>
      </w:pPr>
      <w:r w:rsidRPr="001C22CF">
        <w:rPr>
          <w:rFonts w:ascii="Times New Roman" w:hAnsi="Times New Roman"/>
          <w:b/>
          <w:sz w:val="26"/>
          <w:szCs w:val="26"/>
        </w:rPr>
        <w:t xml:space="preserve">Общая площадь </w:t>
      </w:r>
      <w:r w:rsidRPr="001C22CF">
        <w:rPr>
          <w:rFonts w:ascii="Times New Roman" w:hAnsi="Times New Roman"/>
          <w:sz w:val="26"/>
          <w:szCs w:val="26"/>
        </w:rPr>
        <w:t xml:space="preserve">земельного фонда Левашинского района составляет 203,4 тыс.га, в том числе площадь земель, расположенных на территории других районов и субъектов РФ: </w:t>
      </w:r>
    </w:p>
    <w:p w14:paraId="28503330" w14:textId="77777777"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Ногайского (93,2 тыс. га или 46,2%)</w:t>
      </w:r>
    </w:p>
    <w:p w14:paraId="27C887E7" w14:textId="77777777"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Тарумовского (13,3 тыс. га или 6,6%)</w:t>
      </w:r>
    </w:p>
    <w:p w14:paraId="53126160" w14:textId="77777777"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Рутульского (5,6 тыс. га или 2,8 %)</w:t>
      </w:r>
    </w:p>
    <w:p w14:paraId="032E87C4" w14:textId="77777777"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Бабаюртовского (3,9 тыс. га или 1,9%)</w:t>
      </w:r>
    </w:p>
    <w:p w14:paraId="2B1B2AF1" w14:textId="77777777"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Кулинского (1,2 тыс. га или 2,3%)</w:t>
      </w:r>
    </w:p>
    <w:p w14:paraId="4C4B36FE" w14:textId="77777777"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Каякентского (0,9 тыс. га или 0,4%)</w:t>
      </w:r>
    </w:p>
    <w:p w14:paraId="7C899E23" w14:textId="77777777"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Республика  Калмыкии (0,8 тыс. га или 0,4%)</w:t>
      </w:r>
    </w:p>
    <w:p w14:paraId="4684AC2F" w14:textId="77777777" w:rsidR="004F6ED7" w:rsidRPr="001C22CF" w:rsidRDefault="004F6ED7" w:rsidP="004F6ED7">
      <w:pPr>
        <w:pStyle w:val="aa"/>
        <w:ind w:left="1069"/>
        <w:jc w:val="both"/>
        <w:rPr>
          <w:rFonts w:ascii="Times New Roman" w:hAnsi="Times New Roman"/>
          <w:sz w:val="26"/>
          <w:szCs w:val="26"/>
        </w:rPr>
      </w:pPr>
    </w:p>
    <w:p w14:paraId="6ACE707F" w14:textId="77777777" w:rsidR="004F6ED7" w:rsidRPr="001C22CF" w:rsidRDefault="004F6ED7" w:rsidP="004F6ED7">
      <w:pPr>
        <w:pStyle w:val="aa"/>
        <w:ind w:left="0" w:firstLine="360"/>
        <w:jc w:val="both"/>
        <w:rPr>
          <w:rFonts w:ascii="Times New Roman" w:hAnsi="Times New Roman"/>
          <w:sz w:val="26"/>
          <w:szCs w:val="26"/>
        </w:rPr>
      </w:pPr>
      <w:r w:rsidRPr="001C22CF">
        <w:rPr>
          <w:rFonts w:ascii="Times New Roman" w:hAnsi="Times New Roman"/>
          <w:sz w:val="26"/>
          <w:szCs w:val="26"/>
        </w:rPr>
        <w:t>Как показывают данные, наиболее велика доля земель Левашинского района, находящихся  в административных границах Ногайского района (46,2%) – см. диаграмму 1.</w:t>
      </w:r>
    </w:p>
    <w:p w14:paraId="0CBEA7C9" w14:textId="77777777" w:rsidR="004F6ED7" w:rsidRPr="001C22CF" w:rsidRDefault="004F6ED7" w:rsidP="004F6ED7">
      <w:pPr>
        <w:pStyle w:val="aa"/>
        <w:ind w:left="0"/>
        <w:jc w:val="both"/>
        <w:rPr>
          <w:rFonts w:ascii="Times New Roman" w:hAnsi="Times New Roman"/>
          <w:sz w:val="26"/>
          <w:szCs w:val="26"/>
        </w:rPr>
      </w:pPr>
    </w:p>
    <w:p w14:paraId="09377003" w14:textId="77777777" w:rsidR="004F6ED7" w:rsidRPr="001C22CF" w:rsidRDefault="004F6ED7" w:rsidP="004F6ED7">
      <w:pPr>
        <w:pStyle w:val="aa"/>
        <w:pageBreakBefore/>
        <w:ind w:left="0"/>
        <w:jc w:val="center"/>
        <w:rPr>
          <w:rFonts w:ascii="Times New Roman" w:hAnsi="Times New Roman"/>
          <w:b/>
          <w:bCs/>
          <w:sz w:val="26"/>
          <w:szCs w:val="26"/>
        </w:rPr>
      </w:pPr>
      <w:r w:rsidRPr="001C22CF">
        <w:rPr>
          <w:rFonts w:ascii="Times New Roman" w:hAnsi="Times New Roman"/>
          <w:b/>
          <w:bCs/>
          <w:sz w:val="26"/>
          <w:szCs w:val="26"/>
        </w:rPr>
        <w:lastRenderedPageBreak/>
        <w:t>Диаграмма 1. Распределение общей земельной площади Левашинского района по территории республики и другим субъектам РФ</w:t>
      </w:r>
    </w:p>
    <w:p w14:paraId="2ED0DA17" w14:textId="77777777" w:rsidR="004F6ED7" w:rsidRPr="001C22CF" w:rsidRDefault="004F6ED7" w:rsidP="004F6ED7">
      <w:pPr>
        <w:pStyle w:val="aa"/>
        <w:ind w:left="0"/>
        <w:jc w:val="center"/>
        <w:rPr>
          <w:rFonts w:ascii="Times New Roman" w:hAnsi="Times New Roman"/>
          <w:color w:val="000000"/>
          <w:sz w:val="26"/>
          <w:szCs w:val="26"/>
        </w:rPr>
      </w:pPr>
      <w:r w:rsidRPr="001C22CF">
        <w:rPr>
          <w:rFonts w:ascii="Times New Roman" w:hAnsi="Times New Roman"/>
          <w:noProof/>
        </w:rPr>
        <w:drawing>
          <wp:inline distT="0" distB="0" distL="0" distR="0" wp14:anchorId="2E2F2D6C" wp14:editId="62EE5988">
            <wp:extent cx="5837555" cy="217043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4B6446" w14:textId="77777777" w:rsidR="004F6ED7" w:rsidRPr="001C22CF" w:rsidRDefault="004F6ED7" w:rsidP="004F6ED7">
      <w:pPr>
        <w:pStyle w:val="aa"/>
        <w:ind w:firstLine="348"/>
        <w:jc w:val="both"/>
        <w:rPr>
          <w:rFonts w:ascii="Times New Roman" w:hAnsi="Times New Roman"/>
          <w:color w:val="000000"/>
          <w:sz w:val="26"/>
          <w:szCs w:val="26"/>
        </w:rPr>
      </w:pPr>
    </w:p>
    <w:p w14:paraId="70528294" w14:textId="77777777" w:rsidR="004F6ED7" w:rsidRPr="001C22CF" w:rsidRDefault="004F6ED7" w:rsidP="004F6ED7">
      <w:pPr>
        <w:pStyle w:val="aa"/>
        <w:ind w:left="0" w:firstLine="709"/>
        <w:jc w:val="both"/>
        <w:rPr>
          <w:rFonts w:ascii="Times New Roman" w:hAnsi="Times New Roman"/>
          <w:color w:val="000000"/>
          <w:sz w:val="26"/>
          <w:szCs w:val="26"/>
        </w:rPr>
      </w:pPr>
      <w:r w:rsidRPr="001C22CF">
        <w:rPr>
          <w:rFonts w:ascii="Times New Roman" w:hAnsi="Times New Roman"/>
          <w:color w:val="000000"/>
          <w:sz w:val="26"/>
          <w:szCs w:val="26"/>
        </w:rPr>
        <w:t xml:space="preserve">Таким образом, общая площадь земель района выросла за счет «чужих» земель на 122,1 тыс.га, что составляет </w:t>
      </w:r>
      <w:r w:rsidRPr="001C22CF">
        <w:rPr>
          <w:rFonts w:ascii="Times New Roman" w:hAnsi="Times New Roman"/>
          <w:b/>
          <w:bCs/>
          <w:color w:val="000000"/>
          <w:sz w:val="26"/>
          <w:szCs w:val="26"/>
        </w:rPr>
        <w:t>60,0%</w:t>
      </w:r>
      <w:r w:rsidRPr="001C22CF">
        <w:rPr>
          <w:rFonts w:ascii="Times New Roman" w:hAnsi="Times New Roman"/>
          <w:color w:val="000000"/>
          <w:sz w:val="26"/>
          <w:szCs w:val="26"/>
        </w:rPr>
        <w:t xml:space="preserve"> общей площади располагаемых земель района. - см. таблицу 1 в приложении к разделу.</w:t>
      </w:r>
    </w:p>
    <w:p w14:paraId="28686DF7" w14:textId="77777777" w:rsidR="004F6ED7" w:rsidRPr="001C22CF" w:rsidRDefault="004F6ED7" w:rsidP="004F6ED7">
      <w:pPr>
        <w:pStyle w:val="aa"/>
        <w:ind w:left="0" w:firstLine="709"/>
        <w:jc w:val="both"/>
        <w:rPr>
          <w:rFonts w:ascii="Times New Roman" w:hAnsi="Times New Roman"/>
          <w:color w:val="000000"/>
          <w:sz w:val="26"/>
          <w:szCs w:val="26"/>
        </w:rPr>
      </w:pPr>
      <w:r w:rsidRPr="001C22CF">
        <w:rPr>
          <w:rFonts w:ascii="Times New Roman" w:hAnsi="Times New Roman"/>
          <w:color w:val="000000"/>
          <w:sz w:val="26"/>
          <w:szCs w:val="26"/>
        </w:rPr>
        <w:t xml:space="preserve">Общая площадь земель Левашинского района, предназначенных для хозяйственной деятельности, как собственных земель, так  и находящихся на территории других районов, приходящаяся на одного жителя составляет </w:t>
      </w:r>
      <w:smartTag w:uri="urn:schemas-microsoft-com:office:smarttags" w:element="metricconverter">
        <w:smartTagPr>
          <w:attr w:name="ProductID" w:val="3,1 га"/>
        </w:smartTagPr>
        <w:r w:rsidRPr="001C22CF">
          <w:rPr>
            <w:rFonts w:ascii="Times New Roman" w:hAnsi="Times New Roman"/>
            <w:color w:val="000000"/>
            <w:sz w:val="26"/>
            <w:szCs w:val="26"/>
          </w:rPr>
          <w:t>3,1 га</w:t>
        </w:r>
      </w:smartTag>
      <w:r w:rsidRPr="001C22CF">
        <w:rPr>
          <w:rFonts w:ascii="Times New Roman" w:hAnsi="Times New Roman"/>
          <w:color w:val="000000"/>
          <w:sz w:val="26"/>
          <w:szCs w:val="26"/>
        </w:rPr>
        <w:t xml:space="preserve">, то есть в 2,4 раза больше, чем земель, расположенных в административных границах данного района. </w:t>
      </w:r>
    </w:p>
    <w:p w14:paraId="494F5C7F" w14:textId="77777777" w:rsidR="004F6ED7" w:rsidRPr="001C22CF" w:rsidRDefault="004F6ED7" w:rsidP="004F6ED7">
      <w:pPr>
        <w:pStyle w:val="aa"/>
        <w:ind w:left="0" w:firstLine="709"/>
        <w:jc w:val="both"/>
        <w:rPr>
          <w:rFonts w:ascii="Times New Roman" w:hAnsi="Times New Roman"/>
          <w:color w:val="000000"/>
          <w:sz w:val="26"/>
          <w:szCs w:val="26"/>
        </w:rPr>
      </w:pPr>
      <w:r w:rsidRPr="001C22CF">
        <w:rPr>
          <w:rFonts w:ascii="Times New Roman" w:hAnsi="Times New Roman"/>
          <w:color w:val="000000"/>
          <w:sz w:val="26"/>
          <w:szCs w:val="26"/>
        </w:rPr>
        <w:t xml:space="preserve">Как показывает таблица, Левашинский район по обеспеченности располагаемыми земельными ресурсами на одного жителя относится к группе </w:t>
      </w:r>
      <w:r w:rsidRPr="001C22CF">
        <w:rPr>
          <w:rFonts w:ascii="Times New Roman" w:hAnsi="Times New Roman"/>
          <w:b/>
          <w:bCs/>
          <w:color w:val="000000"/>
          <w:sz w:val="26"/>
          <w:szCs w:val="26"/>
        </w:rPr>
        <w:t>районов со средним уровнем обеспеченности</w:t>
      </w:r>
      <w:r w:rsidRPr="001C22CF">
        <w:rPr>
          <w:rFonts w:ascii="Times New Roman" w:hAnsi="Times New Roman"/>
          <w:color w:val="000000"/>
          <w:sz w:val="26"/>
          <w:szCs w:val="26"/>
        </w:rPr>
        <w:t>. - см. график 3.</w:t>
      </w:r>
    </w:p>
    <w:p w14:paraId="049C3DB8" w14:textId="77777777" w:rsidR="004F6ED7" w:rsidRPr="001C22CF" w:rsidRDefault="004F6ED7" w:rsidP="004F6ED7">
      <w:pPr>
        <w:pStyle w:val="aa"/>
        <w:ind w:left="0" w:firstLine="709"/>
        <w:jc w:val="both"/>
        <w:rPr>
          <w:rFonts w:ascii="Times New Roman" w:hAnsi="Times New Roman"/>
          <w:color w:val="000000"/>
          <w:sz w:val="26"/>
          <w:szCs w:val="26"/>
        </w:rPr>
      </w:pPr>
      <w:r w:rsidRPr="001C22CF">
        <w:rPr>
          <w:rFonts w:ascii="Times New Roman" w:hAnsi="Times New Roman"/>
          <w:color w:val="000000"/>
          <w:sz w:val="26"/>
          <w:szCs w:val="26"/>
        </w:rPr>
        <w:t>Наиболее высокая обеспеченность располагаемыми землями в Тарумовском (12,9 га/чел), Рутульском (14,1 га/чел), Лакском (15,6 га/чел), Цунтинском (16,2 га/чел), Чародинском (18,3 га/чел), Кулинском (18,4 га/чел) и Ногайском (40,9 га/чел) районах Дагестана.  - см. график 3.</w:t>
      </w:r>
    </w:p>
    <w:p w14:paraId="78F87D8D" w14:textId="77777777" w:rsidR="004F6ED7" w:rsidRPr="001C22CF" w:rsidRDefault="004F6ED7" w:rsidP="004F6ED7">
      <w:pPr>
        <w:pStyle w:val="aa"/>
        <w:jc w:val="both"/>
        <w:rPr>
          <w:rFonts w:ascii="Times New Roman" w:hAnsi="Times New Roman"/>
          <w:color w:val="000000"/>
          <w:sz w:val="26"/>
          <w:szCs w:val="26"/>
        </w:rPr>
      </w:pPr>
    </w:p>
    <w:p w14:paraId="6FF595E3" w14:textId="77777777" w:rsidR="004F6ED7" w:rsidRPr="001C22CF" w:rsidRDefault="004F6ED7" w:rsidP="004F6ED7">
      <w:pPr>
        <w:pStyle w:val="aa"/>
        <w:pageBreakBefore/>
        <w:ind w:left="0"/>
        <w:jc w:val="center"/>
        <w:rPr>
          <w:rFonts w:ascii="Times New Roman" w:hAnsi="Times New Roman"/>
          <w:b/>
          <w:bCs/>
          <w:color w:val="000000"/>
          <w:sz w:val="26"/>
          <w:szCs w:val="26"/>
        </w:rPr>
      </w:pPr>
      <w:r w:rsidRPr="001C22CF">
        <w:rPr>
          <w:rFonts w:ascii="Times New Roman" w:hAnsi="Times New Roman"/>
          <w:b/>
          <w:bCs/>
          <w:color w:val="000000"/>
          <w:sz w:val="26"/>
          <w:szCs w:val="26"/>
        </w:rPr>
        <w:lastRenderedPageBreak/>
        <w:t>График 3. Обеспеченность располагаемыми земельными ресурсами районов Дагестана, га/чел.</w:t>
      </w:r>
    </w:p>
    <w:p w14:paraId="3B84157C" w14:textId="77777777" w:rsidR="004F6ED7" w:rsidRPr="001C22CF" w:rsidRDefault="004F6ED7" w:rsidP="004F6ED7">
      <w:pPr>
        <w:pStyle w:val="aa"/>
        <w:jc w:val="both"/>
        <w:rPr>
          <w:rFonts w:ascii="Times New Roman" w:hAnsi="Times New Roman"/>
          <w:sz w:val="26"/>
          <w:szCs w:val="26"/>
        </w:rPr>
      </w:pPr>
      <w:r w:rsidRPr="001C22CF">
        <w:rPr>
          <w:rFonts w:ascii="Times New Roman" w:hAnsi="Times New Roman"/>
          <w:noProof/>
        </w:rPr>
        <w:drawing>
          <wp:inline distT="0" distB="0" distL="0" distR="0" wp14:anchorId="6CED9351" wp14:editId="71396D41">
            <wp:extent cx="5744845" cy="302958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38FECD"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Таким образом, можно сделать вывод, что в Левашинском районе ситуация с земельными ресурсами, даже с учетом использования земель, расположенных на плоскости, не совсем благоприятная. </w:t>
      </w:r>
    </w:p>
    <w:p w14:paraId="0693E6A0" w14:textId="77777777" w:rsidR="004F6ED7" w:rsidRPr="001C22CF" w:rsidRDefault="004F6ED7" w:rsidP="004F6ED7">
      <w:pPr>
        <w:pStyle w:val="aa"/>
        <w:ind w:left="0" w:firstLine="709"/>
        <w:jc w:val="right"/>
        <w:rPr>
          <w:rFonts w:ascii="Times New Roman" w:hAnsi="Times New Roman"/>
          <w:b/>
          <w:sz w:val="26"/>
          <w:szCs w:val="26"/>
        </w:rPr>
      </w:pPr>
    </w:p>
    <w:p w14:paraId="73034E08" w14:textId="77777777" w:rsidR="004F6ED7" w:rsidRPr="001C22CF" w:rsidRDefault="004F6ED7" w:rsidP="004F6ED7">
      <w:pPr>
        <w:pStyle w:val="aa"/>
        <w:ind w:left="0" w:firstLine="709"/>
        <w:jc w:val="right"/>
        <w:rPr>
          <w:rFonts w:ascii="Times New Roman" w:hAnsi="Times New Roman"/>
          <w:b/>
          <w:sz w:val="26"/>
          <w:szCs w:val="26"/>
        </w:rPr>
      </w:pPr>
      <w:r w:rsidRPr="001C22CF">
        <w:rPr>
          <w:rFonts w:ascii="Times New Roman" w:hAnsi="Times New Roman"/>
          <w:b/>
          <w:sz w:val="26"/>
          <w:szCs w:val="26"/>
        </w:rPr>
        <w:t>Таблица 1.</w:t>
      </w:r>
    </w:p>
    <w:p w14:paraId="60D574CD" w14:textId="77777777" w:rsidR="004F6ED7" w:rsidRPr="001C22CF" w:rsidRDefault="004F6ED7" w:rsidP="004F6ED7">
      <w:pPr>
        <w:pStyle w:val="aa"/>
        <w:ind w:left="0" w:firstLine="709"/>
        <w:jc w:val="both"/>
        <w:rPr>
          <w:rFonts w:ascii="Times New Roman" w:hAnsi="Times New Roman"/>
          <w:color w:val="000000"/>
          <w:sz w:val="26"/>
          <w:szCs w:val="26"/>
        </w:rPr>
      </w:pPr>
    </w:p>
    <w:p w14:paraId="77EECBE3" w14:textId="77777777" w:rsidR="004F6ED7" w:rsidRPr="001C22CF" w:rsidRDefault="004F6ED7" w:rsidP="004F6ED7">
      <w:pPr>
        <w:pStyle w:val="aa"/>
        <w:ind w:left="0"/>
        <w:jc w:val="both"/>
        <w:rPr>
          <w:rFonts w:ascii="Times New Roman" w:hAnsi="Times New Roman"/>
          <w:b/>
          <w:bCs/>
          <w:sz w:val="26"/>
          <w:szCs w:val="26"/>
          <w:u w:val="single"/>
        </w:rPr>
      </w:pPr>
      <w:r w:rsidRPr="001C22CF">
        <w:rPr>
          <w:rFonts w:ascii="Times New Roman" w:hAnsi="Times New Roman"/>
          <w:b/>
          <w:bCs/>
          <w:sz w:val="26"/>
          <w:szCs w:val="26"/>
          <w:u w:val="single"/>
        </w:rPr>
        <w:t>Распределение земельного фонда Левашинского района по категориям земель</w:t>
      </w:r>
    </w:p>
    <w:tbl>
      <w:tblPr>
        <w:tblW w:w="0" w:type="auto"/>
        <w:jc w:val="center"/>
        <w:tblLayout w:type="fixed"/>
        <w:tblLook w:val="0000" w:firstRow="0" w:lastRow="0" w:firstColumn="0" w:lastColumn="0" w:noHBand="0" w:noVBand="0"/>
      </w:tblPr>
      <w:tblGrid>
        <w:gridCol w:w="4940"/>
        <w:gridCol w:w="2000"/>
        <w:gridCol w:w="2290"/>
      </w:tblGrid>
      <w:tr w:rsidR="004F6ED7" w:rsidRPr="001C22CF" w14:paraId="6615454C" w14:textId="77777777" w:rsidTr="004F6ED7">
        <w:trPr>
          <w:cantSplit/>
          <w:trHeight w:val="255"/>
          <w:jc w:val="center"/>
        </w:trPr>
        <w:tc>
          <w:tcPr>
            <w:tcW w:w="4940" w:type="dxa"/>
            <w:vMerge w:val="restart"/>
            <w:tcBorders>
              <w:top w:val="single" w:sz="4" w:space="0" w:color="000000"/>
              <w:left w:val="single" w:sz="4" w:space="0" w:color="000000"/>
              <w:bottom w:val="single" w:sz="4" w:space="0" w:color="000000"/>
            </w:tcBorders>
          </w:tcPr>
          <w:p w14:paraId="1F10C77E" w14:textId="77777777"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Категории  земель</w:t>
            </w:r>
          </w:p>
        </w:tc>
        <w:tc>
          <w:tcPr>
            <w:tcW w:w="4290" w:type="dxa"/>
            <w:gridSpan w:val="2"/>
            <w:tcBorders>
              <w:top w:val="single" w:sz="4" w:space="0" w:color="000000"/>
              <w:left w:val="single" w:sz="4" w:space="0" w:color="000000"/>
              <w:bottom w:val="single" w:sz="4" w:space="0" w:color="000000"/>
              <w:right w:val="single" w:sz="4" w:space="0" w:color="000000"/>
            </w:tcBorders>
          </w:tcPr>
          <w:p w14:paraId="61C1E258"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2007г</w:t>
            </w:r>
          </w:p>
        </w:tc>
      </w:tr>
      <w:tr w:rsidR="004F6ED7" w:rsidRPr="001C22CF" w14:paraId="5536E1A2" w14:textId="77777777" w:rsidTr="004F6ED7">
        <w:trPr>
          <w:cantSplit/>
          <w:trHeight w:val="276"/>
          <w:jc w:val="center"/>
        </w:trPr>
        <w:tc>
          <w:tcPr>
            <w:tcW w:w="4940" w:type="dxa"/>
            <w:vMerge/>
            <w:tcBorders>
              <w:top w:val="single" w:sz="4" w:space="0" w:color="000000"/>
              <w:left w:val="single" w:sz="4" w:space="0" w:color="000000"/>
              <w:bottom w:val="single" w:sz="4" w:space="0" w:color="000000"/>
            </w:tcBorders>
            <w:vAlign w:val="center"/>
          </w:tcPr>
          <w:p w14:paraId="59107410" w14:textId="77777777" w:rsidR="004F6ED7" w:rsidRPr="001C22CF" w:rsidRDefault="004F6ED7" w:rsidP="004F6ED7">
            <w:pPr>
              <w:rPr>
                <w:rFonts w:ascii="Times New Roman" w:hAnsi="Times New Roman"/>
              </w:rPr>
            </w:pPr>
          </w:p>
        </w:tc>
        <w:tc>
          <w:tcPr>
            <w:tcW w:w="2000" w:type="dxa"/>
            <w:vMerge w:val="restart"/>
            <w:tcBorders>
              <w:left w:val="single" w:sz="4" w:space="0" w:color="000000"/>
              <w:bottom w:val="single" w:sz="4" w:space="0" w:color="000000"/>
            </w:tcBorders>
          </w:tcPr>
          <w:p w14:paraId="67416287"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тыс. га</w:t>
            </w:r>
          </w:p>
        </w:tc>
        <w:tc>
          <w:tcPr>
            <w:tcW w:w="2290" w:type="dxa"/>
            <w:vMerge w:val="restart"/>
            <w:tcBorders>
              <w:left w:val="single" w:sz="4" w:space="0" w:color="000000"/>
              <w:bottom w:val="single" w:sz="4" w:space="0" w:color="000000"/>
              <w:right w:val="single" w:sz="4" w:space="0" w:color="000000"/>
            </w:tcBorders>
          </w:tcPr>
          <w:p w14:paraId="526DB147"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к итогу</w:t>
            </w:r>
          </w:p>
        </w:tc>
      </w:tr>
      <w:tr w:rsidR="004F6ED7" w:rsidRPr="001C22CF" w14:paraId="05B9313E" w14:textId="77777777" w:rsidTr="004F6ED7">
        <w:trPr>
          <w:cantSplit/>
          <w:trHeight w:val="276"/>
          <w:jc w:val="center"/>
        </w:trPr>
        <w:tc>
          <w:tcPr>
            <w:tcW w:w="4940" w:type="dxa"/>
            <w:vMerge/>
            <w:tcBorders>
              <w:top w:val="single" w:sz="4" w:space="0" w:color="000000"/>
              <w:left w:val="single" w:sz="4" w:space="0" w:color="000000"/>
              <w:bottom w:val="single" w:sz="4" w:space="0" w:color="000000"/>
            </w:tcBorders>
            <w:vAlign w:val="center"/>
          </w:tcPr>
          <w:p w14:paraId="357AF2D2" w14:textId="77777777" w:rsidR="004F6ED7" w:rsidRPr="001C22CF" w:rsidRDefault="004F6ED7" w:rsidP="004F6ED7">
            <w:pPr>
              <w:rPr>
                <w:rFonts w:ascii="Times New Roman" w:hAnsi="Times New Roman"/>
              </w:rPr>
            </w:pPr>
          </w:p>
        </w:tc>
        <w:tc>
          <w:tcPr>
            <w:tcW w:w="2000" w:type="dxa"/>
            <w:vMerge/>
            <w:tcBorders>
              <w:left w:val="single" w:sz="4" w:space="0" w:color="000000"/>
              <w:bottom w:val="single" w:sz="4" w:space="0" w:color="000000"/>
            </w:tcBorders>
            <w:vAlign w:val="center"/>
          </w:tcPr>
          <w:p w14:paraId="48C23C81" w14:textId="77777777" w:rsidR="004F6ED7" w:rsidRPr="001C22CF" w:rsidRDefault="004F6ED7" w:rsidP="004F6ED7">
            <w:pPr>
              <w:rPr>
                <w:rFonts w:ascii="Times New Roman" w:hAnsi="Times New Roman"/>
              </w:rPr>
            </w:pPr>
          </w:p>
        </w:tc>
        <w:tc>
          <w:tcPr>
            <w:tcW w:w="2290" w:type="dxa"/>
            <w:vMerge/>
            <w:tcBorders>
              <w:left w:val="single" w:sz="4" w:space="0" w:color="000000"/>
              <w:bottom w:val="single" w:sz="4" w:space="0" w:color="000000"/>
              <w:right w:val="single" w:sz="4" w:space="0" w:color="000000"/>
            </w:tcBorders>
            <w:vAlign w:val="center"/>
          </w:tcPr>
          <w:p w14:paraId="5E97EF03" w14:textId="77777777" w:rsidR="004F6ED7" w:rsidRPr="001C22CF" w:rsidRDefault="004F6ED7" w:rsidP="004F6ED7">
            <w:pPr>
              <w:rPr>
                <w:rFonts w:ascii="Times New Roman" w:hAnsi="Times New Roman"/>
              </w:rPr>
            </w:pPr>
          </w:p>
        </w:tc>
      </w:tr>
      <w:tr w:rsidR="004F6ED7" w:rsidRPr="001C22CF" w14:paraId="08327852" w14:textId="77777777" w:rsidTr="004F6ED7">
        <w:trPr>
          <w:trHeight w:val="339"/>
          <w:jc w:val="center"/>
        </w:trPr>
        <w:tc>
          <w:tcPr>
            <w:tcW w:w="4940" w:type="dxa"/>
            <w:tcBorders>
              <w:left w:val="single" w:sz="4" w:space="0" w:color="000000"/>
              <w:bottom w:val="single" w:sz="4" w:space="0" w:color="000000"/>
            </w:tcBorders>
          </w:tcPr>
          <w:p w14:paraId="2CA2C143" w14:textId="77777777"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Общий земельный фонд района</w:t>
            </w:r>
          </w:p>
        </w:tc>
        <w:tc>
          <w:tcPr>
            <w:tcW w:w="2000" w:type="dxa"/>
            <w:tcBorders>
              <w:left w:val="single" w:sz="4" w:space="0" w:color="000000"/>
              <w:bottom w:val="single" w:sz="4" w:space="0" w:color="000000"/>
            </w:tcBorders>
            <w:vAlign w:val="center"/>
          </w:tcPr>
          <w:p w14:paraId="7ADCE17B"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81,3</w:t>
            </w:r>
          </w:p>
        </w:tc>
        <w:tc>
          <w:tcPr>
            <w:tcW w:w="2290" w:type="dxa"/>
            <w:tcBorders>
              <w:left w:val="single" w:sz="4" w:space="0" w:color="000000"/>
              <w:bottom w:val="single" w:sz="4" w:space="0" w:color="000000"/>
              <w:right w:val="single" w:sz="4" w:space="0" w:color="000000"/>
            </w:tcBorders>
            <w:vAlign w:val="center"/>
          </w:tcPr>
          <w:p w14:paraId="06C32A17"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100</w:t>
            </w:r>
          </w:p>
        </w:tc>
      </w:tr>
      <w:tr w:rsidR="004F6ED7" w:rsidRPr="001C22CF" w14:paraId="289ADBC6" w14:textId="77777777" w:rsidTr="004F6ED7">
        <w:trPr>
          <w:trHeight w:val="420"/>
          <w:jc w:val="center"/>
        </w:trPr>
        <w:tc>
          <w:tcPr>
            <w:tcW w:w="4940" w:type="dxa"/>
            <w:tcBorders>
              <w:left w:val="single" w:sz="4" w:space="0" w:color="000000"/>
              <w:bottom w:val="single" w:sz="4" w:space="0" w:color="000000"/>
            </w:tcBorders>
          </w:tcPr>
          <w:p w14:paraId="133E8B9A" w14:textId="77777777"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Земли сельскохозяйственного назначения</w:t>
            </w:r>
          </w:p>
        </w:tc>
        <w:tc>
          <w:tcPr>
            <w:tcW w:w="2000" w:type="dxa"/>
            <w:tcBorders>
              <w:left w:val="single" w:sz="4" w:space="0" w:color="000000"/>
              <w:bottom w:val="single" w:sz="4" w:space="0" w:color="000000"/>
            </w:tcBorders>
            <w:vAlign w:val="center"/>
          </w:tcPr>
          <w:p w14:paraId="617E540E"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78,0</w:t>
            </w:r>
          </w:p>
        </w:tc>
        <w:tc>
          <w:tcPr>
            <w:tcW w:w="2290" w:type="dxa"/>
            <w:tcBorders>
              <w:left w:val="single" w:sz="4" w:space="0" w:color="000000"/>
              <w:bottom w:val="single" w:sz="4" w:space="0" w:color="000000"/>
              <w:right w:val="single" w:sz="4" w:space="0" w:color="000000"/>
            </w:tcBorders>
            <w:vAlign w:val="center"/>
          </w:tcPr>
          <w:p w14:paraId="466B975E"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96,0</w:t>
            </w:r>
          </w:p>
        </w:tc>
      </w:tr>
      <w:tr w:rsidR="004F6ED7" w:rsidRPr="001C22CF" w14:paraId="713C44E7" w14:textId="77777777" w:rsidTr="004F6ED7">
        <w:trPr>
          <w:trHeight w:val="330"/>
          <w:jc w:val="center"/>
        </w:trPr>
        <w:tc>
          <w:tcPr>
            <w:tcW w:w="4940" w:type="dxa"/>
            <w:tcBorders>
              <w:left w:val="single" w:sz="4" w:space="0" w:color="000000"/>
              <w:bottom w:val="single" w:sz="4" w:space="0" w:color="000000"/>
            </w:tcBorders>
          </w:tcPr>
          <w:p w14:paraId="57EE009D" w14:textId="77777777"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Земли поселений</w:t>
            </w:r>
          </w:p>
        </w:tc>
        <w:tc>
          <w:tcPr>
            <w:tcW w:w="2000" w:type="dxa"/>
            <w:tcBorders>
              <w:left w:val="single" w:sz="4" w:space="0" w:color="000000"/>
              <w:bottom w:val="single" w:sz="4" w:space="0" w:color="000000"/>
            </w:tcBorders>
            <w:vAlign w:val="center"/>
          </w:tcPr>
          <w:p w14:paraId="609A5E06"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1,9</w:t>
            </w:r>
          </w:p>
        </w:tc>
        <w:tc>
          <w:tcPr>
            <w:tcW w:w="2290" w:type="dxa"/>
            <w:tcBorders>
              <w:left w:val="single" w:sz="4" w:space="0" w:color="000000"/>
              <w:bottom w:val="single" w:sz="4" w:space="0" w:color="000000"/>
              <w:right w:val="single" w:sz="4" w:space="0" w:color="000000"/>
            </w:tcBorders>
            <w:vAlign w:val="center"/>
          </w:tcPr>
          <w:p w14:paraId="1D1607F7"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2,3</w:t>
            </w:r>
          </w:p>
        </w:tc>
      </w:tr>
      <w:tr w:rsidR="004F6ED7" w:rsidRPr="001C22CF" w14:paraId="7574CC08" w14:textId="77777777" w:rsidTr="004F6ED7">
        <w:trPr>
          <w:trHeight w:val="1495"/>
          <w:jc w:val="center"/>
        </w:trPr>
        <w:tc>
          <w:tcPr>
            <w:tcW w:w="4940" w:type="dxa"/>
            <w:tcBorders>
              <w:left w:val="single" w:sz="4" w:space="0" w:color="000000"/>
              <w:bottom w:val="single" w:sz="4" w:space="0" w:color="000000"/>
            </w:tcBorders>
          </w:tcPr>
          <w:p w14:paraId="302C3845" w14:textId="77777777" w:rsidR="004F6ED7" w:rsidRPr="001C22CF" w:rsidRDefault="004F6ED7" w:rsidP="004F6ED7">
            <w:pPr>
              <w:snapToGrid w:val="0"/>
              <w:rPr>
                <w:rFonts w:ascii="Times New Roman" w:hAnsi="Times New Roman"/>
                <w:sz w:val="20"/>
                <w:szCs w:val="20"/>
              </w:rPr>
            </w:pPr>
            <w:r w:rsidRPr="001C22CF">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связи, радиовещания, телевидения, информатики, обороны, безопасности и иного специального назначения</w:t>
            </w:r>
          </w:p>
        </w:tc>
        <w:tc>
          <w:tcPr>
            <w:tcW w:w="2000" w:type="dxa"/>
            <w:tcBorders>
              <w:left w:val="single" w:sz="4" w:space="0" w:color="000000"/>
              <w:bottom w:val="single" w:sz="4" w:space="0" w:color="000000"/>
            </w:tcBorders>
            <w:vAlign w:val="center"/>
          </w:tcPr>
          <w:p w14:paraId="2B778DB4"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0,4</w:t>
            </w:r>
          </w:p>
        </w:tc>
        <w:tc>
          <w:tcPr>
            <w:tcW w:w="2290" w:type="dxa"/>
            <w:tcBorders>
              <w:left w:val="single" w:sz="4" w:space="0" w:color="000000"/>
              <w:bottom w:val="single" w:sz="4" w:space="0" w:color="000000"/>
              <w:right w:val="single" w:sz="4" w:space="0" w:color="000000"/>
            </w:tcBorders>
            <w:vAlign w:val="center"/>
          </w:tcPr>
          <w:p w14:paraId="2483F5AE"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0,5</w:t>
            </w:r>
          </w:p>
        </w:tc>
      </w:tr>
      <w:tr w:rsidR="004F6ED7" w:rsidRPr="001C22CF" w14:paraId="4F73F0C9" w14:textId="77777777" w:rsidTr="004F6ED7">
        <w:trPr>
          <w:cantSplit/>
          <w:trHeight w:val="255"/>
          <w:jc w:val="center"/>
        </w:trPr>
        <w:tc>
          <w:tcPr>
            <w:tcW w:w="4940" w:type="dxa"/>
            <w:vMerge w:val="restart"/>
            <w:tcBorders>
              <w:left w:val="single" w:sz="4" w:space="0" w:color="000000"/>
              <w:bottom w:val="single" w:sz="4" w:space="0" w:color="000000"/>
            </w:tcBorders>
          </w:tcPr>
          <w:p w14:paraId="1CC4351C" w14:textId="77777777" w:rsidR="004F6ED7" w:rsidRPr="001C22CF" w:rsidRDefault="004F6ED7" w:rsidP="004F6ED7">
            <w:pPr>
              <w:snapToGrid w:val="0"/>
              <w:rPr>
                <w:rFonts w:ascii="Times New Roman" w:hAnsi="Times New Roman"/>
                <w:sz w:val="20"/>
                <w:szCs w:val="20"/>
              </w:rPr>
            </w:pPr>
            <w:r w:rsidRPr="001C22CF">
              <w:rPr>
                <w:rFonts w:ascii="Times New Roman" w:hAnsi="Times New Roman"/>
                <w:sz w:val="20"/>
                <w:szCs w:val="20"/>
              </w:rPr>
              <w:t xml:space="preserve">земли особо охраняемых территорий </w:t>
            </w:r>
          </w:p>
        </w:tc>
        <w:tc>
          <w:tcPr>
            <w:tcW w:w="2000" w:type="dxa"/>
            <w:vMerge w:val="restart"/>
            <w:tcBorders>
              <w:left w:val="single" w:sz="4" w:space="0" w:color="000000"/>
              <w:bottom w:val="single" w:sz="4" w:space="0" w:color="000000"/>
            </w:tcBorders>
            <w:vAlign w:val="center"/>
          </w:tcPr>
          <w:p w14:paraId="2E3643B9"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w:t>
            </w:r>
          </w:p>
        </w:tc>
        <w:tc>
          <w:tcPr>
            <w:tcW w:w="2290" w:type="dxa"/>
            <w:vMerge w:val="restart"/>
            <w:tcBorders>
              <w:left w:val="single" w:sz="4" w:space="0" w:color="000000"/>
              <w:bottom w:val="single" w:sz="4" w:space="0" w:color="000000"/>
              <w:right w:val="single" w:sz="4" w:space="0" w:color="000000"/>
            </w:tcBorders>
            <w:vAlign w:val="center"/>
          </w:tcPr>
          <w:p w14:paraId="72D0CDCC"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w:t>
            </w:r>
          </w:p>
        </w:tc>
      </w:tr>
      <w:tr w:rsidR="004F6ED7" w:rsidRPr="001C22CF" w14:paraId="19813A97" w14:textId="77777777" w:rsidTr="004F6ED7">
        <w:trPr>
          <w:cantSplit/>
          <w:trHeight w:val="276"/>
          <w:jc w:val="center"/>
        </w:trPr>
        <w:tc>
          <w:tcPr>
            <w:tcW w:w="4940" w:type="dxa"/>
            <w:vMerge/>
            <w:tcBorders>
              <w:left w:val="single" w:sz="4" w:space="0" w:color="000000"/>
              <w:bottom w:val="single" w:sz="4" w:space="0" w:color="000000"/>
            </w:tcBorders>
            <w:vAlign w:val="center"/>
          </w:tcPr>
          <w:p w14:paraId="2DE93B98" w14:textId="77777777" w:rsidR="004F6ED7" w:rsidRPr="001C22CF" w:rsidRDefault="004F6ED7" w:rsidP="004F6ED7">
            <w:pPr>
              <w:rPr>
                <w:rFonts w:ascii="Times New Roman" w:hAnsi="Times New Roman"/>
              </w:rPr>
            </w:pPr>
          </w:p>
        </w:tc>
        <w:tc>
          <w:tcPr>
            <w:tcW w:w="2000" w:type="dxa"/>
            <w:vMerge/>
            <w:tcBorders>
              <w:left w:val="single" w:sz="4" w:space="0" w:color="000000"/>
              <w:bottom w:val="single" w:sz="4" w:space="0" w:color="000000"/>
            </w:tcBorders>
            <w:vAlign w:val="center"/>
          </w:tcPr>
          <w:p w14:paraId="679FF143" w14:textId="77777777" w:rsidR="004F6ED7" w:rsidRPr="001C22CF" w:rsidRDefault="004F6ED7" w:rsidP="004F6ED7">
            <w:pPr>
              <w:rPr>
                <w:rFonts w:ascii="Times New Roman" w:hAnsi="Times New Roman"/>
              </w:rPr>
            </w:pPr>
          </w:p>
        </w:tc>
        <w:tc>
          <w:tcPr>
            <w:tcW w:w="2290" w:type="dxa"/>
            <w:vMerge/>
            <w:tcBorders>
              <w:left w:val="single" w:sz="4" w:space="0" w:color="000000"/>
              <w:bottom w:val="single" w:sz="4" w:space="0" w:color="000000"/>
              <w:right w:val="single" w:sz="4" w:space="0" w:color="000000"/>
            </w:tcBorders>
            <w:vAlign w:val="center"/>
          </w:tcPr>
          <w:p w14:paraId="7DF77645" w14:textId="77777777" w:rsidR="004F6ED7" w:rsidRPr="001C22CF" w:rsidRDefault="004F6ED7" w:rsidP="004F6ED7">
            <w:pPr>
              <w:rPr>
                <w:rFonts w:ascii="Times New Roman" w:hAnsi="Times New Roman"/>
              </w:rPr>
            </w:pPr>
          </w:p>
        </w:tc>
      </w:tr>
      <w:tr w:rsidR="004F6ED7" w:rsidRPr="001C22CF" w14:paraId="0F93EAB6" w14:textId="77777777" w:rsidTr="004F6ED7">
        <w:trPr>
          <w:trHeight w:val="330"/>
          <w:jc w:val="center"/>
        </w:trPr>
        <w:tc>
          <w:tcPr>
            <w:tcW w:w="4940" w:type="dxa"/>
            <w:tcBorders>
              <w:left w:val="single" w:sz="4" w:space="0" w:color="000000"/>
              <w:bottom w:val="single" w:sz="4" w:space="0" w:color="000000"/>
            </w:tcBorders>
          </w:tcPr>
          <w:p w14:paraId="0DB180B6" w14:textId="77777777"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Земли лесного фонда</w:t>
            </w:r>
          </w:p>
        </w:tc>
        <w:tc>
          <w:tcPr>
            <w:tcW w:w="2000" w:type="dxa"/>
            <w:tcBorders>
              <w:left w:val="single" w:sz="4" w:space="0" w:color="000000"/>
              <w:bottom w:val="single" w:sz="4" w:space="0" w:color="000000"/>
            </w:tcBorders>
            <w:vAlign w:val="center"/>
          </w:tcPr>
          <w:p w14:paraId="6DA36F07"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w:t>
            </w:r>
          </w:p>
        </w:tc>
        <w:tc>
          <w:tcPr>
            <w:tcW w:w="2290" w:type="dxa"/>
            <w:tcBorders>
              <w:left w:val="single" w:sz="4" w:space="0" w:color="000000"/>
              <w:bottom w:val="single" w:sz="4" w:space="0" w:color="000000"/>
              <w:right w:val="single" w:sz="4" w:space="0" w:color="000000"/>
            </w:tcBorders>
            <w:vAlign w:val="center"/>
          </w:tcPr>
          <w:p w14:paraId="31E74020"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1,2</w:t>
            </w:r>
          </w:p>
        </w:tc>
      </w:tr>
      <w:tr w:rsidR="004F6ED7" w:rsidRPr="001C22CF" w14:paraId="3BC069D5" w14:textId="77777777" w:rsidTr="004F6ED7">
        <w:trPr>
          <w:trHeight w:val="330"/>
          <w:jc w:val="center"/>
        </w:trPr>
        <w:tc>
          <w:tcPr>
            <w:tcW w:w="4940" w:type="dxa"/>
            <w:tcBorders>
              <w:left w:val="single" w:sz="4" w:space="0" w:color="000000"/>
              <w:bottom w:val="single" w:sz="4" w:space="0" w:color="000000"/>
            </w:tcBorders>
          </w:tcPr>
          <w:p w14:paraId="38A00EDA" w14:textId="77777777"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Земли водного фонда</w:t>
            </w:r>
          </w:p>
        </w:tc>
        <w:tc>
          <w:tcPr>
            <w:tcW w:w="2000" w:type="dxa"/>
            <w:tcBorders>
              <w:left w:val="single" w:sz="4" w:space="0" w:color="000000"/>
              <w:bottom w:val="single" w:sz="4" w:space="0" w:color="000000"/>
            </w:tcBorders>
            <w:vAlign w:val="center"/>
          </w:tcPr>
          <w:p w14:paraId="6F6686A7"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0,02</w:t>
            </w:r>
          </w:p>
        </w:tc>
        <w:tc>
          <w:tcPr>
            <w:tcW w:w="2290" w:type="dxa"/>
            <w:tcBorders>
              <w:left w:val="single" w:sz="4" w:space="0" w:color="000000"/>
              <w:bottom w:val="single" w:sz="4" w:space="0" w:color="000000"/>
              <w:right w:val="single" w:sz="4" w:space="0" w:color="000000"/>
            </w:tcBorders>
            <w:vAlign w:val="center"/>
          </w:tcPr>
          <w:p w14:paraId="4B489D1E"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0,02</w:t>
            </w:r>
          </w:p>
        </w:tc>
      </w:tr>
      <w:tr w:rsidR="004F6ED7" w:rsidRPr="001C22CF" w14:paraId="69B200D9" w14:textId="77777777" w:rsidTr="004F6ED7">
        <w:trPr>
          <w:trHeight w:val="255"/>
          <w:jc w:val="center"/>
        </w:trPr>
        <w:tc>
          <w:tcPr>
            <w:tcW w:w="4940" w:type="dxa"/>
            <w:tcBorders>
              <w:left w:val="single" w:sz="4" w:space="0" w:color="000000"/>
              <w:bottom w:val="single" w:sz="4" w:space="0" w:color="000000"/>
            </w:tcBorders>
          </w:tcPr>
          <w:p w14:paraId="5FA8D35D" w14:textId="77777777"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Земли запаса</w:t>
            </w:r>
          </w:p>
        </w:tc>
        <w:tc>
          <w:tcPr>
            <w:tcW w:w="2000" w:type="dxa"/>
            <w:tcBorders>
              <w:left w:val="single" w:sz="4" w:space="0" w:color="000000"/>
              <w:bottom w:val="single" w:sz="4" w:space="0" w:color="000000"/>
            </w:tcBorders>
            <w:vAlign w:val="center"/>
          </w:tcPr>
          <w:p w14:paraId="6AC17F75"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w:t>
            </w:r>
          </w:p>
        </w:tc>
        <w:tc>
          <w:tcPr>
            <w:tcW w:w="2290" w:type="dxa"/>
            <w:tcBorders>
              <w:left w:val="single" w:sz="4" w:space="0" w:color="000000"/>
              <w:bottom w:val="single" w:sz="4" w:space="0" w:color="000000"/>
              <w:right w:val="single" w:sz="4" w:space="0" w:color="000000"/>
            </w:tcBorders>
            <w:vAlign w:val="center"/>
          </w:tcPr>
          <w:p w14:paraId="1C43A231"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w:t>
            </w:r>
          </w:p>
        </w:tc>
      </w:tr>
    </w:tbl>
    <w:p w14:paraId="6CD776DF" w14:textId="77777777" w:rsidR="004F6ED7" w:rsidRDefault="004F6ED7" w:rsidP="004F6ED7">
      <w:pPr>
        <w:pStyle w:val="aa"/>
        <w:ind w:left="0" w:firstLine="709"/>
        <w:jc w:val="both"/>
        <w:rPr>
          <w:rFonts w:ascii="Times New Roman" w:hAnsi="Times New Roman"/>
        </w:rPr>
      </w:pPr>
    </w:p>
    <w:p w14:paraId="20F83463" w14:textId="77777777" w:rsidR="003F25C1" w:rsidRPr="001C22CF" w:rsidRDefault="003F25C1" w:rsidP="004F6ED7">
      <w:pPr>
        <w:pStyle w:val="aa"/>
        <w:ind w:left="0" w:firstLine="709"/>
        <w:jc w:val="both"/>
        <w:rPr>
          <w:rFonts w:ascii="Times New Roman" w:hAnsi="Times New Roman"/>
        </w:rPr>
      </w:pPr>
      <w:r>
        <w:rPr>
          <w:rFonts w:ascii="Times New Roman" w:hAnsi="Times New Roman"/>
          <w:noProof/>
        </w:rPr>
        <w:lastRenderedPageBreak/>
        <w:drawing>
          <wp:inline distT="0" distB="0" distL="0" distR="0" wp14:anchorId="432146EE" wp14:editId="6EAAFD16">
            <wp:extent cx="5486400" cy="32004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FE78AD" w14:textId="77777777" w:rsidR="004F6ED7" w:rsidRPr="001C22CF" w:rsidRDefault="004F6ED7" w:rsidP="004F6ED7">
      <w:pPr>
        <w:pStyle w:val="aa"/>
        <w:ind w:left="0" w:firstLine="709"/>
        <w:jc w:val="both"/>
        <w:rPr>
          <w:rFonts w:ascii="Times New Roman" w:hAnsi="Times New Roman"/>
          <w:sz w:val="26"/>
        </w:rPr>
      </w:pPr>
      <w:r w:rsidRPr="001C22CF">
        <w:rPr>
          <w:rFonts w:ascii="Times New Roman" w:hAnsi="Times New Roman"/>
          <w:sz w:val="26"/>
        </w:rPr>
        <w:t xml:space="preserve">Данные таблицы 1 показывают, что Левашинский район имеет повышенный потенциал земель сельскохозяйственного назначения, - его доля в общей площади земель составляет 96,0%, при значении этого параметра в среднем по республике - 86,6%, в то время как доля земель лесного фонда составляет 1,2 % при значении этих параметров по республике - 8,4. </w:t>
      </w:r>
    </w:p>
    <w:p w14:paraId="79688652" w14:textId="77777777" w:rsidR="004F6ED7" w:rsidRPr="001C22CF" w:rsidRDefault="004F6ED7" w:rsidP="004F6ED7">
      <w:pPr>
        <w:pStyle w:val="aa"/>
        <w:jc w:val="both"/>
        <w:rPr>
          <w:rFonts w:ascii="Times New Roman" w:hAnsi="Times New Roman"/>
          <w:sz w:val="26"/>
          <w:szCs w:val="26"/>
        </w:rPr>
      </w:pPr>
    </w:p>
    <w:p w14:paraId="39F5F332" w14:textId="77777777" w:rsidR="004F6ED7" w:rsidRPr="001C22CF" w:rsidRDefault="004F6ED7" w:rsidP="004F6ED7">
      <w:pPr>
        <w:pStyle w:val="aa"/>
        <w:jc w:val="right"/>
        <w:rPr>
          <w:rFonts w:ascii="Times New Roman" w:hAnsi="Times New Roman"/>
          <w:b/>
          <w:sz w:val="26"/>
        </w:rPr>
      </w:pPr>
      <w:r w:rsidRPr="001C22CF">
        <w:rPr>
          <w:rFonts w:ascii="Times New Roman" w:hAnsi="Times New Roman"/>
          <w:b/>
          <w:sz w:val="26"/>
        </w:rPr>
        <w:t>Таблица 2.</w:t>
      </w:r>
    </w:p>
    <w:p w14:paraId="2B7FA54C" w14:textId="77777777" w:rsidR="004F6ED7" w:rsidRPr="001C22CF" w:rsidRDefault="004F6ED7" w:rsidP="004F6ED7">
      <w:pPr>
        <w:pStyle w:val="aa"/>
        <w:ind w:left="0"/>
        <w:jc w:val="center"/>
        <w:rPr>
          <w:rFonts w:ascii="Times New Roman" w:hAnsi="Times New Roman"/>
          <w:b/>
          <w:bCs/>
          <w:sz w:val="26"/>
        </w:rPr>
      </w:pPr>
      <w:r w:rsidRPr="001C22CF">
        <w:rPr>
          <w:rFonts w:ascii="Times New Roman" w:hAnsi="Times New Roman"/>
          <w:b/>
          <w:bCs/>
          <w:sz w:val="26"/>
        </w:rPr>
        <w:t>Распределение земельной площади района по землепользователям</w:t>
      </w:r>
    </w:p>
    <w:tbl>
      <w:tblPr>
        <w:tblW w:w="0" w:type="auto"/>
        <w:tblInd w:w="-90" w:type="dxa"/>
        <w:tblLayout w:type="fixed"/>
        <w:tblCellMar>
          <w:top w:w="12" w:type="dxa"/>
          <w:left w:w="12" w:type="dxa"/>
          <w:right w:w="12" w:type="dxa"/>
        </w:tblCellMar>
        <w:tblLook w:val="0000" w:firstRow="0" w:lastRow="0" w:firstColumn="0" w:lastColumn="0" w:noHBand="0" w:noVBand="0"/>
      </w:tblPr>
      <w:tblGrid>
        <w:gridCol w:w="3972"/>
        <w:gridCol w:w="1080"/>
        <w:gridCol w:w="1340"/>
        <w:gridCol w:w="1700"/>
        <w:gridCol w:w="1460"/>
        <w:gridCol w:w="10"/>
        <w:gridCol w:w="10"/>
        <w:gridCol w:w="1980"/>
        <w:gridCol w:w="2000"/>
        <w:gridCol w:w="2000"/>
        <w:gridCol w:w="20"/>
      </w:tblGrid>
      <w:tr w:rsidR="004F6ED7" w:rsidRPr="001C22CF" w14:paraId="21E53083" w14:textId="77777777" w:rsidTr="004F6ED7">
        <w:trPr>
          <w:cantSplit/>
          <w:trHeight w:val="264"/>
        </w:trPr>
        <w:tc>
          <w:tcPr>
            <w:tcW w:w="3972" w:type="dxa"/>
            <w:vMerge w:val="restart"/>
            <w:tcBorders>
              <w:top w:val="single" w:sz="8" w:space="0" w:color="000000"/>
              <w:left w:val="single" w:sz="8" w:space="0" w:color="000000"/>
              <w:bottom w:val="single" w:sz="8" w:space="0" w:color="000000"/>
            </w:tcBorders>
          </w:tcPr>
          <w:p w14:paraId="5AF5302C" w14:textId="77777777" w:rsidR="004F6ED7" w:rsidRPr="001C22CF" w:rsidRDefault="004F6ED7" w:rsidP="004F6ED7">
            <w:pPr>
              <w:snapToGrid w:val="0"/>
              <w:jc w:val="center"/>
              <w:rPr>
                <w:rFonts w:ascii="Times New Roman" w:hAnsi="Times New Roman"/>
                <w:b/>
                <w:bCs/>
                <w:sz w:val="16"/>
                <w:szCs w:val="16"/>
              </w:rPr>
            </w:pPr>
            <w:r w:rsidRPr="001C22CF">
              <w:rPr>
                <w:rFonts w:ascii="Times New Roman" w:hAnsi="Times New Roman"/>
                <w:b/>
                <w:bCs/>
                <w:sz w:val="16"/>
                <w:szCs w:val="16"/>
              </w:rPr>
              <w:t> </w:t>
            </w:r>
          </w:p>
        </w:tc>
        <w:tc>
          <w:tcPr>
            <w:tcW w:w="5600" w:type="dxa"/>
            <w:gridSpan w:val="6"/>
            <w:tcBorders>
              <w:top w:val="single" w:sz="8" w:space="0" w:color="000000"/>
              <w:left w:val="single" w:sz="8" w:space="0" w:color="000000"/>
              <w:bottom w:val="single" w:sz="4" w:space="0" w:color="000000"/>
            </w:tcBorders>
            <w:vAlign w:val="bottom"/>
          </w:tcPr>
          <w:p w14:paraId="0B45E07A"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2007</w:t>
            </w:r>
          </w:p>
        </w:tc>
        <w:tc>
          <w:tcPr>
            <w:tcW w:w="6000" w:type="dxa"/>
            <w:gridSpan w:val="4"/>
            <w:tcBorders>
              <w:left w:val="single" w:sz="8" w:space="0" w:color="000000"/>
            </w:tcBorders>
            <w:tcMar>
              <w:top w:w="0" w:type="dxa"/>
              <w:left w:w="0" w:type="dxa"/>
              <w:right w:w="0" w:type="dxa"/>
            </w:tcMar>
          </w:tcPr>
          <w:p w14:paraId="12C16FA8" w14:textId="77777777" w:rsidR="004F6ED7" w:rsidRPr="001C22CF" w:rsidRDefault="004F6ED7" w:rsidP="004F6ED7">
            <w:pPr>
              <w:snapToGrid w:val="0"/>
              <w:rPr>
                <w:rFonts w:ascii="Times New Roman" w:hAnsi="Times New Roman"/>
                <w:sz w:val="20"/>
                <w:szCs w:val="20"/>
              </w:rPr>
            </w:pPr>
          </w:p>
        </w:tc>
      </w:tr>
      <w:tr w:rsidR="004F6ED7" w:rsidRPr="001C22CF" w14:paraId="330811FE" w14:textId="77777777" w:rsidTr="004F6ED7">
        <w:trPr>
          <w:cantSplit/>
          <w:trHeight w:val="504"/>
        </w:trPr>
        <w:tc>
          <w:tcPr>
            <w:tcW w:w="3972" w:type="dxa"/>
            <w:vMerge/>
            <w:tcBorders>
              <w:top w:val="single" w:sz="8" w:space="0" w:color="000000"/>
              <w:left w:val="single" w:sz="8" w:space="0" w:color="000000"/>
              <w:bottom w:val="single" w:sz="8" w:space="0" w:color="000000"/>
            </w:tcBorders>
            <w:tcMar>
              <w:top w:w="0" w:type="dxa"/>
              <w:left w:w="0" w:type="dxa"/>
              <w:right w:w="0" w:type="dxa"/>
            </w:tcMar>
            <w:vAlign w:val="center"/>
          </w:tcPr>
          <w:p w14:paraId="7082D912" w14:textId="77777777" w:rsidR="004F6ED7" w:rsidRPr="001C22CF" w:rsidRDefault="004F6ED7" w:rsidP="004F6ED7">
            <w:pPr>
              <w:rPr>
                <w:rFonts w:ascii="Times New Roman" w:hAnsi="Times New Roman"/>
              </w:rPr>
            </w:pPr>
          </w:p>
        </w:tc>
        <w:tc>
          <w:tcPr>
            <w:tcW w:w="4120" w:type="dxa"/>
            <w:gridSpan w:val="3"/>
            <w:tcBorders>
              <w:top w:val="single" w:sz="4" w:space="0" w:color="000000"/>
              <w:left w:val="single" w:sz="8" w:space="0" w:color="000000"/>
              <w:bottom w:val="single" w:sz="8" w:space="0" w:color="000000"/>
            </w:tcBorders>
            <w:tcMar>
              <w:top w:w="0" w:type="dxa"/>
              <w:left w:w="0" w:type="dxa"/>
              <w:right w:w="0" w:type="dxa"/>
            </w:tcMar>
          </w:tcPr>
          <w:p w14:paraId="66CE6C51"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xml:space="preserve"> На территории района</w:t>
            </w:r>
          </w:p>
        </w:tc>
        <w:tc>
          <w:tcPr>
            <w:tcW w:w="1480" w:type="dxa"/>
            <w:gridSpan w:val="3"/>
            <w:tcBorders>
              <w:left w:val="single" w:sz="8" w:space="0" w:color="000000"/>
              <w:bottom w:val="single" w:sz="8" w:space="0" w:color="000000"/>
            </w:tcBorders>
            <w:tcMar>
              <w:top w:w="0" w:type="dxa"/>
              <w:left w:w="0" w:type="dxa"/>
              <w:right w:w="0" w:type="dxa"/>
            </w:tcMar>
          </w:tcPr>
          <w:p w14:paraId="181E451B"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На территории других районов Республики</w:t>
            </w:r>
          </w:p>
        </w:tc>
        <w:tc>
          <w:tcPr>
            <w:tcW w:w="6000" w:type="dxa"/>
            <w:gridSpan w:val="4"/>
            <w:tcBorders>
              <w:left w:val="single" w:sz="8" w:space="0" w:color="000000"/>
            </w:tcBorders>
          </w:tcPr>
          <w:p w14:paraId="5C4DE2F1" w14:textId="77777777" w:rsidR="004F6ED7" w:rsidRPr="001C22CF" w:rsidRDefault="004F6ED7" w:rsidP="004F6ED7">
            <w:pPr>
              <w:snapToGrid w:val="0"/>
              <w:rPr>
                <w:rFonts w:ascii="Times New Roman" w:hAnsi="Times New Roman"/>
                <w:sz w:val="20"/>
                <w:szCs w:val="20"/>
              </w:rPr>
            </w:pPr>
          </w:p>
        </w:tc>
      </w:tr>
      <w:tr w:rsidR="004F6ED7" w:rsidRPr="001C22CF" w14:paraId="157A9DBE" w14:textId="77777777" w:rsidTr="004F6ED7">
        <w:trPr>
          <w:trHeight w:val="264"/>
        </w:trPr>
        <w:tc>
          <w:tcPr>
            <w:tcW w:w="3972" w:type="dxa"/>
            <w:tcBorders>
              <w:left w:val="single" w:sz="4" w:space="0" w:color="000000"/>
              <w:bottom w:val="single" w:sz="4" w:space="0" w:color="000000"/>
            </w:tcBorders>
          </w:tcPr>
          <w:p w14:paraId="57A6F9F7" w14:textId="77777777" w:rsidR="004F6ED7" w:rsidRPr="001C22CF" w:rsidRDefault="004F6ED7" w:rsidP="004F6ED7">
            <w:pPr>
              <w:snapToGrid w:val="0"/>
              <w:rPr>
                <w:rFonts w:ascii="Times New Roman" w:hAnsi="Times New Roman"/>
                <w:sz w:val="16"/>
                <w:szCs w:val="16"/>
              </w:rPr>
            </w:pPr>
            <w:r w:rsidRPr="001C22CF">
              <w:rPr>
                <w:rFonts w:ascii="Times New Roman" w:hAnsi="Times New Roman"/>
                <w:sz w:val="16"/>
                <w:szCs w:val="16"/>
              </w:rPr>
              <w:t> </w:t>
            </w:r>
          </w:p>
        </w:tc>
        <w:tc>
          <w:tcPr>
            <w:tcW w:w="1080" w:type="dxa"/>
            <w:tcBorders>
              <w:left w:val="single" w:sz="4" w:space="0" w:color="000000"/>
              <w:bottom w:val="single" w:sz="4" w:space="0" w:color="000000"/>
            </w:tcBorders>
            <w:vAlign w:val="bottom"/>
          </w:tcPr>
          <w:p w14:paraId="3BD05784"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га</w:t>
            </w:r>
          </w:p>
        </w:tc>
        <w:tc>
          <w:tcPr>
            <w:tcW w:w="1340" w:type="dxa"/>
            <w:tcBorders>
              <w:left w:val="single" w:sz="4" w:space="0" w:color="000000"/>
              <w:bottom w:val="single" w:sz="4" w:space="0" w:color="000000"/>
            </w:tcBorders>
          </w:tcPr>
          <w:p w14:paraId="42BA342D" w14:textId="77777777" w:rsidR="004F6ED7" w:rsidRPr="001C22CF" w:rsidRDefault="004F6ED7" w:rsidP="004F6ED7">
            <w:pPr>
              <w:snapToGrid w:val="0"/>
              <w:jc w:val="center"/>
              <w:rPr>
                <w:rFonts w:ascii="Times New Roman" w:hAnsi="Times New Roman"/>
                <w:sz w:val="16"/>
                <w:szCs w:val="16"/>
              </w:rPr>
            </w:pPr>
            <w:r w:rsidRPr="001C22CF">
              <w:rPr>
                <w:rFonts w:ascii="Times New Roman" w:hAnsi="Times New Roman"/>
                <w:sz w:val="16"/>
                <w:szCs w:val="16"/>
              </w:rPr>
              <w:t>% К ИТОГУ</w:t>
            </w:r>
          </w:p>
        </w:tc>
        <w:tc>
          <w:tcPr>
            <w:tcW w:w="1700" w:type="dxa"/>
            <w:tcBorders>
              <w:left w:val="single" w:sz="4" w:space="0" w:color="000000"/>
              <w:bottom w:val="single" w:sz="4" w:space="0" w:color="000000"/>
            </w:tcBorders>
          </w:tcPr>
          <w:p w14:paraId="7C707849" w14:textId="77777777" w:rsidR="004F6ED7" w:rsidRPr="001C22CF" w:rsidRDefault="004F6ED7" w:rsidP="004F6ED7">
            <w:pPr>
              <w:snapToGrid w:val="0"/>
              <w:jc w:val="center"/>
              <w:rPr>
                <w:rFonts w:ascii="Times New Roman" w:hAnsi="Times New Roman"/>
                <w:sz w:val="16"/>
                <w:szCs w:val="16"/>
              </w:rPr>
            </w:pPr>
            <w:r w:rsidRPr="001C22CF">
              <w:rPr>
                <w:rFonts w:ascii="Times New Roman" w:hAnsi="Times New Roman"/>
                <w:sz w:val="16"/>
                <w:szCs w:val="16"/>
              </w:rPr>
              <w:t>% К ИТОГУ</w:t>
            </w:r>
          </w:p>
        </w:tc>
        <w:tc>
          <w:tcPr>
            <w:tcW w:w="1470" w:type="dxa"/>
            <w:gridSpan w:val="2"/>
            <w:tcBorders>
              <w:left w:val="single" w:sz="4" w:space="0" w:color="000000"/>
              <w:bottom w:val="single" w:sz="4" w:space="0" w:color="000000"/>
            </w:tcBorders>
          </w:tcPr>
          <w:p w14:paraId="01C395D7"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 </w:t>
            </w:r>
          </w:p>
        </w:tc>
        <w:tc>
          <w:tcPr>
            <w:tcW w:w="6010" w:type="dxa"/>
            <w:gridSpan w:val="5"/>
            <w:tcBorders>
              <w:left w:val="single" w:sz="4" w:space="0" w:color="000000"/>
            </w:tcBorders>
          </w:tcPr>
          <w:p w14:paraId="4757FC66" w14:textId="77777777" w:rsidR="004F6ED7" w:rsidRPr="001C22CF" w:rsidRDefault="004F6ED7" w:rsidP="004F6ED7">
            <w:pPr>
              <w:snapToGrid w:val="0"/>
              <w:rPr>
                <w:rFonts w:ascii="Times New Roman" w:hAnsi="Times New Roman"/>
                <w:sz w:val="20"/>
                <w:szCs w:val="20"/>
              </w:rPr>
            </w:pPr>
          </w:p>
        </w:tc>
      </w:tr>
      <w:tr w:rsidR="004F6ED7" w:rsidRPr="001C22CF" w14:paraId="3513CA23" w14:textId="77777777" w:rsidTr="004F6ED7">
        <w:trPr>
          <w:trHeight w:val="984"/>
        </w:trPr>
        <w:tc>
          <w:tcPr>
            <w:tcW w:w="3972" w:type="dxa"/>
            <w:tcBorders>
              <w:left w:val="single" w:sz="4" w:space="0" w:color="000000"/>
              <w:bottom w:val="single" w:sz="4" w:space="0" w:color="000000"/>
            </w:tcBorders>
          </w:tcPr>
          <w:p w14:paraId="1C022D7C" w14:textId="77777777" w:rsidR="004F6ED7" w:rsidRPr="001C22CF" w:rsidRDefault="004F6ED7" w:rsidP="004F6ED7">
            <w:pPr>
              <w:snapToGrid w:val="0"/>
              <w:rPr>
                <w:rFonts w:ascii="Times New Roman" w:hAnsi="Times New Roman"/>
                <w:b/>
                <w:bCs/>
                <w:sz w:val="18"/>
                <w:szCs w:val="18"/>
              </w:rPr>
            </w:pPr>
            <w:r w:rsidRPr="001C22CF">
              <w:rPr>
                <w:rFonts w:ascii="Times New Roman" w:hAnsi="Times New Roman"/>
                <w:b/>
                <w:bCs/>
                <w:sz w:val="18"/>
                <w:szCs w:val="18"/>
              </w:rPr>
              <w:t>Земли, используемые землепользователями, занимающиеся сельскохозяйственным производством, всего</w:t>
            </w:r>
          </w:p>
        </w:tc>
        <w:tc>
          <w:tcPr>
            <w:tcW w:w="1080" w:type="dxa"/>
            <w:tcBorders>
              <w:left w:val="single" w:sz="8" w:space="0" w:color="000000"/>
              <w:bottom w:val="single" w:sz="4" w:space="0" w:color="000000"/>
            </w:tcBorders>
            <w:vAlign w:val="center"/>
          </w:tcPr>
          <w:p w14:paraId="1A97AF03"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70431</w:t>
            </w:r>
          </w:p>
          <w:p w14:paraId="4821CC13" w14:textId="77777777" w:rsidR="004F6ED7" w:rsidRPr="001C22CF" w:rsidRDefault="004F6ED7" w:rsidP="004F6ED7">
            <w:pPr>
              <w:jc w:val="center"/>
              <w:rPr>
                <w:rFonts w:ascii="Times New Roman" w:hAnsi="Times New Roman"/>
                <w:b/>
                <w:bCs/>
                <w:sz w:val="20"/>
                <w:szCs w:val="20"/>
              </w:rPr>
            </w:pPr>
          </w:p>
        </w:tc>
        <w:tc>
          <w:tcPr>
            <w:tcW w:w="1340" w:type="dxa"/>
            <w:tcBorders>
              <w:left w:val="single" w:sz="8" w:space="0" w:color="000000"/>
              <w:bottom w:val="single" w:sz="4" w:space="0" w:color="000000"/>
            </w:tcBorders>
            <w:vAlign w:val="center"/>
          </w:tcPr>
          <w:p w14:paraId="539EC167"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100</w:t>
            </w:r>
          </w:p>
        </w:tc>
        <w:tc>
          <w:tcPr>
            <w:tcW w:w="1700" w:type="dxa"/>
            <w:tcBorders>
              <w:left w:val="single" w:sz="4" w:space="0" w:color="000000"/>
              <w:bottom w:val="single" w:sz="4" w:space="0" w:color="000000"/>
            </w:tcBorders>
            <w:vAlign w:val="center"/>
          </w:tcPr>
          <w:p w14:paraId="0C6E77B8"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100,0</w:t>
            </w:r>
          </w:p>
        </w:tc>
        <w:tc>
          <w:tcPr>
            <w:tcW w:w="1470" w:type="dxa"/>
            <w:gridSpan w:val="2"/>
            <w:tcBorders>
              <w:left w:val="single" w:sz="4" w:space="0" w:color="000000"/>
              <w:bottom w:val="single" w:sz="4" w:space="0" w:color="000000"/>
            </w:tcBorders>
            <w:vAlign w:val="center"/>
          </w:tcPr>
          <w:p w14:paraId="04F38585"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0D55F139" w14:textId="77777777" w:rsidR="004F6ED7" w:rsidRPr="001C22CF" w:rsidRDefault="004F6ED7" w:rsidP="004F6ED7">
            <w:pPr>
              <w:snapToGrid w:val="0"/>
              <w:rPr>
                <w:rFonts w:ascii="Times New Roman" w:hAnsi="Times New Roman"/>
                <w:sz w:val="20"/>
                <w:szCs w:val="20"/>
              </w:rPr>
            </w:pPr>
          </w:p>
        </w:tc>
      </w:tr>
      <w:tr w:rsidR="004F6ED7" w:rsidRPr="001C22CF" w14:paraId="53E7E456" w14:textId="77777777" w:rsidTr="004F6ED7">
        <w:trPr>
          <w:trHeight w:val="276"/>
        </w:trPr>
        <w:tc>
          <w:tcPr>
            <w:tcW w:w="3972" w:type="dxa"/>
            <w:tcBorders>
              <w:left w:val="single" w:sz="4" w:space="0" w:color="000000"/>
              <w:bottom w:val="single" w:sz="4" w:space="0" w:color="000000"/>
            </w:tcBorders>
          </w:tcPr>
          <w:p w14:paraId="533E5D8E"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том числе земли:</w:t>
            </w:r>
          </w:p>
        </w:tc>
        <w:tc>
          <w:tcPr>
            <w:tcW w:w="1080" w:type="dxa"/>
            <w:tcBorders>
              <w:top w:val="single" w:sz="4" w:space="0" w:color="000000"/>
              <w:left w:val="single" w:sz="8" w:space="0" w:color="000000"/>
            </w:tcBorders>
            <w:vAlign w:val="center"/>
          </w:tcPr>
          <w:p w14:paraId="1A97FD4F"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 </w:t>
            </w:r>
          </w:p>
        </w:tc>
        <w:tc>
          <w:tcPr>
            <w:tcW w:w="1340" w:type="dxa"/>
            <w:tcBorders>
              <w:left w:val="single" w:sz="8" w:space="0" w:color="000000"/>
              <w:bottom w:val="single" w:sz="4" w:space="0" w:color="000000"/>
            </w:tcBorders>
            <w:vAlign w:val="center"/>
          </w:tcPr>
          <w:p w14:paraId="53DD88AE"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 </w:t>
            </w:r>
          </w:p>
        </w:tc>
        <w:tc>
          <w:tcPr>
            <w:tcW w:w="1700" w:type="dxa"/>
            <w:tcBorders>
              <w:left w:val="single" w:sz="4" w:space="0" w:color="000000"/>
              <w:bottom w:val="single" w:sz="4" w:space="0" w:color="000000"/>
            </w:tcBorders>
            <w:vAlign w:val="center"/>
          </w:tcPr>
          <w:p w14:paraId="74D151E6"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 </w:t>
            </w:r>
          </w:p>
        </w:tc>
        <w:tc>
          <w:tcPr>
            <w:tcW w:w="1470" w:type="dxa"/>
            <w:gridSpan w:val="2"/>
            <w:tcBorders>
              <w:left w:val="single" w:sz="4" w:space="0" w:color="000000"/>
              <w:bottom w:val="single" w:sz="4" w:space="0" w:color="000000"/>
            </w:tcBorders>
            <w:vAlign w:val="center"/>
          </w:tcPr>
          <w:p w14:paraId="1D3FEAD4"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38208DAC" w14:textId="77777777" w:rsidR="004F6ED7" w:rsidRPr="001C22CF" w:rsidRDefault="004F6ED7" w:rsidP="004F6ED7">
            <w:pPr>
              <w:snapToGrid w:val="0"/>
              <w:rPr>
                <w:rFonts w:ascii="Times New Roman" w:hAnsi="Times New Roman"/>
                <w:sz w:val="20"/>
                <w:szCs w:val="20"/>
              </w:rPr>
            </w:pPr>
          </w:p>
        </w:tc>
      </w:tr>
      <w:tr w:rsidR="004F6ED7" w:rsidRPr="001C22CF" w14:paraId="4B0A1829" w14:textId="77777777" w:rsidTr="004F6ED7">
        <w:trPr>
          <w:trHeight w:val="276"/>
        </w:trPr>
        <w:tc>
          <w:tcPr>
            <w:tcW w:w="3972" w:type="dxa"/>
            <w:tcBorders>
              <w:left w:val="single" w:sz="4" w:space="0" w:color="000000"/>
              <w:bottom w:val="single" w:sz="4" w:space="0" w:color="000000"/>
            </w:tcBorders>
          </w:tcPr>
          <w:p w14:paraId="022FA3D1"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Сельскохозяйственных организаций</w:t>
            </w:r>
          </w:p>
        </w:tc>
        <w:tc>
          <w:tcPr>
            <w:tcW w:w="1080" w:type="dxa"/>
            <w:tcBorders>
              <w:top w:val="single" w:sz="4" w:space="0" w:color="000000"/>
              <w:left w:val="single" w:sz="4" w:space="0" w:color="000000"/>
              <w:bottom w:val="single" w:sz="4" w:space="0" w:color="000000"/>
            </w:tcBorders>
            <w:vAlign w:val="center"/>
          </w:tcPr>
          <w:p w14:paraId="78AC43F7"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9937</w:t>
            </w:r>
          </w:p>
        </w:tc>
        <w:tc>
          <w:tcPr>
            <w:tcW w:w="1340" w:type="dxa"/>
            <w:tcBorders>
              <w:left w:val="single" w:sz="4" w:space="0" w:color="000000"/>
              <w:bottom w:val="single" w:sz="4" w:space="0" w:color="000000"/>
            </w:tcBorders>
            <w:vAlign w:val="center"/>
          </w:tcPr>
          <w:p w14:paraId="03B86009"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14,1</w:t>
            </w:r>
          </w:p>
        </w:tc>
        <w:tc>
          <w:tcPr>
            <w:tcW w:w="1700" w:type="dxa"/>
            <w:tcBorders>
              <w:left w:val="single" w:sz="4" w:space="0" w:color="000000"/>
              <w:bottom w:val="single" w:sz="4" w:space="0" w:color="000000"/>
            </w:tcBorders>
            <w:vAlign w:val="center"/>
          </w:tcPr>
          <w:p w14:paraId="5348E2B4"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14,1</w:t>
            </w:r>
          </w:p>
        </w:tc>
        <w:tc>
          <w:tcPr>
            <w:tcW w:w="1470" w:type="dxa"/>
            <w:gridSpan w:val="2"/>
            <w:tcBorders>
              <w:left w:val="single" w:sz="4" w:space="0" w:color="000000"/>
              <w:bottom w:val="single" w:sz="4" w:space="0" w:color="000000"/>
            </w:tcBorders>
            <w:vAlign w:val="center"/>
          </w:tcPr>
          <w:p w14:paraId="2E2DFE64"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118147</w:t>
            </w:r>
          </w:p>
        </w:tc>
        <w:tc>
          <w:tcPr>
            <w:tcW w:w="6010" w:type="dxa"/>
            <w:gridSpan w:val="5"/>
            <w:tcBorders>
              <w:left w:val="single" w:sz="4" w:space="0" w:color="000000"/>
            </w:tcBorders>
          </w:tcPr>
          <w:p w14:paraId="3585047E" w14:textId="77777777" w:rsidR="004F6ED7" w:rsidRPr="001C22CF" w:rsidRDefault="004F6ED7" w:rsidP="004F6ED7">
            <w:pPr>
              <w:snapToGrid w:val="0"/>
              <w:rPr>
                <w:rFonts w:ascii="Times New Roman" w:hAnsi="Times New Roman"/>
                <w:sz w:val="20"/>
                <w:szCs w:val="20"/>
              </w:rPr>
            </w:pPr>
          </w:p>
        </w:tc>
      </w:tr>
      <w:tr w:rsidR="004F6ED7" w:rsidRPr="001C22CF" w14:paraId="53CD1B5A" w14:textId="77777777" w:rsidTr="004F6ED7">
        <w:trPr>
          <w:trHeight w:val="264"/>
        </w:trPr>
        <w:tc>
          <w:tcPr>
            <w:tcW w:w="3972" w:type="dxa"/>
            <w:tcBorders>
              <w:left w:val="single" w:sz="4" w:space="0" w:color="000000"/>
              <w:bottom w:val="single" w:sz="4" w:space="0" w:color="000000"/>
            </w:tcBorders>
          </w:tcPr>
          <w:p w14:paraId="5D4DB42F"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Крестьянских (фермерских) хозяйств</w:t>
            </w:r>
          </w:p>
        </w:tc>
        <w:tc>
          <w:tcPr>
            <w:tcW w:w="1080" w:type="dxa"/>
            <w:tcBorders>
              <w:left w:val="single" w:sz="4" w:space="0" w:color="000000"/>
              <w:bottom w:val="single" w:sz="4" w:space="0" w:color="000000"/>
            </w:tcBorders>
            <w:vAlign w:val="center"/>
          </w:tcPr>
          <w:p w14:paraId="0906605F"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682</w:t>
            </w:r>
          </w:p>
        </w:tc>
        <w:tc>
          <w:tcPr>
            <w:tcW w:w="1340" w:type="dxa"/>
            <w:tcBorders>
              <w:left w:val="single" w:sz="4" w:space="0" w:color="000000"/>
              <w:bottom w:val="single" w:sz="4" w:space="0" w:color="000000"/>
            </w:tcBorders>
            <w:vAlign w:val="center"/>
          </w:tcPr>
          <w:p w14:paraId="54ABC233"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w:t>
            </w:r>
          </w:p>
        </w:tc>
        <w:tc>
          <w:tcPr>
            <w:tcW w:w="1700" w:type="dxa"/>
            <w:tcBorders>
              <w:left w:val="single" w:sz="4" w:space="0" w:color="000000"/>
              <w:bottom w:val="single" w:sz="4" w:space="0" w:color="000000"/>
            </w:tcBorders>
            <w:vAlign w:val="center"/>
          </w:tcPr>
          <w:p w14:paraId="5C460660"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w:t>
            </w:r>
          </w:p>
        </w:tc>
        <w:tc>
          <w:tcPr>
            <w:tcW w:w="1470" w:type="dxa"/>
            <w:gridSpan w:val="2"/>
            <w:tcBorders>
              <w:left w:val="single" w:sz="4" w:space="0" w:color="000000"/>
              <w:bottom w:val="single" w:sz="4" w:space="0" w:color="000000"/>
            </w:tcBorders>
            <w:vAlign w:val="center"/>
          </w:tcPr>
          <w:p w14:paraId="056F87A4"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22B34E3C" w14:textId="77777777" w:rsidR="004F6ED7" w:rsidRPr="001C22CF" w:rsidRDefault="004F6ED7" w:rsidP="004F6ED7">
            <w:pPr>
              <w:snapToGrid w:val="0"/>
              <w:rPr>
                <w:rFonts w:ascii="Times New Roman" w:hAnsi="Times New Roman"/>
                <w:sz w:val="20"/>
                <w:szCs w:val="20"/>
              </w:rPr>
            </w:pPr>
          </w:p>
        </w:tc>
      </w:tr>
      <w:tr w:rsidR="004F6ED7" w:rsidRPr="001C22CF" w14:paraId="730A3F0E" w14:textId="77777777" w:rsidTr="004F6ED7">
        <w:trPr>
          <w:trHeight w:val="912"/>
        </w:trPr>
        <w:tc>
          <w:tcPr>
            <w:tcW w:w="3972" w:type="dxa"/>
            <w:tcBorders>
              <w:left w:val="single" w:sz="4" w:space="0" w:color="000000"/>
              <w:bottom w:val="single" w:sz="4" w:space="0" w:color="000000"/>
            </w:tcBorders>
          </w:tcPr>
          <w:p w14:paraId="7E9F3770"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личном пользовании граждан (без земель, выделенных во временное пользование или аренду из муниципальных земель для сенокошения и выпаса скота)</w:t>
            </w:r>
          </w:p>
        </w:tc>
        <w:tc>
          <w:tcPr>
            <w:tcW w:w="1080" w:type="dxa"/>
            <w:tcBorders>
              <w:left w:val="single" w:sz="4" w:space="0" w:color="000000"/>
              <w:bottom w:val="single" w:sz="4" w:space="0" w:color="000000"/>
            </w:tcBorders>
            <w:vAlign w:val="center"/>
          </w:tcPr>
          <w:p w14:paraId="3D1ECB88"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59812</w:t>
            </w:r>
          </w:p>
        </w:tc>
        <w:tc>
          <w:tcPr>
            <w:tcW w:w="1340" w:type="dxa"/>
            <w:tcBorders>
              <w:left w:val="single" w:sz="4" w:space="0" w:color="000000"/>
              <w:bottom w:val="single" w:sz="4" w:space="0" w:color="000000"/>
            </w:tcBorders>
            <w:vAlign w:val="center"/>
          </w:tcPr>
          <w:p w14:paraId="61730662"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84,9</w:t>
            </w:r>
          </w:p>
        </w:tc>
        <w:tc>
          <w:tcPr>
            <w:tcW w:w="1700" w:type="dxa"/>
            <w:tcBorders>
              <w:left w:val="single" w:sz="4" w:space="0" w:color="000000"/>
              <w:bottom w:val="single" w:sz="4" w:space="0" w:color="000000"/>
            </w:tcBorders>
            <w:vAlign w:val="center"/>
          </w:tcPr>
          <w:p w14:paraId="14C8BF9C"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84,9</w:t>
            </w:r>
          </w:p>
        </w:tc>
        <w:tc>
          <w:tcPr>
            <w:tcW w:w="1470" w:type="dxa"/>
            <w:gridSpan w:val="2"/>
            <w:tcBorders>
              <w:left w:val="single" w:sz="4" w:space="0" w:color="000000"/>
              <w:bottom w:val="single" w:sz="4" w:space="0" w:color="000000"/>
            </w:tcBorders>
            <w:vAlign w:val="center"/>
          </w:tcPr>
          <w:p w14:paraId="746B8DA0" w14:textId="77777777" w:rsidR="004F6ED7" w:rsidRPr="001C22CF" w:rsidRDefault="004F6ED7" w:rsidP="004F6ED7">
            <w:pPr>
              <w:snapToGrid w:val="0"/>
              <w:jc w:val="center"/>
              <w:rPr>
                <w:rFonts w:ascii="Times New Roman" w:hAnsi="Times New Roman"/>
                <w:sz w:val="20"/>
                <w:szCs w:val="20"/>
              </w:rPr>
            </w:pPr>
          </w:p>
        </w:tc>
        <w:tc>
          <w:tcPr>
            <w:tcW w:w="6010" w:type="dxa"/>
            <w:gridSpan w:val="5"/>
            <w:tcBorders>
              <w:left w:val="single" w:sz="4" w:space="0" w:color="000000"/>
            </w:tcBorders>
          </w:tcPr>
          <w:p w14:paraId="5D2517AD" w14:textId="77777777" w:rsidR="004F6ED7" w:rsidRPr="001C22CF" w:rsidRDefault="004F6ED7" w:rsidP="004F6ED7">
            <w:pPr>
              <w:snapToGrid w:val="0"/>
              <w:rPr>
                <w:rFonts w:ascii="Times New Roman" w:hAnsi="Times New Roman"/>
                <w:sz w:val="20"/>
                <w:szCs w:val="20"/>
              </w:rPr>
            </w:pPr>
          </w:p>
        </w:tc>
      </w:tr>
      <w:tr w:rsidR="004F6ED7" w:rsidRPr="001C22CF" w14:paraId="799867E1" w14:textId="77777777" w:rsidTr="004F6ED7">
        <w:trPr>
          <w:trHeight w:val="264"/>
        </w:trPr>
        <w:tc>
          <w:tcPr>
            <w:tcW w:w="3972" w:type="dxa"/>
            <w:tcBorders>
              <w:left w:val="single" w:sz="4" w:space="0" w:color="000000"/>
              <w:bottom w:val="single" w:sz="4" w:space="0" w:color="000000"/>
            </w:tcBorders>
          </w:tcPr>
          <w:p w14:paraId="6B21FBE9"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из них:</w:t>
            </w:r>
          </w:p>
        </w:tc>
        <w:tc>
          <w:tcPr>
            <w:tcW w:w="1080" w:type="dxa"/>
            <w:tcBorders>
              <w:left w:val="single" w:sz="4" w:space="0" w:color="000000"/>
              <w:bottom w:val="single" w:sz="4" w:space="0" w:color="000000"/>
            </w:tcBorders>
            <w:vAlign w:val="center"/>
          </w:tcPr>
          <w:p w14:paraId="11CA155B"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14:paraId="10A1F357"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14:paraId="30011BAF"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14:paraId="358FE290" w14:textId="77777777" w:rsidR="004F6ED7" w:rsidRPr="001C22CF" w:rsidRDefault="004F6ED7" w:rsidP="004F6ED7">
            <w:pPr>
              <w:snapToGrid w:val="0"/>
              <w:jc w:val="center"/>
              <w:rPr>
                <w:rFonts w:ascii="Times New Roman" w:hAnsi="Times New Roman"/>
                <w:sz w:val="20"/>
                <w:szCs w:val="20"/>
              </w:rPr>
            </w:pPr>
          </w:p>
        </w:tc>
        <w:tc>
          <w:tcPr>
            <w:tcW w:w="6010" w:type="dxa"/>
            <w:gridSpan w:val="5"/>
            <w:tcBorders>
              <w:left w:val="single" w:sz="4" w:space="0" w:color="000000"/>
            </w:tcBorders>
          </w:tcPr>
          <w:p w14:paraId="6BF38DEB" w14:textId="77777777" w:rsidR="004F6ED7" w:rsidRPr="001C22CF" w:rsidRDefault="004F6ED7" w:rsidP="004F6ED7">
            <w:pPr>
              <w:snapToGrid w:val="0"/>
              <w:rPr>
                <w:rFonts w:ascii="Times New Roman" w:hAnsi="Times New Roman"/>
                <w:sz w:val="20"/>
                <w:szCs w:val="20"/>
              </w:rPr>
            </w:pPr>
          </w:p>
        </w:tc>
      </w:tr>
      <w:tr w:rsidR="004F6ED7" w:rsidRPr="001C22CF" w14:paraId="6155D856" w14:textId="77777777" w:rsidTr="004F6ED7">
        <w:trPr>
          <w:trHeight w:val="264"/>
        </w:trPr>
        <w:tc>
          <w:tcPr>
            <w:tcW w:w="3972" w:type="dxa"/>
            <w:tcBorders>
              <w:left w:val="single" w:sz="4" w:space="0" w:color="000000"/>
              <w:bottom w:val="single" w:sz="4" w:space="0" w:color="000000"/>
            </w:tcBorders>
          </w:tcPr>
          <w:p w14:paraId="66D61826"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личных подсобных хозяйств</w:t>
            </w:r>
          </w:p>
        </w:tc>
        <w:tc>
          <w:tcPr>
            <w:tcW w:w="1080" w:type="dxa"/>
            <w:tcBorders>
              <w:left w:val="single" w:sz="4" w:space="0" w:color="000000"/>
              <w:bottom w:val="single" w:sz="4" w:space="0" w:color="000000"/>
            </w:tcBorders>
            <w:vAlign w:val="center"/>
          </w:tcPr>
          <w:p w14:paraId="3E695BEC"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5783</w:t>
            </w:r>
          </w:p>
        </w:tc>
        <w:tc>
          <w:tcPr>
            <w:tcW w:w="1340" w:type="dxa"/>
            <w:tcBorders>
              <w:left w:val="single" w:sz="4" w:space="0" w:color="000000"/>
              <w:bottom w:val="single" w:sz="4" w:space="0" w:color="000000"/>
            </w:tcBorders>
            <w:vAlign w:val="center"/>
          </w:tcPr>
          <w:p w14:paraId="6AF838B6"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8,2</w:t>
            </w:r>
          </w:p>
        </w:tc>
        <w:tc>
          <w:tcPr>
            <w:tcW w:w="1700" w:type="dxa"/>
            <w:tcBorders>
              <w:left w:val="single" w:sz="4" w:space="0" w:color="000000"/>
              <w:bottom w:val="single" w:sz="4" w:space="0" w:color="000000"/>
            </w:tcBorders>
            <w:vAlign w:val="center"/>
          </w:tcPr>
          <w:p w14:paraId="4FA47F00"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8,2</w:t>
            </w:r>
          </w:p>
        </w:tc>
        <w:tc>
          <w:tcPr>
            <w:tcW w:w="1470" w:type="dxa"/>
            <w:gridSpan w:val="2"/>
            <w:tcBorders>
              <w:left w:val="single" w:sz="4" w:space="0" w:color="000000"/>
              <w:bottom w:val="single" w:sz="4" w:space="0" w:color="000000"/>
            </w:tcBorders>
            <w:vAlign w:val="center"/>
          </w:tcPr>
          <w:p w14:paraId="74A8F797" w14:textId="77777777" w:rsidR="004F6ED7" w:rsidRPr="001C22CF" w:rsidRDefault="004F6ED7" w:rsidP="004F6ED7">
            <w:pPr>
              <w:snapToGrid w:val="0"/>
              <w:jc w:val="center"/>
              <w:rPr>
                <w:rFonts w:ascii="Times New Roman" w:hAnsi="Times New Roman"/>
                <w:sz w:val="20"/>
                <w:szCs w:val="20"/>
              </w:rPr>
            </w:pPr>
          </w:p>
        </w:tc>
        <w:tc>
          <w:tcPr>
            <w:tcW w:w="6010" w:type="dxa"/>
            <w:gridSpan w:val="5"/>
            <w:tcBorders>
              <w:left w:val="single" w:sz="4" w:space="0" w:color="000000"/>
            </w:tcBorders>
          </w:tcPr>
          <w:p w14:paraId="112F5ED5" w14:textId="77777777" w:rsidR="004F6ED7" w:rsidRPr="001C22CF" w:rsidRDefault="004F6ED7" w:rsidP="004F6ED7">
            <w:pPr>
              <w:snapToGrid w:val="0"/>
              <w:rPr>
                <w:rFonts w:ascii="Times New Roman" w:hAnsi="Times New Roman"/>
                <w:sz w:val="20"/>
                <w:szCs w:val="20"/>
              </w:rPr>
            </w:pPr>
          </w:p>
        </w:tc>
      </w:tr>
      <w:tr w:rsidR="004F6ED7" w:rsidRPr="001C22CF" w14:paraId="0A248862" w14:textId="77777777" w:rsidTr="004F6ED7">
        <w:trPr>
          <w:trHeight w:val="456"/>
        </w:trPr>
        <w:tc>
          <w:tcPr>
            <w:tcW w:w="3972" w:type="dxa"/>
            <w:tcBorders>
              <w:left w:val="single" w:sz="4" w:space="0" w:color="000000"/>
              <w:bottom w:val="single" w:sz="4" w:space="0" w:color="000000"/>
            </w:tcBorders>
          </w:tcPr>
          <w:p w14:paraId="3559359B"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коллективных и индивидуальных садов огородов</w:t>
            </w:r>
          </w:p>
        </w:tc>
        <w:tc>
          <w:tcPr>
            <w:tcW w:w="1080" w:type="dxa"/>
            <w:tcBorders>
              <w:left w:val="single" w:sz="4" w:space="0" w:color="000000"/>
              <w:bottom w:val="single" w:sz="4" w:space="0" w:color="000000"/>
            </w:tcBorders>
            <w:vAlign w:val="center"/>
          </w:tcPr>
          <w:p w14:paraId="3A6A5765"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584</w:t>
            </w:r>
          </w:p>
        </w:tc>
        <w:tc>
          <w:tcPr>
            <w:tcW w:w="1340" w:type="dxa"/>
            <w:tcBorders>
              <w:left w:val="single" w:sz="4" w:space="0" w:color="000000"/>
              <w:bottom w:val="single" w:sz="4" w:space="0" w:color="000000"/>
            </w:tcBorders>
            <w:vAlign w:val="center"/>
          </w:tcPr>
          <w:p w14:paraId="1CA7A099"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0,8</w:t>
            </w:r>
          </w:p>
        </w:tc>
        <w:tc>
          <w:tcPr>
            <w:tcW w:w="1700" w:type="dxa"/>
            <w:tcBorders>
              <w:left w:val="single" w:sz="4" w:space="0" w:color="000000"/>
              <w:bottom w:val="single" w:sz="4" w:space="0" w:color="000000"/>
            </w:tcBorders>
            <w:vAlign w:val="center"/>
          </w:tcPr>
          <w:p w14:paraId="65C8DE6D"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0,8</w:t>
            </w:r>
          </w:p>
        </w:tc>
        <w:tc>
          <w:tcPr>
            <w:tcW w:w="1470" w:type="dxa"/>
            <w:gridSpan w:val="2"/>
            <w:tcBorders>
              <w:left w:val="single" w:sz="4" w:space="0" w:color="000000"/>
              <w:bottom w:val="single" w:sz="4" w:space="0" w:color="000000"/>
            </w:tcBorders>
            <w:vAlign w:val="center"/>
          </w:tcPr>
          <w:p w14:paraId="6609FB6C" w14:textId="77777777" w:rsidR="004F6ED7" w:rsidRPr="001C22CF" w:rsidRDefault="004F6ED7" w:rsidP="004F6ED7">
            <w:pPr>
              <w:snapToGrid w:val="0"/>
              <w:jc w:val="center"/>
              <w:rPr>
                <w:rFonts w:ascii="Times New Roman" w:hAnsi="Times New Roman"/>
                <w:sz w:val="20"/>
                <w:szCs w:val="20"/>
              </w:rPr>
            </w:pPr>
          </w:p>
        </w:tc>
        <w:tc>
          <w:tcPr>
            <w:tcW w:w="6010" w:type="dxa"/>
            <w:gridSpan w:val="5"/>
            <w:tcBorders>
              <w:left w:val="single" w:sz="4" w:space="0" w:color="000000"/>
            </w:tcBorders>
          </w:tcPr>
          <w:p w14:paraId="27FF59CB" w14:textId="77777777" w:rsidR="004F6ED7" w:rsidRPr="001C22CF" w:rsidRDefault="004F6ED7" w:rsidP="004F6ED7">
            <w:pPr>
              <w:snapToGrid w:val="0"/>
              <w:rPr>
                <w:rFonts w:ascii="Times New Roman" w:hAnsi="Times New Roman"/>
                <w:sz w:val="20"/>
                <w:szCs w:val="20"/>
              </w:rPr>
            </w:pPr>
          </w:p>
        </w:tc>
      </w:tr>
      <w:tr w:rsidR="004F6ED7" w:rsidRPr="001C22CF" w14:paraId="0BC40166" w14:textId="77777777" w:rsidTr="004F6ED7">
        <w:trPr>
          <w:trHeight w:val="264"/>
        </w:trPr>
        <w:tc>
          <w:tcPr>
            <w:tcW w:w="3972" w:type="dxa"/>
            <w:tcBorders>
              <w:left w:val="single" w:sz="4" w:space="0" w:color="000000"/>
              <w:bottom w:val="single" w:sz="4" w:space="0" w:color="000000"/>
            </w:tcBorders>
          </w:tcPr>
          <w:p w14:paraId="3690BD97"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 </w:t>
            </w:r>
          </w:p>
        </w:tc>
        <w:tc>
          <w:tcPr>
            <w:tcW w:w="1080" w:type="dxa"/>
            <w:tcBorders>
              <w:left w:val="single" w:sz="4" w:space="0" w:color="000000"/>
              <w:bottom w:val="single" w:sz="4" w:space="0" w:color="000000"/>
            </w:tcBorders>
            <w:vAlign w:val="center"/>
          </w:tcPr>
          <w:p w14:paraId="69C62737"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14:paraId="71DB4F41"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 </w:t>
            </w:r>
          </w:p>
        </w:tc>
        <w:tc>
          <w:tcPr>
            <w:tcW w:w="1700" w:type="dxa"/>
            <w:tcBorders>
              <w:left w:val="single" w:sz="4" w:space="0" w:color="000000"/>
              <w:bottom w:val="single" w:sz="4" w:space="0" w:color="000000"/>
            </w:tcBorders>
            <w:vAlign w:val="center"/>
          </w:tcPr>
          <w:p w14:paraId="057C6E7F"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14:paraId="11A7B79C"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6A3B9B5C" w14:textId="77777777" w:rsidR="004F6ED7" w:rsidRPr="001C22CF" w:rsidRDefault="004F6ED7" w:rsidP="004F6ED7">
            <w:pPr>
              <w:snapToGrid w:val="0"/>
              <w:rPr>
                <w:rFonts w:ascii="Times New Roman" w:hAnsi="Times New Roman"/>
                <w:sz w:val="20"/>
                <w:szCs w:val="20"/>
              </w:rPr>
            </w:pPr>
          </w:p>
        </w:tc>
      </w:tr>
      <w:tr w:rsidR="004F6ED7" w:rsidRPr="001C22CF" w14:paraId="6647E39B" w14:textId="77777777" w:rsidTr="004F6ED7">
        <w:trPr>
          <w:trHeight w:val="264"/>
        </w:trPr>
        <w:tc>
          <w:tcPr>
            <w:tcW w:w="3972" w:type="dxa"/>
            <w:tcBorders>
              <w:left w:val="single" w:sz="4" w:space="0" w:color="000000"/>
              <w:bottom w:val="single" w:sz="4" w:space="0" w:color="000000"/>
            </w:tcBorders>
          </w:tcPr>
          <w:p w14:paraId="79766BE2" w14:textId="77777777" w:rsidR="004F6ED7" w:rsidRPr="001C22CF" w:rsidRDefault="004F6ED7" w:rsidP="004F6ED7">
            <w:pPr>
              <w:snapToGrid w:val="0"/>
              <w:rPr>
                <w:rFonts w:ascii="Times New Roman" w:hAnsi="Times New Roman"/>
                <w:b/>
                <w:bCs/>
                <w:sz w:val="18"/>
                <w:szCs w:val="18"/>
              </w:rPr>
            </w:pPr>
            <w:r w:rsidRPr="001C22CF">
              <w:rPr>
                <w:rFonts w:ascii="Times New Roman" w:hAnsi="Times New Roman"/>
                <w:b/>
                <w:bCs/>
                <w:sz w:val="18"/>
                <w:szCs w:val="18"/>
              </w:rPr>
              <w:t>Сельскохозяйственные угодья, всего</w:t>
            </w:r>
          </w:p>
        </w:tc>
        <w:tc>
          <w:tcPr>
            <w:tcW w:w="1080" w:type="dxa"/>
            <w:tcBorders>
              <w:left w:val="single" w:sz="4" w:space="0" w:color="000000"/>
              <w:bottom w:val="single" w:sz="4" w:space="0" w:color="000000"/>
            </w:tcBorders>
            <w:vAlign w:val="center"/>
          </w:tcPr>
          <w:p w14:paraId="4F15C865" w14:textId="77777777" w:rsidR="004F6ED7" w:rsidRPr="001C22CF" w:rsidRDefault="004F6ED7" w:rsidP="004F6ED7">
            <w:pPr>
              <w:snapToGrid w:val="0"/>
              <w:jc w:val="center"/>
              <w:rPr>
                <w:rFonts w:ascii="Times New Roman" w:hAnsi="Times New Roman"/>
                <w:b/>
                <w:bCs/>
                <w:i/>
                <w:iCs/>
                <w:sz w:val="20"/>
                <w:szCs w:val="20"/>
              </w:rPr>
            </w:pPr>
            <w:r w:rsidRPr="001C22CF">
              <w:rPr>
                <w:rFonts w:ascii="Times New Roman" w:hAnsi="Times New Roman"/>
                <w:b/>
                <w:bCs/>
                <w:i/>
                <w:iCs/>
                <w:sz w:val="20"/>
                <w:szCs w:val="20"/>
              </w:rPr>
              <w:t>32241</w:t>
            </w:r>
          </w:p>
        </w:tc>
        <w:tc>
          <w:tcPr>
            <w:tcW w:w="1340" w:type="dxa"/>
            <w:tcBorders>
              <w:left w:val="single" w:sz="4" w:space="0" w:color="000000"/>
              <w:bottom w:val="single" w:sz="4" w:space="0" w:color="000000"/>
            </w:tcBorders>
            <w:vAlign w:val="center"/>
          </w:tcPr>
          <w:p w14:paraId="11B597F2"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45,8</w:t>
            </w:r>
          </w:p>
        </w:tc>
        <w:tc>
          <w:tcPr>
            <w:tcW w:w="1700" w:type="dxa"/>
            <w:tcBorders>
              <w:left w:val="single" w:sz="4" w:space="0" w:color="000000"/>
              <w:bottom w:val="single" w:sz="4" w:space="0" w:color="000000"/>
            </w:tcBorders>
            <w:vAlign w:val="center"/>
          </w:tcPr>
          <w:p w14:paraId="7E92DCCD"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100,0</w:t>
            </w:r>
          </w:p>
        </w:tc>
        <w:tc>
          <w:tcPr>
            <w:tcW w:w="1470" w:type="dxa"/>
            <w:gridSpan w:val="2"/>
            <w:tcBorders>
              <w:left w:val="single" w:sz="4" w:space="0" w:color="000000"/>
              <w:bottom w:val="single" w:sz="4" w:space="0" w:color="000000"/>
            </w:tcBorders>
            <w:vAlign w:val="center"/>
          </w:tcPr>
          <w:p w14:paraId="632DA606"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97513</w:t>
            </w:r>
          </w:p>
        </w:tc>
        <w:tc>
          <w:tcPr>
            <w:tcW w:w="6010" w:type="dxa"/>
            <w:gridSpan w:val="5"/>
            <w:tcBorders>
              <w:left w:val="single" w:sz="4" w:space="0" w:color="000000"/>
            </w:tcBorders>
          </w:tcPr>
          <w:p w14:paraId="69471044" w14:textId="77777777" w:rsidR="004F6ED7" w:rsidRPr="001C22CF" w:rsidRDefault="004F6ED7" w:rsidP="004F6ED7">
            <w:pPr>
              <w:snapToGrid w:val="0"/>
              <w:rPr>
                <w:rFonts w:ascii="Times New Roman" w:hAnsi="Times New Roman"/>
                <w:sz w:val="20"/>
                <w:szCs w:val="20"/>
              </w:rPr>
            </w:pPr>
          </w:p>
        </w:tc>
      </w:tr>
      <w:tr w:rsidR="004F6ED7" w:rsidRPr="001C22CF" w14:paraId="7A706A3D" w14:textId="77777777" w:rsidTr="004F6ED7">
        <w:trPr>
          <w:trHeight w:val="264"/>
        </w:trPr>
        <w:tc>
          <w:tcPr>
            <w:tcW w:w="3972" w:type="dxa"/>
            <w:tcBorders>
              <w:left w:val="single" w:sz="4" w:space="0" w:color="000000"/>
              <w:bottom w:val="single" w:sz="4" w:space="0" w:color="000000"/>
            </w:tcBorders>
          </w:tcPr>
          <w:p w14:paraId="6EF3A884"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том числе используемые:</w:t>
            </w:r>
          </w:p>
        </w:tc>
        <w:tc>
          <w:tcPr>
            <w:tcW w:w="1080" w:type="dxa"/>
            <w:tcBorders>
              <w:left w:val="single" w:sz="4" w:space="0" w:color="000000"/>
              <w:bottom w:val="single" w:sz="4" w:space="0" w:color="000000"/>
            </w:tcBorders>
            <w:vAlign w:val="center"/>
          </w:tcPr>
          <w:p w14:paraId="1494CFC9"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14:paraId="2BF40100"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14:paraId="4AD73291"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 </w:t>
            </w:r>
          </w:p>
        </w:tc>
        <w:tc>
          <w:tcPr>
            <w:tcW w:w="1470" w:type="dxa"/>
            <w:gridSpan w:val="2"/>
            <w:tcBorders>
              <w:left w:val="single" w:sz="4" w:space="0" w:color="000000"/>
              <w:bottom w:val="single" w:sz="4" w:space="0" w:color="000000"/>
            </w:tcBorders>
            <w:vAlign w:val="center"/>
          </w:tcPr>
          <w:p w14:paraId="3CBBCF26"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0C06C2EB" w14:textId="77777777" w:rsidR="004F6ED7" w:rsidRPr="001C22CF" w:rsidRDefault="004F6ED7" w:rsidP="004F6ED7">
            <w:pPr>
              <w:snapToGrid w:val="0"/>
              <w:rPr>
                <w:rFonts w:ascii="Times New Roman" w:hAnsi="Times New Roman"/>
                <w:sz w:val="20"/>
                <w:szCs w:val="20"/>
              </w:rPr>
            </w:pPr>
          </w:p>
        </w:tc>
      </w:tr>
      <w:tr w:rsidR="004F6ED7" w:rsidRPr="001C22CF" w14:paraId="759532E3" w14:textId="77777777" w:rsidTr="004F6ED7">
        <w:trPr>
          <w:trHeight w:val="456"/>
        </w:trPr>
        <w:tc>
          <w:tcPr>
            <w:tcW w:w="3972" w:type="dxa"/>
            <w:tcBorders>
              <w:left w:val="single" w:sz="4" w:space="0" w:color="000000"/>
              <w:bottom w:val="single" w:sz="4" w:space="0" w:color="000000"/>
            </w:tcBorders>
          </w:tcPr>
          <w:p w14:paraId="45A8A131"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lastRenderedPageBreak/>
              <w:t>Сельскохозяйственные предприятия и организации</w:t>
            </w:r>
          </w:p>
        </w:tc>
        <w:tc>
          <w:tcPr>
            <w:tcW w:w="1080" w:type="dxa"/>
            <w:tcBorders>
              <w:left w:val="single" w:sz="4" w:space="0" w:color="000000"/>
              <w:bottom w:val="single" w:sz="4" w:space="0" w:color="000000"/>
            </w:tcBorders>
            <w:vAlign w:val="center"/>
          </w:tcPr>
          <w:p w14:paraId="713CB887"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5915</w:t>
            </w:r>
          </w:p>
        </w:tc>
        <w:tc>
          <w:tcPr>
            <w:tcW w:w="1340" w:type="dxa"/>
            <w:tcBorders>
              <w:left w:val="single" w:sz="4" w:space="0" w:color="000000"/>
              <w:bottom w:val="single" w:sz="4" w:space="0" w:color="000000"/>
            </w:tcBorders>
            <w:vAlign w:val="center"/>
          </w:tcPr>
          <w:p w14:paraId="41800A2E"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8,4</w:t>
            </w:r>
          </w:p>
        </w:tc>
        <w:tc>
          <w:tcPr>
            <w:tcW w:w="1700" w:type="dxa"/>
            <w:tcBorders>
              <w:left w:val="single" w:sz="4" w:space="0" w:color="000000"/>
              <w:bottom w:val="single" w:sz="4" w:space="0" w:color="000000"/>
            </w:tcBorders>
            <w:vAlign w:val="center"/>
          </w:tcPr>
          <w:p w14:paraId="6813595B"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18,3</w:t>
            </w:r>
          </w:p>
        </w:tc>
        <w:tc>
          <w:tcPr>
            <w:tcW w:w="1470" w:type="dxa"/>
            <w:gridSpan w:val="2"/>
            <w:tcBorders>
              <w:left w:val="single" w:sz="4" w:space="0" w:color="000000"/>
              <w:bottom w:val="single" w:sz="4" w:space="0" w:color="000000"/>
            </w:tcBorders>
            <w:vAlign w:val="center"/>
          </w:tcPr>
          <w:p w14:paraId="4957DF4F"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85683</w:t>
            </w:r>
          </w:p>
        </w:tc>
        <w:tc>
          <w:tcPr>
            <w:tcW w:w="6010" w:type="dxa"/>
            <w:gridSpan w:val="5"/>
            <w:tcBorders>
              <w:left w:val="single" w:sz="4" w:space="0" w:color="000000"/>
            </w:tcBorders>
          </w:tcPr>
          <w:p w14:paraId="4B1EBF14" w14:textId="77777777" w:rsidR="004F6ED7" w:rsidRPr="001C22CF" w:rsidRDefault="004F6ED7" w:rsidP="004F6ED7">
            <w:pPr>
              <w:snapToGrid w:val="0"/>
              <w:rPr>
                <w:rFonts w:ascii="Times New Roman" w:hAnsi="Times New Roman"/>
                <w:sz w:val="20"/>
                <w:szCs w:val="20"/>
              </w:rPr>
            </w:pPr>
          </w:p>
        </w:tc>
      </w:tr>
      <w:tr w:rsidR="004F6ED7" w:rsidRPr="001C22CF" w14:paraId="37518FA2" w14:textId="77777777" w:rsidTr="004F6ED7">
        <w:trPr>
          <w:gridAfter w:val="1"/>
          <w:wAfter w:w="20" w:type="dxa"/>
          <w:trHeight w:val="264"/>
        </w:trPr>
        <w:tc>
          <w:tcPr>
            <w:tcW w:w="3972" w:type="dxa"/>
            <w:tcBorders>
              <w:left w:val="single" w:sz="4" w:space="0" w:color="000000"/>
              <w:bottom w:val="single" w:sz="4" w:space="0" w:color="000000"/>
            </w:tcBorders>
          </w:tcPr>
          <w:p w14:paraId="77CE1962"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Крестьянские (фермерские) хозяйства</w:t>
            </w:r>
          </w:p>
        </w:tc>
        <w:tc>
          <w:tcPr>
            <w:tcW w:w="1080" w:type="dxa"/>
            <w:tcBorders>
              <w:left w:val="single" w:sz="4" w:space="0" w:color="000000"/>
              <w:bottom w:val="single" w:sz="4" w:space="0" w:color="000000"/>
            </w:tcBorders>
            <w:vAlign w:val="center"/>
          </w:tcPr>
          <w:p w14:paraId="38B0CC99"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682</w:t>
            </w:r>
          </w:p>
        </w:tc>
        <w:tc>
          <w:tcPr>
            <w:tcW w:w="1340" w:type="dxa"/>
            <w:tcBorders>
              <w:left w:val="single" w:sz="4" w:space="0" w:color="000000"/>
              <w:bottom w:val="single" w:sz="4" w:space="0" w:color="000000"/>
            </w:tcBorders>
            <w:vAlign w:val="center"/>
          </w:tcPr>
          <w:p w14:paraId="71A5D721"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w:t>
            </w:r>
          </w:p>
        </w:tc>
        <w:tc>
          <w:tcPr>
            <w:tcW w:w="1700" w:type="dxa"/>
            <w:tcBorders>
              <w:left w:val="single" w:sz="4" w:space="0" w:color="000000"/>
              <w:bottom w:val="single" w:sz="4" w:space="0" w:color="000000"/>
            </w:tcBorders>
            <w:vAlign w:val="center"/>
          </w:tcPr>
          <w:p w14:paraId="023B0D1F"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2,1</w:t>
            </w:r>
          </w:p>
        </w:tc>
        <w:tc>
          <w:tcPr>
            <w:tcW w:w="1460" w:type="dxa"/>
            <w:tcBorders>
              <w:left w:val="single" w:sz="4" w:space="0" w:color="000000"/>
              <w:bottom w:val="single" w:sz="4" w:space="0" w:color="000000"/>
            </w:tcBorders>
            <w:vAlign w:val="center"/>
          </w:tcPr>
          <w:p w14:paraId="2E7302C1"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2420</w:t>
            </w:r>
          </w:p>
        </w:tc>
        <w:tc>
          <w:tcPr>
            <w:tcW w:w="2000" w:type="dxa"/>
            <w:gridSpan w:val="3"/>
            <w:tcBorders>
              <w:left w:val="single" w:sz="4" w:space="0" w:color="000000"/>
            </w:tcBorders>
          </w:tcPr>
          <w:p w14:paraId="0D3D6B34" w14:textId="77777777" w:rsidR="004F6ED7" w:rsidRPr="001C22CF" w:rsidRDefault="004F6ED7" w:rsidP="004F6ED7">
            <w:pPr>
              <w:snapToGrid w:val="0"/>
              <w:jc w:val="right"/>
              <w:rPr>
                <w:rFonts w:ascii="Times New Roman" w:hAnsi="Times New Roman"/>
                <w:b/>
                <w:bCs/>
                <w:szCs w:val="16"/>
              </w:rPr>
            </w:pPr>
          </w:p>
        </w:tc>
        <w:tc>
          <w:tcPr>
            <w:tcW w:w="2000" w:type="dxa"/>
          </w:tcPr>
          <w:p w14:paraId="08466024" w14:textId="77777777" w:rsidR="004F6ED7" w:rsidRPr="001C22CF" w:rsidRDefault="004F6ED7" w:rsidP="004F6ED7">
            <w:pPr>
              <w:snapToGrid w:val="0"/>
              <w:jc w:val="right"/>
              <w:rPr>
                <w:rFonts w:ascii="Times New Roman" w:hAnsi="Times New Roman"/>
                <w:szCs w:val="16"/>
              </w:rPr>
            </w:pPr>
          </w:p>
        </w:tc>
        <w:tc>
          <w:tcPr>
            <w:tcW w:w="2000" w:type="dxa"/>
          </w:tcPr>
          <w:p w14:paraId="0EE30C0A" w14:textId="77777777" w:rsidR="004F6ED7" w:rsidRPr="001C22CF" w:rsidRDefault="004F6ED7" w:rsidP="004F6ED7">
            <w:pPr>
              <w:snapToGrid w:val="0"/>
              <w:rPr>
                <w:rFonts w:ascii="Times New Roman" w:hAnsi="Times New Roman"/>
                <w:sz w:val="18"/>
                <w:szCs w:val="18"/>
              </w:rPr>
            </w:pPr>
          </w:p>
        </w:tc>
      </w:tr>
      <w:tr w:rsidR="004F6ED7" w:rsidRPr="001C22CF" w14:paraId="5D621B6A" w14:textId="77777777" w:rsidTr="004F6ED7">
        <w:trPr>
          <w:gridAfter w:val="1"/>
          <w:wAfter w:w="20" w:type="dxa"/>
          <w:trHeight w:val="264"/>
        </w:trPr>
        <w:tc>
          <w:tcPr>
            <w:tcW w:w="3972" w:type="dxa"/>
            <w:tcBorders>
              <w:left w:val="single" w:sz="4" w:space="0" w:color="000000"/>
              <w:bottom w:val="single" w:sz="4" w:space="0" w:color="000000"/>
            </w:tcBorders>
          </w:tcPr>
          <w:p w14:paraId="4F0015F0"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 xml:space="preserve">В личном пользовании граждан </w:t>
            </w:r>
          </w:p>
        </w:tc>
        <w:tc>
          <w:tcPr>
            <w:tcW w:w="1080" w:type="dxa"/>
            <w:tcBorders>
              <w:left w:val="single" w:sz="4" w:space="0" w:color="000000"/>
              <w:bottom w:val="single" w:sz="4" w:space="0" w:color="000000"/>
            </w:tcBorders>
            <w:vAlign w:val="center"/>
          </w:tcPr>
          <w:p w14:paraId="51567B18"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25644</w:t>
            </w:r>
          </w:p>
        </w:tc>
        <w:tc>
          <w:tcPr>
            <w:tcW w:w="1340" w:type="dxa"/>
            <w:tcBorders>
              <w:left w:val="single" w:sz="4" w:space="0" w:color="000000"/>
              <w:bottom w:val="single" w:sz="4" w:space="0" w:color="000000"/>
            </w:tcBorders>
            <w:vAlign w:val="center"/>
          </w:tcPr>
          <w:p w14:paraId="7DBD1890"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36,4</w:t>
            </w:r>
          </w:p>
        </w:tc>
        <w:tc>
          <w:tcPr>
            <w:tcW w:w="1700" w:type="dxa"/>
            <w:tcBorders>
              <w:left w:val="single" w:sz="4" w:space="0" w:color="000000"/>
              <w:bottom w:val="single" w:sz="4" w:space="0" w:color="000000"/>
            </w:tcBorders>
            <w:vAlign w:val="center"/>
          </w:tcPr>
          <w:p w14:paraId="5A644C24"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79,5</w:t>
            </w:r>
          </w:p>
        </w:tc>
        <w:tc>
          <w:tcPr>
            <w:tcW w:w="1460" w:type="dxa"/>
            <w:tcBorders>
              <w:left w:val="single" w:sz="4" w:space="0" w:color="000000"/>
              <w:bottom w:val="single" w:sz="4" w:space="0" w:color="000000"/>
            </w:tcBorders>
            <w:vAlign w:val="center"/>
          </w:tcPr>
          <w:p w14:paraId="54C9D66C"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2000" w:type="dxa"/>
            <w:gridSpan w:val="3"/>
            <w:tcBorders>
              <w:left w:val="single" w:sz="4" w:space="0" w:color="000000"/>
            </w:tcBorders>
          </w:tcPr>
          <w:p w14:paraId="5E33C2CD" w14:textId="77777777" w:rsidR="004F6ED7" w:rsidRPr="001C22CF" w:rsidRDefault="004F6ED7" w:rsidP="004F6ED7">
            <w:pPr>
              <w:snapToGrid w:val="0"/>
              <w:jc w:val="right"/>
              <w:rPr>
                <w:rFonts w:ascii="Times New Roman" w:hAnsi="Times New Roman"/>
                <w:b/>
                <w:bCs/>
                <w:szCs w:val="16"/>
              </w:rPr>
            </w:pPr>
          </w:p>
        </w:tc>
        <w:tc>
          <w:tcPr>
            <w:tcW w:w="2000" w:type="dxa"/>
          </w:tcPr>
          <w:p w14:paraId="02C51CF3" w14:textId="77777777" w:rsidR="004F6ED7" w:rsidRPr="001C22CF" w:rsidRDefault="004F6ED7" w:rsidP="004F6ED7">
            <w:pPr>
              <w:snapToGrid w:val="0"/>
              <w:jc w:val="right"/>
              <w:rPr>
                <w:rFonts w:ascii="Times New Roman" w:hAnsi="Times New Roman"/>
                <w:szCs w:val="16"/>
              </w:rPr>
            </w:pPr>
          </w:p>
        </w:tc>
        <w:tc>
          <w:tcPr>
            <w:tcW w:w="2000" w:type="dxa"/>
          </w:tcPr>
          <w:p w14:paraId="5EF44E06" w14:textId="77777777" w:rsidR="004F6ED7" w:rsidRPr="001C22CF" w:rsidRDefault="004F6ED7" w:rsidP="004F6ED7">
            <w:pPr>
              <w:snapToGrid w:val="0"/>
              <w:rPr>
                <w:rFonts w:ascii="Times New Roman" w:hAnsi="Times New Roman"/>
                <w:sz w:val="18"/>
                <w:szCs w:val="18"/>
              </w:rPr>
            </w:pPr>
          </w:p>
        </w:tc>
      </w:tr>
      <w:tr w:rsidR="004F6ED7" w:rsidRPr="001C22CF" w14:paraId="4D9298B2" w14:textId="77777777" w:rsidTr="004F6ED7">
        <w:trPr>
          <w:trHeight w:val="264"/>
        </w:trPr>
        <w:tc>
          <w:tcPr>
            <w:tcW w:w="3972" w:type="dxa"/>
            <w:tcBorders>
              <w:left w:val="single" w:sz="4" w:space="0" w:color="000000"/>
              <w:bottom w:val="single" w:sz="4" w:space="0" w:color="000000"/>
            </w:tcBorders>
          </w:tcPr>
          <w:p w14:paraId="17C29D2F"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 </w:t>
            </w:r>
          </w:p>
        </w:tc>
        <w:tc>
          <w:tcPr>
            <w:tcW w:w="1080" w:type="dxa"/>
            <w:tcBorders>
              <w:left w:val="single" w:sz="4" w:space="0" w:color="000000"/>
              <w:bottom w:val="single" w:sz="4" w:space="0" w:color="000000"/>
            </w:tcBorders>
            <w:vAlign w:val="center"/>
          </w:tcPr>
          <w:p w14:paraId="2014C83A"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14:paraId="58521CBB"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14:paraId="61250C98"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14:paraId="65611B2D"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595C8621" w14:textId="77777777" w:rsidR="004F6ED7" w:rsidRPr="001C22CF" w:rsidRDefault="004F6ED7" w:rsidP="004F6ED7">
            <w:pPr>
              <w:snapToGrid w:val="0"/>
              <w:rPr>
                <w:rFonts w:ascii="Times New Roman" w:hAnsi="Times New Roman"/>
                <w:sz w:val="20"/>
                <w:szCs w:val="20"/>
              </w:rPr>
            </w:pPr>
          </w:p>
        </w:tc>
      </w:tr>
      <w:tr w:rsidR="004F6ED7" w:rsidRPr="001C22CF" w14:paraId="040D4E02" w14:textId="77777777" w:rsidTr="004F6ED7">
        <w:trPr>
          <w:trHeight w:val="264"/>
        </w:trPr>
        <w:tc>
          <w:tcPr>
            <w:tcW w:w="3972" w:type="dxa"/>
            <w:tcBorders>
              <w:left w:val="single" w:sz="4" w:space="0" w:color="000000"/>
              <w:bottom w:val="single" w:sz="4" w:space="0" w:color="000000"/>
            </w:tcBorders>
          </w:tcPr>
          <w:p w14:paraId="0BF8D669" w14:textId="77777777" w:rsidR="004F6ED7" w:rsidRPr="001C22CF" w:rsidRDefault="004F6ED7" w:rsidP="004F6ED7">
            <w:pPr>
              <w:snapToGrid w:val="0"/>
              <w:rPr>
                <w:rFonts w:ascii="Times New Roman" w:hAnsi="Times New Roman"/>
                <w:b/>
                <w:bCs/>
                <w:sz w:val="18"/>
                <w:szCs w:val="18"/>
              </w:rPr>
            </w:pPr>
            <w:r w:rsidRPr="001C22CF">
              <w:rPr>
                <w:rFonts w:ascii="Times New Roman" w:hAnsi="Times New Roman"/>
                <w:b/>
                <w:bCs/>
                <w:sz w:val="18"/>
                <w:szCs w:val="18"/>
              </w:rPr>
              <w:t>Пашня</w:t>
            </w:r>
          </w:p>
        </w:tc>
        <w:tc>
          <w:tcPr>
            <w:tcW w:w="1080" w:type="dxa"/>
            <w:tcBorders>
              <w:left w:val="single" w:sz="4" w:space="0" w:color="000000"/>
              <w:bottom w:val="single" w:sz="4" w:space="0" w:color="000000"/>
            </w:tcBorders>
            <w:vAlign w:val="center"/>
          </w:tcPr>
          <w:p w14:paraId="64462347"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11200</w:t>
            </w:r>
          </w:p>
        </w:tc>
        <w:tc>
          <w:tcPr>
            <w:tcW w:w="1340" w:type="dxa"/>
            <w:tcBorders>
              <w:left w:val="single" w:sz="4" w:space="0" w:color="000000"/>
              <w:bottom w:val="single" w:sz="4" w:space="0" w:color="000000"/>
            </w:tcBorders>
            <w:vAlign w:val="center"/>
          </w:tcPr>
          <w:p w14:paraId="71C45047"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15,9</w:t>
            </w:r>
          </w:p>
        </w:tc>
        <w:tc>
          <w:tcPr>
            <w:tcW w:w="1700" w:type="dxa"/>
            <w:tcBorders>
              <w:left w:val="single" w:sz="4" w:space="0" w:color="000000"/>
              <w:bottom w:val="single" w:sz="4" w:space="0" w:color="000000"/>
            </w:tcBorders>
            <w:vAlign w:val="center"/>
          </w:tcPr>
          <w:p w14:paraId="1348ACCE"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100,0</w:t>
            </w:r>
          </w:p>
        </w:tc>
        <w:tc>
          <w:tcPr>
            <w:tcW w:w="1470" w:type="dxa"/>
            <w:gridSpan w:val="2"/>
            <w:tcBorders>
              <w:left w:val="single" w:sz="4" w:space="0" w:color="000000"/>
              <w:bottom w:val="single" w:sz="4" w:space="0" w:color="000000"/>
            </w:tcBorders>
            <w:vAlign w:val="center"/>
          </w:tcPr>
          <w:p w14:paraId="661A1BCC"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3562</w:t>
            </w:r>
          </w:p>
        </w:tc>
        <w:tc>
          <w:tcPr>
            <w:tcW w:w="6010" w:type="dxa"/>
            <w:gridSpan w:val="5"/>
            <w:tcBorders>
              <w:left w:val="single" w:sz="4" w:space="0" w:color="000000"/>
            </w:tcBorders>
          </w:tcPr>
          <w:p w14:paraId="12A94D75" w14:textId="77777777" w:rsidR="004F6ED7" w:rsidRPr="001C22CF" w:rsidRDefault="004F6ED7" w:rsidP="004F6ED7">
            <w:pPr>
              <w:snapToGrid w:val="0"/>
              <w:rPr>
                <w:rFonts w:ascii="Times New Roman" w:hAnsi="Times New Roman"/>
                <w:sz w:val="20"/>
                <w:szCs w:val="20"/>
              </w:rPr>
            </w:pPr>
          </w:p>
        </w:tc>
      </w:tr>
      <w:tr w:rsidR="004F6ED7" w:rsidRPr="001C22CF" w14:paraId="4F990134" w14:textId="77777777" w:rsidTr="004F6ED7">
        <w:trPr>
          <w:trHeight w:val="264"/>
        </w:trPr>
        <w:tc>
          <w:tcPr>
            <w:tcW w:w="3972" w:type="dxa"/>
            <w:tcBorders>
              <w:left w:val="single" w:sz="4" w:space="0" w:color="000000"/>
              <w:bottom w:val="single" w:sz="4" w:space="0" w:color="000000"/>
            </w:tcBorders>
          </w:tcPr>
          <w:p w14:paraId="0D7667AA"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том числе:</w:t>
            </w:r>
          </w:p>
        </w:tc>
        <w:tc>
          <w:tcPr>
            <w:tcW w:w="1080" w:type="dxa"/>
            <w:tcBorders>
              <w:left w:val="single" w:sz="4" w:space="0" w:color="000000"/>
              <w:bottom w:val="single" w:sz="4" w:space="0" w:color="000000"/>
            </w:tcBorders>
            <w:vAlign w:val="center"/>
          </w:tcPr>
          <w:p w14:paraId="12739C6F"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14:paraId="78450039"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14:paraId="0A2689DD"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14:paraId="0383A035"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6BA5B837" w14:textId="77777777" w:rsidR="004F6ED7" w:rsidRPr="001C22CF" w:rsidRDefault="004F6ED7" w:rsidP="004F6ED7">
            <w:pPr>
              <w:snapToGrid w:val="0"/>
              <w:rPr>
                <w:rFonts w:ascii="Times New Roman" w:hAnsi="Times New Roman"/>
                <w:sz w:val="20"/>
                <w:szCs w:val="20"/>
              </w:rPr>
            </w:pPr>
          </w:p>
        </w:tc>
      </w:tr>
      <w:tr w:rsidR="004F6ED7" w:rsidRPr="001C22CF" w14:paraId="1FC71DF3" w14:textId="77777777" w:rsidTr="004F6ED7">
        <w:trPr>
          <w:trHeight w:val="456"/>
        </w:trPr>
        <w:tc>
          <w:tcPr>
            <w:tcW w:w="3972" w:type="dxa"/>
            <w:tcBorders>
              <w:left w:val="single" w:sz="4" w:space="0" w:color="000000"/>
              <w:bottom w:val="single" w:sz="4" w:space="0" w:color="000000"/>
            </w:tcBorders>
          </w:tcPr>
          <w:p w14:paraId="3BCFFF08"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Сельскохозяйственные предприятия и организации</w:t>
            </w:r>
          </w:p>
        </w:tc>
        <w:tc>
          <w:tcPr>
            <w:tcW w:w="1080" w:type="dxa"/>
            <w:tcBorders>
              <w:left w:val="single" w:sz="4" w:space="0" w:color="000000"/>
              <w:bottom w:val="single" w:sz="4" w:space="0" w:color="000000"/>
            </w:tcBorders>
            <w:vAlign w:val="center"/>
          </w:tcPr>
          <w:p w14:paraId="3577B943"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1675</w:t>
            </w:r>
          </w:p>
        </w:tc>
        <w:tc>
          <w:tcPr>
            <w:tcW w:w="1340" w:type="dxa"/>
            <w:tcBorders>
              <w:left w:val="single" w:sz="4" w:space="0" w:color="000000"/>
              <w:bottom w:val="single" w:sz="4" w:space="0" w:color="000000"/>
            </w:tcBorders>
            <w:vAlign w:val="center"/>
          </w:tcPr>
          <w:p w14:paraId="4D0B13A2"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2,4</w:t>
            </w:r>
          </w:p>
        </w:tc>
        <w:tc>
          <w:tcPr>
            <w:tcW w:w="1700" w:type="dxa"/>
            <w:tcBorders>
              <w:left w:val="single" w:sz="4" w:space="0" w:color="000000"/>
              <w:bottom w:val="single" w:sz="4" w:space="0" w:color="000000"/>
            </w:tcBorders>
            <w:vAlign w:val="center"/>
          </w:tcPr>
          <w:p w14:paraId="3CFD14F4"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15,0</w:t>
            </w:r>
          </w:p>
        </w:tc>
        <w:tc>
          <w:tcPr>
            <w:tcW w:w="1470" w:type="dxa"/>
            <w:gridSpan w:val="2"/>
            <w:tcBorders>
              <w:left w:val="single" w:sz="4" w:space="0" w:color="000000"/>
              <w:bottom w:val="single" w:sz="4" w:space="0" w:color="000000"/>
            </w:tcBorders>
            <w:vAlign w:val="center"/>
          </w:tcPr>
          <w:p w14:paraId="5419AC15"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3562</w:t>
            </w:r>
          </w:p>
        </w:tc>
        <w:tc>
          <w:tcPr>
            <w:tcW w:w="6010" w:type="dxa"/>
            <w:gridSpan w:val="5"/>
            <w:tcBorders>
              <w:left w:val="single" w:sz="4" w:space="0" w:color="000000"/>
            </w:tcBorders>
          </w:tcPr>
          <w:p w14:paraId="77EB7A7E" w14:textId="77777777" w:rsidR="004F6ED7" w:rsidRPr="001C22CF" w:rsidRDefault="004F6ED7" w:rsidP="004F6ED7">
            <w:pPr>
              <w:snapToGrid w:val="0"/>
              <w:rPr>
                <w:rFonts w:ascii="Times New Roman" w:hAnsi="Times New Roman"/>
                <w:sz w:val="20"/>
                <w:szCs w:val="20"/>
              </w:rPr>
            </w:pPr>
          </w:p>
        </w:tc>
      </w:tr>
      <w:tr w:rsidR="004F6ED7" w:rsidRPr="001C22CF" w14:paraId="3C65BFAD" w14:textId="77777777" w:rsidTr="004F6ED7">
        <w:trPr>
          <w:trHeight w:val="264"/>
        </w:trPr>
        <w:tc>
          <w:tcPr>
            <w:tcW w:w="3972" w:type="dxa"/>
            <w:tcBorders>
              <w:left w:val="single" w:sz="4" w:space="0" w:color="000000"/>
              <w:bottom w:val="single" w:sz="4" w:space="0" w:color="000000"/>
            </w:tcBorders>
          </w:tcPr>
          <w:p w14:paraId="34D4B597"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Крестьянские (фермерские) хозяйства</w:t>
            </w:r>
          </w:p>
        </w:tc>
        <w:tc>
          <w:tcPr>
            <w:tcW w:w="1080" w:type="dxa"/>
            <w:tcBorders>
              <w:left w:val="single" w:sz="4" w:space="0" w:color="000000"/>
              <w:bottom w:val="single" w:sz="4" w:space="0" w:color="000000"/>
            </w:tcBorders>
            <w:vAlign w:val="center"/>
          </w:tcPr>
          <w:p w14:paraId="5F47322D"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276</w:t>
            </w:r>
          </w:p>
        </w:tc>
        <w:tc>
          <w:tcPr>
            <w:tcW w:w="1340" w:type="dxa"/>
            <w:tcBorders>
              <w:left w:val="single" w:sz="4" w:space="0" w:color="000000"/>
              <w:bottom w:val="single" w:sz="4" w:space="0" w:color="000000"/>
            </w:tcBorders>
            <w:vAlign w:val="center"/>
          </w:tcPr>
          <w:p w14:paraId="495CDDC3"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0,4</w:t>
            </w:r>
          </w:p>
        </w:tc>
        <w:tc>
          <w:tcPr>
            <w:tcW w:w="1700" w:type="dxa"/>
            <w:tcBorders>
              <w:left w:val="single" w:sz="4" w:space="0" w:color="000000"/>
              <w:bottom w:val="single" w:sz="4" w:space="0" w:color="000000"/>
            </w:tcBorders>
            <w:vAlign w:val="center"/>
          </w:tcPr>
          <w:p w14:paraId="0AB44D85"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2,5</w:t>
            </w:r>
          </w:p>
        </w:tc>
        <w:tc>
          <w:tcPr>
            <w:tcW w:w="1470" w:type="dxa"/>
            <w:gridSpan w:val="2"/>
            <w:tcBorders>
              <w:left w:val="single" w:sz="4" w:space="0" w:color="000000"/>
              <w:bottom w:val="single" w:sz="4" w:space="0" w:color="000000"/>
            </w:tcBorders>
            <w:vAlign w:val="center"/>
          </w:tcPr>
          <w:p w14:paraId="420EAC53"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47F5D128" w14:textId="77777777" w:rsidR="004F6ED7" w:rsidRPr="001C22CF" w:rsidRDefault="004F6ED7" w:rsidP="004F6ED7">
            <w:pPr>
              <w:snapToGrid w:val="0"/>
              <w:rPr>
                <w:rFonts w:ascii="Times New Roman" w:hAnsi="Times New Roman"/>
                <w:sz w:val="20"/>
                <w:szCs w:val="20"/>
              </w:rPr>
            </w:pPr>
          </w:p>
        </w:tc>
      </w:tr>
      <w:tr w:rsidR="004F6ED7" w:rsidRPr="001C22CF" w14:paraId="540A590B" w14:textId="77777777" w:rsidTr="004F6ED7">
        <w:trPr>
          <w:trHeight w:val="264"/>
        </w:trPr>
        <w:tc>
          <w:tcPr>
            <w:tcW w:w="3972" w:type="dxa"/>
            <w:tcBorders>
              <w:left w:val="single" w:sz="4" w:space="0" w:color="000000"/>
              <w:bottom w:val="single" w:sz="4" w:space="0" w:color="000000"/>
            </w:tcBorders>
          </w:tcPr>
          <w:p w14:paraId="26772904"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личном пользовании граждан</w:t>
            </w:r>
          </w:p>
        </w:tc>
        <w:tc>
          <w:tcPr>
            <w:tcW w:w="1080" w:type="dxa"/>
            <w:tcBorders>
              <w:left w:val="single" w:sz="4" w:space="0" w:color="000000"/>
              <w:bottom w:val="single" w:sz="4" w:space="0" w:color="000000"/>
            </w:tcBorders>
            <w:vAlign w:val="center"/>
          </w:tcPr>
          <w:p w14:paraId="446D37C6"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9249</w:t>
            </w:r>
          </w:p>
        </w:tc>
        <w:tc>
          <w:tcPr>
            <w:tcW w:w="1340" w:type="dxa"/>
            <w:tcBorders>
              <w:left w:val="single" w:sz="4" w:space="0" w:color="000000"/>
              <w:bottom w:val="single" w:sz="4" w:space="0" w:color="000000"/>
            </w:tcBorders>
            <w:vAlign w:val="center"/>
          </w:tcPr>
          <w:p w14:paraId="2D017F0C"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13,1</w:t>
            </w:r>
          </w:p>
        </w:tc>
        <w:tc>
          <w:tcPr>
            <w:tcW w:w="1700" w:type="dxa"/>
            <w:tcBorders>
              <w:left w:val="single" w:sz="4" w:space="0" w:color="000000"/>
              <w:bottom w:val="single" w:sz="4" w:space="0" w:color="000000"/>
            </w:tcBorders>
            <w:vAlign w:val="center"/>
          </w:tcPr>
          <w:p w14:paraId="2D73BA37"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82,6</w:t>
            </w:r>
          </w:p>
        </w:tc>
        <w:tc>
          <w:tcPr>
            <w:tcW w:w="1470" w:type="dxa"/>
            <w:gridSpan w:val="2"/>
            <w:tcBorders>
              <w:left w:val="single" w:sz="4" w:space="0" w:color="000000"/>
              <w:bottom w:val="single" w:sz="4" w:space="0" w:color="000000"/>
            </w:tcBorders>
            <w:vAlign w:val="center"/>
          </w:tcPr>
          <w:p w14:paraId="4BBB9510"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765272C8" w14:textId="77777777" w:rsidR="004F6ED7" w:rsidRPr="001C22CF" w:rsidRDefault="004F6ED7" w:rsidP="004F6ED7">
            <w:pPr>
              <w:snapToGrid w:val="0"/>
              <w:rPr>
                <w:rFonts w:ascii="Times New Roman" w:hAnsi="Times New Roman"/>
                <w:sz w:val="20"/>
                <w:szCs w:val="20"/>
              </w:rPr>
            </w:pPr>
          </w:p>
        </w:tc>
      </w:tr>
      <w:tr w:rsidR="004F6ED7" w:rsidRPr="001C22CF" w14:paraId="34499066" w14:textId="77777777" w:rsidTr="004F6ED7">
        <w:trPr>
          <w:trHeight w:val="264"/>
        </w:trPr>
        <w:tc>
          <w:tcPr>
            <w:tcW w:w="3972" w:type="dxa"/>
            <w:tcBorders>
              <w:left w:val="single" w:sz="4" w:space="0" w:color="000000"/>
              <w:bottom w:val="single" w:sz="4" w:space="0" w:color="000000"/>
            </w:tcBorders>
          </w:tcPr>
          <w:p w14:paraId="2C06D489"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 </w:t>
            </w:r>
          </w:p>
        </w:tc>
        <w:tc>
          <w:tcPr>
            <w:tcW w:w="1080" w:type="dxa"/>
            <w:tcBorders>
              <w:left w:val="single" w:sz="4" w:space="0" w:color="000000"/>
              <w:bottom w:val="single" w:sz="4" w:space="0" w:color="000000"/>
            </w:tcBorders>
            <w:vAlign w:val="center"/>
          </w:tcPr>
          <w:p w14:paraId="1D1467EF"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14:paraId="32E3FF56"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 </w:t>
            </w:r>
          </w:p>
        </w:tc>
        <w:tc>
          <w:tcPr>
            <w:tcW w:w="1700" w:type="dxa"/>
            <w:tcBorders>
              <w:left w:val="single" w:sz="4" w:space="0" w:color="000000"/>
              <w:bottom w:val="single" w:sz="4" w:space="0" w:color="000000"/>
            </w:tcBorders>
            <w:vAlign w:val="center"/>
          </w:tcPr>
          <w:p w14:paraId="6FC752F7"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14:paraId="4CC6CDEF"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01D71B93" w14:textId="77777777" w:rsidR="004F6ED7" w:rsidRPr="001C22CF" w:rsidRDefault="004F6ED7" w:rsidP="004F6ED7">
            <w:pPr>
              <w:snapToGrid w:val="0"/>
              <w:rPr>
                <w:rFonts w:ascii="Times New Roman" w:hAnsi="Times New Roman"/>
                <w:sz w:val="20"/>
                <w:szCs w:val="20"/>
              </w:rPr>
            </w:pPr>
          </w:p>
        </w:tc>
      </w:tr>
      <w:tr w:rsidR="004F6ED7" w:rsidRPr="001C22CF" w14:paraId="2A938CDB" w14:textId="77777777" w:rsidTr="004F6ED7">
        <w:trPr>
          <w:trHeight w:val="264"/>
        </w:trPr>
        <w:tc>
          <w:tcPr>
            <w:tcW w:w="3972" w:type="dxa"/>
            <w:tcBorders>
              <w:left w:val="single" w:sz="4" w:space="0" w:color="000000"/>
              <w:bottom w:val="single" w:sz="4" w:space="0" w:color="000000"/>
            </w:tcBorders>
          </w:tcPr>
          <w:p w14:paraId="0535632A" w14:textId="77777777" w:rsidR="004F6ED7" w:rsidRPr="001C22CF" w:rsidRDefault="004F6ED7" w:rsidP="004F6ED7">
            <w:pPr>
              <w:snapToGrid w:val="0"/>
              <w:rPr>
                <w:rFonts w:ascii="Times New Roman" w:hAnsi="Times New Roman"/>
                <w:b/>
                <w:bCs/>
                <w:sz w:val="18"/>
                <w:szCs w:val="18"/>
              </w:rPr>
            </w:pPr>
            <w:r w:rsidRPr="001C22CF">
              <w:rPr>
                <w:rFonts w:ascii="Times New Roman" w:hAnsi="Times New Roman"/>
                <w:b/>
                <w:bCs/>
                <w:sz w:val="18"/>
                <w:szCs w:val="18"/>
              </w:rPr>
              <w:t>Сенокосы и пастбища</w:t>
            </w:r>
          </w:p>
        </w:tc>
        <w:tc>
          <w:tcPr>
            <w:tcW w:w="1080" w:type="dxa"/>
            <w:tcBorders>
              <w:left w:val="single" w:sz="4" w:space="0" w:color="000000"/>
              <w:bottom w:val="single" w:sz="4" w:space="0" w:color="000000"/>
            </w:tcBorders>
            <w:vAlign w:val="center"/>
          </w:tcPr>
          <w:p w14:paraId="6C29FF06"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38910</w:t>
            </w:r>
          </w:p>
        </w:tc>
        <w:tc>
          <w:tcPr>
            <w:tcW w:w="1340" w:type="dxa"/>
            <w:tcBorders>
              <w:left w:val="single" w:sz="4" w:space="0" w:color="000000"/>
              <w:bottom w:val="single" w:sz="4" w:space="0" w:color="000000"/>
            </w:tcBorders>
            <w:vAlign w:val="center"/>
          </w:tcPr>
          <w:p w14:paraId="22296EEF"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55,2</w:t>
            </w:r>
          </w:p>
        </w:tc>
        <w:tc>
          <w:tcPr>
            <w:tcW w:w="1700" w:type="dxa"/>
            <w:tcBorders>
              <w:left w:val="single" w:sz="4" w:space="0" w:color="000000"/>
              <w:bottom w:val="single" w:sz="4" w:space="0" w:color="000000"/>
            </w:tcBorders>
            <w:vAlign w:val="center"/>
          </w:tcPr>
          <w:p w14:paraId="2A919414"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100,0</w:t>
            </w:r>
          </w:p>
        </w:tc>
        <w:tc>
          <w:tcPr>
            <w:tcW w:w="1470" w:type="dxa"/>
            <w:gridSpan w:val="2"/>
            <w:tcBorders>
              <w:left w:val="single" w:sz="4" w:space="0" w:color="000000"/>
              <w:bottom w:val="single" w:sz="4" w:space="0" w:color="000000"/>
            </w:tcBorders>
            <w:vAlign w:val="center"/>
          </w:tcPr>
          <w:p w14:paraId="2DEA8128"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76977</w:t>
            </w:r>
          </w:p>
        </w:tc>
        <w:tc>
          <w:tcPr>
            <w:tcW w:w="6010" w:type="dxa"/>
            <w:gridSpan w:val="5"/>
            <w:tcBorders>
              <w:left w:val="single" w:sz="4" w:space="0" w:color="000000"/>
            </w:tcBorders>
          </w:tcPr>
          <w:p w14:paraId="1869B6B9" w14:textId="77777777" w:rsidR="004F6ED7" w:rsidRPr="001C22CF" w:rsidRDefault="004F6ED7" w:rsidP="004F6ED7">
            <w:pPr>
              <w:snapToGrid w:val="0"/>
              <w:rPr>
                <w:rFonts w:ascii="Times New Roman" w:hAnsi="Times New Roman"/>
                <w:sz w:val="20"/>
                <w:szCs w:val="20"/>
              </w:rPr>
            </w:pPr>
          </w:p>
        </w:tc>
      </w:tr>
      <w:tr w:rsidR="004F6ED7" w:rsidRPr="001C22CF" w14:paraId="4C5ED445" w14:textId="77777777" w:rsidTr="004F6ED7">
        <w:trPr>
          <w:trHeight w:val="264"/>
        </w:trPr>
        <w:tc>
          <w:tcPr>
            <w:tcW w:w="3972" w:type="dxa"/>
            <w:tcBorders>
              <w:left w:val="single" w:sz="4" w:space="0" w:color="000000"/>
              <w:bottom w:val="single" w:sz="4" w:space="0" w:color="000000"/>
            </w:tcBorders>
          </w:tcPr>
          <w:p w14:paraId="798F897E"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том числе:</w:t>
            </w:r>
          </w:p>
        </w:tc>
        <w:tc>
          <w:tcPr>
            <w:tcW w:w="1080" w:type="dxa"/>
            <w:tcBorders>
              <w:left w:val="single" w:sz="4" w:space="0" w:color="000000"/>
              <w:bottom w:val="single" w:sz="4" w:space="0" w:color="000000"/>
            </w:tcBorders>
            <w:vAlign w:val="center"/>
          </w:tcPr>
          <w:p w14:paraId="129AA21C"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14:paraId="5149BF0C"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14:paraId="15331604"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14:paraId="63E04515"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2DC72839" w14:textId="77777777" w:rsidR="004F6ED7" w:rsidRPr="001C22CF" w:rsidRDefault="004F6ED7" w:rsidP="004F6ED7">
            <w:pPr>
              <w:snapToGrid w:val="0"/>
              <w:rPr>
                <w:rFonts w:ascii="Times New Roman" w:hAnsi="Times New Roman"/>
                <w:sz w:val="20"/>
                <w:szCs w:val="20"/>
              </w:rPr>
            </w:pPr>
          </w:p>
        </w:tc>
      </w:tr>
      <w:tr w:rsidR="004F6ED7" w:rsidRPr="001C22CF" w14:paraId="2182C52D" w14:textId="77777777" w:rsidTr="004F6ED7">
        <w:trPr>
          <w:trHeight w:val="456"/>
        </w:trPr>
        <w:tc>
          <w:tcPr>
            <w:tcW w:w="3972" w:type="dxa"/>
            <w:tcBorders>
              <w:left w:val="single" w:sz="4" w:space="0" w:color="000000"/>
              <w:bottom w:val="single" w:sz="4" w:space="0" w:color="000000"/>
            </w:tcBorders>
          </w:tcPr>
          <w:p w14:paraId="6D02326E"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Сельскохозяйственные предприятия и организации</w:t>
            </w:r>
          </w:p>
        </w:tc>
        <w:tc>
          <w:tcPr>
            <w:tcW w:w="1080" w:type="dxa"/>
            <w:tcBorders>
              <w:left w:val="single" w:sz="4" w:space="0" w:color="000000"/>
              <w:bottom w:val="single" w:sz="4" w:space="0" w:color="000000"/>
            </w:tcBorders>
            <w:vAlign w:val="center"/>
          </w:tcPr>
          <w:p w14:paraId="08559E39"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11564</w:t>
            </w:r>
          </w:p>
        </w:tc>
        <w:tc>
          <w:tcPr>
            <w:tcW w:w="1340" w:type="dxa"/>
            <w:tcBorders>
              <w:left w:val="single" w:sz="4" w:space="0" w:color="000000"/>
              <w:bottom w:val="single" w:sz="4" w:space="0" w:color="000000"/>
            </w:tcBorders>
            <w:vAlign w:val="center"/>
          </w:tcPr>
          <w:p w14:paraId="57A3B8B6"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16,4</w:t>
            </w:r>
          </w:p>
        </w:tc>
        <w:tc>
          <w:tcPr>
            <w:tcW w:w="1700" w:type="dxa"/>
            <w:tcBorders>
              <w:left w:val="single" w:sz="4" w:space="0" w:color="000000"/>
              <w:bottom w:val="single" w:sz="4" w:space="0" w:color="000000"/>
            </w:tcBorders>
            <w:vAlign w:val="center"/>
          </w:tcPr>
          <w:p w14:paraId="3EF20D50"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29,7</w:t>
            </w:r>
          </w:p>
        </w:tc>
        <w:tc>
          <w:tcPr>
            <w:tcW w:w="1470" w:type="dxa"/>
            <w:gridSpan w:val="2"/>
            <w:tcBorders>
              <w:left w:val="single" w:sz="4" w:space="0" w:color="000000"/>
              <w:bottom w:val="single" w:sz="4" w:space="0" w:color="000000"/>
            </w:tcBorders>
            <w:vAlign w:val="center"/>
          </w:tcPr>
          <w:p w14:paraId="66F57ED1"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76977</w:t>
            </w:r>
          </w:p>
        </w:tc>
        <w:tc>
          <w:tcPr>
            <w:tcW w:w="6010" w:type="dxa"/>
            <w:gridSpan w:val="5"/>
            <w:tcBorders>
              <w:left w:val="single" w:sz="4" w:space="0" w:color="000000"/>
            </w:tcBorders>
          </w:tcPr>
          <w:p w14:paraId="730F0013" w14:textId="77777777" w:rsidR="004F6ED7" w:rsidRPr="001C22CF" w:rsidRDefault="004F6ED7" w:rsidP="004F6ED7">
            <w:pPr>
              <w:snapToGrid w:val="0"/>
              <w:rPr>
                <w:rFonts w:ascii="Times New Roman" w:hAnsi="Times New Roman"/>
                <w:sz w:val="20"/>
                <w:szCs w:val="20"/>
              </w:rPr>
            </w:pPr>
          </w:p>
        </w:tc>
      </w:tr>
      <w:tr w:rsidR="004F6ED7" w:rsidRPr="001C22CF" w14:paraId="348617E2" w14:textId="77777777" w:rsidTr="004F6ED7">
        <w:trPr>
          <w:trHeight w:val="264"/>
        </w:trPr>
        <w:tc>
          <w:tcPr>
            <w:tcW w:w="3972" w:type="dxa"/>
            <w:tcBorders>
              <w:left w:val="single" w:sz="4" w:space="0" w:color="000000"/>
              <w:bottom w:val="single" w:sz="4" w:space="0" w:color="000000"/>
            </w:tcBorders>
          </w:tcPr>
          <w:p w14:paraId="30D314F5"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Крестьянские (фермерские) хозяйства</w:t>
            </w:r>
          </w:p>
        </w:tc>
        <w:tc>
          <w:tcPr>
            <w:tcW w:w="1080" w:type="dxa"/>
            <w:tcBorders>
              <w:left w:val="single" w:sz="4" w:space="0" w:color="000000"/>
              <w:bottom w:val="single" w:sz="4" w:space="0" w:color="000000"/>
            </w:tcBorders>
            <w:vAlign w:val="center"/>
          </w:tcPr>
          <w:p w14:paraId="2CD7CB07"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406</w:t>
            </w:r>
          </w:p>
        </w:tc>
        <w:tc>
          <w:tcPr>
            <w:tcW w:w="1340" w:type="dxa"/>
            <w:tcBorders>
              <w:left w:val="single" w:sz="4" w:space="0" w:color="000000"/>
              <w:bottom w:val="single" w:sz="4" w:space="0" w:color="000000"/>
            </w:tcBorders>
            <w:vAlign w:val="center"/>
          </w:tcPr>
          <w:p w14:paraId="6D94A514"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14:paraId="7A8DF2CA"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14:paraId="32A81968"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75E38584" w14:textId="77777777" w:rsidR="004F6ED7" w:rsidRPr="001C22CF" w:rsidRDefault="004F6ED7" w:rsidP="004F6ED7">
            <w:pPr>
              <w:snapToGrid w:val="0"/>
              <w:rPr>
                <w:rFonts w:ascii="Times New Roman" w:hAnsi="Times New Roman"/>
                <w:sz w:val="20"/>
                <w:szCs w:val="20"/>
              </w:rPr>
            </w:pPr>
          </w:p>
        </w:tc>
      </w:tr>
      <w:tr w:rsidR="004F6ED7" w:rsidRPr="001C22CF" w14:paraId="00D29A75" w14:textId="77777777" w:rsidTr="004F6ED7">
        <w:trPr>
          <w:trHeight w:val="264"/>
        </w:trPr>
        <w:tc>
          <w:tcPr>
            <w:tcW w:w="3972" w:type="dxa"/>
            <w:tcBorders>
              <w:left w:val="single" w:sz="4" w:space="0" w:color="000000"/>
              <w:bottom w:val="single" w:sz="4" w:space="0" w:color="000000"/>
            </w:tcBorders>
          </w:tcPr>
          <w:p w14:paraId="174F078E"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личном пользовании граждан</w:t>
            </w:r>
          </w:p>
        </w:tc>
        <w:tc>
          <w:tcPr>
            <w:tcW w:w="1080" w:type="dxa"/>
            <w:tcBorders>
              <w:left w:val="single" w:sz="4" w:space="0" w:color="000000"/>
              <w:bottom w:val="single" w:sz="4" w:space="0" w:color="000000"/>
            </w:tcBorders>
            <w:vAlign w:val="center"/>
          </w:tcPr>
          <w:p w14:paraId="4DE18CE1"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26940</w:t>
            </w:r>
          </w:p>
        </w:tc>
        <w:tc>
          <w:tcPr>
            <w:tcW w:w="1340" w:type="dxa"/>
            <w:tcBorders>
              <w:left w:val="single" w:sz="4" w:space="0" w:color="000000"/>
              <w:bottom w:val="single" w:sz="4" w:space="0" w:color="000000"/>
            </w:tcBorders>
            <w:vAlign w:val="center"/>
          </w:tcPr>
          <w:p w14:paraId="60E679B7"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38,3</w:t>
            </w:r>
          </w:p>
        </w:tc>
        <w:tc>
          <w:tcPr>
            <w:tcW w:w="1700" w:type="dxa"/>
            <w:tcBorders>
              <w:left w:val="single" w:sz="4" w:space="0" w:color="000000"/>
              <w:bottom w:val="single" w:sz="4" w:space="0" w:color="000000"/>
            </w:tcBorders>
            <w:vAlign w:val="center"/>
          </w:tcPr>
          <w:p w14:paraId="04D8437E"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69,2</w:t>
            </w:r>
          </w:p>
        </w:tc>
        <w:tc>
          <w:tcPr>
            <w:tcW w:w="1470" w:type="dxa"/>
            <w:gridSpan w:val="2"/>
            <w:tcBorders>
              <w:left w:val="single" w:sz="4" w:space="0" w:color="000000"/>
              <w:bottom w:val="single" w:sz="4" w:space="0" w:color="000000"/>
            </w:tcBorders>
            <w:vAlign w:val="center"/>
          </w:tcPr>
          <w:p w14:paraId="77A1DC5C"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178FC057" w14:textId="77777777" w:rsidR="004F6ED7" w:rsidRPr="001C22CF" w:rsidRDefault="004F6ED7" w:rsidP="004F6ED7">
            <w:pPr>
              <w:snapToGrid w:val="0"/>
              <w:rPr>
                <w:rFonts w:ascii="Times New Roman" w:hAnsi="Times New Roman"/>
                <w:sz w:val="20"/>
                <w:szCs w:val="20"/>
              </w:rPr>
            </w:pPr>
          </w:p>
        </w:tc>
      </w:tr>
      <w:tr w:rsidR="004F6ED7" w:rsidRPr="001C22CF" w14:paraId="60AC6A1E" w14:textId="77777777" w:rsidTr="004F6ED7">
        <w:trPr>
          <w:trHeight w:val="264"/>
        </w:trPr>
        <w:tc>
          <w:tcPr>
            <w:tcW w:w="3972" w:type="dxa"/>
            <w:tcBorders>
              <w:left w:val="single" w:sz="4" w:space="0" w:color="000000"/>
              <w:bottom w:val="single" w:sz="4" w:space="0" w:color="000000"/>
            </w:tcBorders>
          </w:tcPr>
          <w:p w14:paraId="2A7C2D9B"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 </w:t>
            </w:r>
          </w:p>
        </w:tc>
        <w:tc>
          <w:tcPr>
            <w:tcW w:w="1080" w:type="dxa"/>
            <w:tcBorders>
              <w:left w:val="single" w:sz="4" w:space="0" w:color="000000"/>
              <w:bottom w:val="single" w:sz="4" w:space="0" w:color="000000"/>
            </w:tcBorders>
            <w:vAlign w:val="center"/>
          </w:tcPr>
          <w:p w14:paraId="78EE6880"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14:paraId="6D2BEFFE"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14:paraId="49A2E4AD"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14:paraId="092B8F00"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6719B7C8" w14:textId="77777777" w:rsidR="004F6ED7" w:rsidRPr="001C22CF" w:rsidRDefault="004F6ED7" w:rsidP="004F6ED7">
            <w:pPr>
              <w:snapToGrid w:val="0"/>
              <w:rPr>
                <w:rFonts w:ascii="Times New Roman" w:hAnsi="Times New Roman"/>
                <w:sz w:val="20"/>
                <w:szCs w:val="20"/>
              </w:rPr>
            </w:pPr>
          </w:p>
        </w:tc>
      </w:tr>
      <w:tr w:rsidR="004F6ED7" w:rsidRPr="001C22CF" w14:paraId="0BE0C274" w14:textId="77777777" w:rsidTr="004F6ED7">
        <w:trPr>
          <w:trHeight w:val="480"/>
        </w:trPr>
        <w:tc>
          <w:tcPr>
            <w:tcW w:w="3972" w:type="dxa"/>
            <w:tcBorders>
              <w:left w:val="single" w:sz="4" w:space="0" w:color="000000"/>
              <w:bottom w:val="single" w:sz="4" w:space="0" w:color="000000"/>
            </w:tcBorders>
          </w:tcPr>
          <w:p w14:paraId="516FE168" w14:textId="77777777" w:rsidR="004F6ED7" w:rsidRPr="001C22CF" w:rsidRDefault="004F6ED7" w:rsidP="004F6ED7">
            <w:pPr>
              <w:snapToGrid w:val="0"/>
              <w:rPr>
                <w:rFonts w:ascii="Times New Roman" w:hAnsi="Times New Roman"/>
                <w:b/>
                <w:bCs/>
                <w:sz w:val="18"/>
                <w:szCs w:val="18"/>
              </w:rPr>
            </w:pPr>
            <w:r w:rsidRPr="001C22CF">
              <w:rPr>
                <w:rFonts w:ascii="Times New Roman" w:hAnsi="Times New Roman"/>
                <w:b/>
                <w:bCs/>
                <w:sz w:val="18"/>
                <w:szCs w:val="18"/>
              </w:rPr>
              <w:t>Сельскохозяйственные угодья неиспользуемые, всего</w:t>
            </w:r>
          </w:p>
        </w:tc>
        <w:tc>
          <w:tcPr>
            <w:tcW w:w="1080" w:type="dxa"/>
            <w:tcBorders>
              <w:left w:val="single" w:sz="4" w:space="0" w:color="000000"/>
              <w:bottom w:val="single" w:sz="4" w:space="0" w:color="000000"/>
            </w:tcBorders>
            <w:vAlign w:val="center"/>
          </w:tcPr>
          <w:p w14:paraId="4C272AD2"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501</w:t>
            </w:r>
          </w:p>
        </w:tc>
        <w:tc>
          <w:tcPr>
            <w:tcW w:w="1340" w:type="dxa"/>
            <w:tcBorders>
              <w:left w:val="single" w:sz="4" w:space="0" w:color="000000"/>
              <w:bottom w:val="single" w:sz="4" w:space="0" w:color="000000"/>
            </w:tcBorders>
            <w:vAlign w:val="center"/>
          </w:tcPr>
          <w:p w14:paraId="15A2A48A"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0,7</w:t>
            </w:r>
          </w:p>
        </w:tc>
        <w:tc>
          <w:tcPr>
            <w:tcW w:w="1700" w:type="dxa"/>
            <w:tcBorders>
              <w:left w:val="single" w:sz="4" w:space="0" w:color="000000"/>
              <w:bottom w:val="single" w:sz="4" w:space="0" w:color="000000"/>
            </w:tcBorders>
            <w:vAlign w:val="center"/>
          </w:tcPr>
          <w:p w14:paraId="1B8F0B57" w14:textId="77777777"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100,0</w:t>
            </w:r>
          </w:p>
        </w:tc>
        <w:tc>
          <w:tcPr>
            <w:tcW w:w="1470" w:type="dxa"/>
            <w:gridSpan w:val="2"/>
            <w:tcBorders>
              <w:left w:val="single" w:sz="4" w:space="0" w:color="000000"/>
              <w:bottom w:val="single" w:sz="4" w:space="0" w:color="000000"/>
            </w:tcBorders>
            <w:vAlign w:val="center"/>
          </w:tcPr>
          <w:p w14:paraId="59B2CDD7"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1020</w:t>
            </w:r>
          </w:p>
        </w:tc>
        <w:tc>
          <w:tcPr>
            <w:tcW w:w="6010" w:type="dxa"/>
            <w:gridSpan w:val="5"/>
            <w:tcBorders>
              <w:left w:val="single" w:sz="4" w:space="0" w:color="000000"/>
            </w:tcBorders>
          </w:tcPr>
          <w:p w14:paraId="3B8F84A7" w14:textId="77777777" w:rsidR="004F6ED7" w:rsidRPr="001C22CF" w:rsidRDefault="004F6ED7" w:rsidP="004F6ED7">
            <w:pPr>
              <w:snapToGrid w:val="0"/>
              <w:rPr>
                <w:rFonts w:ascii="Times New Roman" w:hAnsi="Times New Roman"/>
                <w:sz w:val="20"/>
                <w:szCs w:val="20"/>
              </w:rPr>
            </w:pPr>
          </w:p>
        </w:tc>
      </w:tr>
      <w:tr w:rsidR="004F6ED7" w:rsidRPr="001C22CF" w14:paraId="21803FCF" w14:textId="77777777" w:rsidTr="004F6ED7">
        <w:trPr>
          <w:trHeight w:val="264"/>
        </w:trPr>
        <w:tc>
          <w:tcPr>
            <w:tcW w:w="3972" w:type="dxa"/>
            <w:tcBorders>
              <w:left w:val="single" w:sz="4" w:space="0" w:color="000000"/>
              <w:bottom w:val="single" w:sz="4" w:space="0" w:color="000000"/>
            </w:tcBorders>
          </w:tcPr>
          <w:p w14:paraId="48909011"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том числе:</w:t>
            </w:r>
          </w:p>
        </w:tc>
        <w:tc>
          <w:tcPr>
            <w:tcW w:w="1080" w:type="dxa"/>
            <w:tcBorders>
              <w:left w:val="single" w:sz="4" w:space="0" w:color="000000"/>
              <w:bottom w:val="single" w:sz="4" w:space="0" w:color="000000"/>
            </w:tcBorders>
            <w:vAlign w:val="center"/>
          </w:tcPr>
          <w:p w14:paraId="6CF3B14B"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14:paraId="5BE57145"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14:paraId="0C375AFB"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14:paraId="42AA0CC6"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14:paraId="10B8ED9C" w14:textId="77777777" w:rsidR="004F6ED7" w:rsidRPr="001C22CF" w:rsidRDefault="004F6ED7" w:rsidP="004F6ED7">
            <w:pPr>
              <w:snapToGrid w:val="0"/>
              <w:rPr>
                <w:rFonts w:ascii="Times New Roman" w:hAnsi="Times New Roman"/>
                <w:sz w:val="20"/>
                <w:szCs w:val="20"/>
              </w:rPr>
            </w:pPr>
          </w:p>
        </w:tc>
      </w:tr>
      <w:tr w:rsidR="004F6ED7" w:rsidRPr="001C22CF" w14:paraId="55EE1D94" w14:textId="77777777" w:rsidTr="004F6ED7">
        <w:trPr>
          <w:trHeight w:val="264"/>
        </w:trPr>
        <w:tc>
          <w:tcPr>
            <w:tcW w:w="3972" w:type="dxa"/>
            <w:tcBorders>
              <w:left w:val="single" w:sz="4" w:space="0" w:color="000000"/>
              <w:bottom w:val="single" w:sz="4" w:space="0" w:color="000000"/>
            </w:tcBorders>
          </w:tcPr>
          <w:p w14:paraId="501C9C46" w14:textId="77777777"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Пашня</w:t>
            </w:r>
          </w:p>
        </w:tc>
        <w:tc>
          <w:tcPr>
            <w:tcW w:w="1080" w:type="dxa"/>
            <w:tcBorders>
              <w:left w:val="single" w:sz="4" w:space="0" w:color="000000"/>
              <w:bottom w:val="single" w:sz="4" w:space="0" w:color="000000"/>
            </w:tcBorders>
            <w:vAlign w:val="center"/>
          </w:tcPr>
          <w:p w14:paraId="74A40C7B"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501</w:t>
            </w:r>
          </w:p>
        </w:tc>
        <w:tc>
          <w:tcPr>
            <w:tcW w:w="1340" w:type="dxa"/>
            <w:tcBorders>
              <w:left w:val="single" w:sz="4" w:space="0" w:color="000000"/>
              <w:bottom w:val="single" w:sz="4" w:space="0" w:color="000000"/>
            </w:tcBorders>
            <w:vAlign w:val="center"/>
          </w:tcPr>
          <w:p w14:paraId="547FCFD5"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0,7</w:t>
            </w:r>
          </w:p>
        </w:tc>
        <w:tc>
          <w:tcPr>
            <w:tcW w:w="1700" w:type="dxa"/>
            <w:tcBorders>
              <w:left w:val="single" w:sz="4" w:space="0" w:color="000000"/>
              <w:bottom w:val="single" w:sz="4" w:space="0" w:color="000000"/>
            </w:tcBorders>
            <w:vAlign w:val="center"/>
          </w:tcPr>
          <w:p w14:paraId="4654EFAD"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100,0</w:t>
            </w:r>
          </w:p>
        </w:tc>
        <w:tc>
          <w:tcPr>
            <w:tcW w:w="1470" w:type="dxa"/>
            <w:gridSpan w:val="2"/>
            <w:tcBorders>
              <w:left w:val="single" w:sz="4" w:space="0" w:color="000000"/>
              <w:bottom w:val="single" w:sz="4" w:space="0" w:color="000000"/>
            </w:tcBorders>
            <w:vAlign w:val="center"/>
          </w:tcPr>
          <w:p w14:paraId="437B9CC2" w14:textId="77777777"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1020</w:t>
            </w:r>
          </w:p>
        </w:tc>
        <w:tc>
          <w:tcPr>
            <w:tcW w:w="6010" w:type="dxa"/>
            <w:gridSpan w:val="5"/>
            <w:tcBorders>
              <w:left w:val="single" w:sz="4" w:space="0" w:color="000000"/>
            </w:tcBorders>
          </w:tcPr>
          <w:p w14:paraId="7839A14E" w14:textId="77777777" w:rsidR="004F6ED7" w:rsidRPr="001C22CF" w:rsidRDefault="004F6ED7" w:rsidP="004F6ED7">
            <w:pPr>
              <w:snapToGrid w:val="0"/>
              <w:rPr>
                <w:rFonts w:ascii="Times New Roman" w:hAnsi="Times New Roman"/>
                <w:sz w:val="20"/>
                <w:szCs w:val="20"/>
              </w:rPr>
            </w:pPr>
          </w:p>
        </w:tc>
      </w:tr>
    </w:tbl>
    <w:p w14:paraId="2AF19481" w14:textId="77777777" w:rsidR="004F6ED7" w:rsidRPr="001C22CF" w:rsidRDefault="004F6ED7" w:rsidP="004F6ED7">
      <w:pPr>
        <w:pStyle w:val="aa"/>
        <w:ind w:left="0" w:firstLine="360"/>
        <w:jc w:val="both"/>
        <w:rPr>
          <w:rFonts w:ascii="Times New Roman" w:hAnsi="Times New Roman"/>
        </w:rPr>
      </w:pPr>
    </w:p>
    <w:p w14:paraId="10DAD542"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Как показывают данные 2–ой таблицы, 84,9% земель, используемых землепользователями, занимающиеся сельскохозяйственным производством, находятся в личном пользовании граждан), 14,1% - в сельскохозяйственных организациях и предприятиях. 1,0 % приходятся на крестьянские (фермерские) хозяйства.</w:t>
      </w:r>
    </w:p>
    <w:p w14:paraId="363407E3"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В структуре использования сельскохозяйственных угодий – 79,5% находятся в личном пользовании граждан, 18,3% - пользовании сельскохозяйственных предприятий и организаций, и 2,1% находится в крестьянских (фермерских) хозяйствах.</w:t>
      </w:r>
    </w:p>
    <w:p w14:paraId="051F712D"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Примерно 83% площади пашни Левашинского района используется в личном пользовании граждан, 15,0 % - находится в сельскохозяйственных организациях и всего лишь 2,5% в крестьянских фермерских хозяйствах.</w:t>
      </w:r>
    </w:p>
    <w:p w14:paraId="2245796E"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Большая часть сенокосов – 69,2%  используется в личном пользовании граждан, 29,7% - сельскохозяйственными предприятиями.</w:t>
      </w:r>
    </w:p>
    <w:p w14:paraId="5E503FA2" w14:textId="77777777" w:rsidR="004F6ED7" w:rsidRPr="001C22CF" w:rsidRDefault="004F6ED7" w:rsidP="004F6ED7">
      <w:pPr>
        <w:pStyle w:val="aa"/>
        <w:ind w:left="0" w:firstLine="708"/>
        <w:jc w:val="both"/>
        <w:rPr>
          <w:rFonts w:ascii="Times New Roman" w:hAnsi="Times New Roman"/>
          <w:sz w:val="26"/>
          <w:szCs w:val="26"/>
        </w:rPr>
      </w:pPr>
      <w:r w:rsidRPr="001C22CF">
        <w:rPr>
          <w:rFonts w:ascii="Times New Roman" w:hAnsi="Times New Roman"/>
          <w:b/>
          <w:bCs/>
          <w:sz w:val="26"/>
          <w:szCs w:val="26"/>
        </w:rPr>
        <w:t>Вывод</w:t>
      </w:r>
      <w:r w:rsidRPr="001C22CF">
        <w:rPr>
          <w:rFonts w:ascii="Times New Roman" w:hAnsi="Times New Roman"/>
          <w:sz w:val="26"/>
          <w:szCs w:val="26"/>
        </w:rPr>
        <w:t>: По данным таблицы распределения земельной</w:t>
      </w:r>
      <w:r w:rsidRPr="001C22CF">
        <w:rPr>
          <w:rFonts w:ascii="Times New Roman" w:hAnsi="Times New Roman"/>
          <w:color w:val="FF0000"/>
          <w:sz w:val="26"/>
          <w:szCs w:val="26"/>
        </w:rPr>
        <w:t xml:space="preserve"> </w:t>
      </w:r>
      <w:r w:rsidRPr="001C22CF">
        <w:rPr>
          <w:rFonts w:ascii="Times New Roman" w:hAnsi="Times New Roman"/>
          <w:sz w:val="26"/>
          <w:szCs w:val="26"/>
        </w:rPr>
        <w:t>площади можно сделать вывод, что большая часть земельной площади и угодий находится в личном пользовании граждан, а сельскохозяйственные предприятия и организации не сохранили земельные ресурсы.</w:t>
      </w:r>
    </w:p>
    <w:p w14:paraId="47A61F6A" w14:textId="77777777" w:rsidR="004F6ED7" w:rsidRPr="001C22CF" w:rsidRDefault="004F6ED7" w:rsidP="004F6ED7">
      <w:pPr>
        <w:pStyle w:val="aa"/>
        <w:tabs>
          <w:tab w:val="left" w:pos="1980"/>
        </w:tabs>
        <w:ind w:left="0"/>
        <w:jc w:val="both"/>
        <w:rPr>
          <w:rFonts w:ascii="Times New Roman" w:hAnsi="Times New Roman"/>
          <w:color w:val="000000"/>
          <w:sz w:val="26"/>
          <w:szCs w:val="26"/>
        </w:rPr>
      </w:pPr>
    </w:p>
    <w:p w14:paraId="4B0FFF1F" w14:textId="77777777" w:rsidR="004F6ED7" w:rsidRPr="001C22CF" w:rsidRDefault="004F6ED7" w:rsidP="004F6ED7">
      <w:pPr>
        <w:pStyle w:val="aa"/>
        <w:tabs>
          <w:tab w:val="left" w:pos="1980"/>
        </w:tabs>
        <w:ind w:left="0"/>
        <w:jc w:val="both"/>
        <w:rPr>
          <w:rFonts w:ascii="Times New Roman" w:hAnsi="Times New Roman"/>
          <w:b/>
          <w:bCs/>
          <w:sz w:val="26"/>
          <w:szCs w:val="26"/>
        </w:rPr>
      </w:pPr>
      <w:r w:rsidRPr="001C22CF">
        <w:rPr>
          <w:rFonts w:ascii="Times New Roman" w:hAnsi="Times New Roman"/>
          <w:b/>
          <w:bCs/>
          <w:sz w:val="26"/>
          <w:szCs w:val="26"/>
        </w:rPr>
        <w:t>ОЦЕНКА СЕЛЬСКОХОЗЯЙСТВЕННЫХ УГОДИЙ ЛЕВАШИНСКОГО РАЙОНА</w:t>
      </w:r>
    </w:p>
    <w:p w14:paraId="3FBB2B64" w14:textId="77777777" w:rsidR="004F6ED7" w:rsidRPr="001C22CF" w:rsidRDefault="004F6ED7" w:rsidP="004F6ED7">
      <w:pPr>
        <w:pStyle w:val="aa"/>
        <w:tabs>
          <w:tab w:val="left" w:pos="5220"/>
        </w:tabs>
        <w:jc w:val="both"/>
        <w:rPr>
          <w:rFonts w:ascii="Times New Roman" w:hAnsi="Times New Roman"/>
          <w:b/>
          <w:bCs/>
          <w:sz w:val="26"/>
          <w:szCs w:val="26"/>
        </w:rPr>
      </w:pPr>
    </w:p>
    <w:p w14:paraId="0A7C8116" w14:textId="77777777" w:rsidR="004F6ED7" w:rsidRPr="001C22CF" w:rsidRDefault="004F6ED7" w:rsidP="004F6ED7">
      <w:pPr>
        <w:pStyle w:val="aa"/>
        <w:tabs>
          <w:tab w:val="left" w:pos="1980"/>
        </w:tabs>
        <w:ind w:left="0"/>
        <w:jc w:val="both"/>
        <w:rPr>
          <w:rFonts w:ascii="Times New Roman" w:hAnsi="Times New Roman"/>
          <w:sz w:val="26"/>
          <w:szCs w:val="26"/>
        </w:rPr>
      </w:pPr>
      <w:r w:rsidRPr="001C22CF">
        <w:rPr>
          <w:rFonts w:ascii="Times New Roman" w:hAnsi="Times New Roman"/>
          <w:b/>
          <w:bCs/>
          <w:sz w:val="26"/>
          <w:szCs w:val="26"/>
        </w:rPr>
        <w:t>Общая площадь и распределение сельскохозяйственных угодий Левашинского района</w:t>
      </w:r>
      <w:r w:rsidRPr="001C22CF">
        <w:rPr>
          <w:rFonts w:ascii="Times New Roman" w:hAnsi="Times New Roman"/>
          <w:sz w:val="26"/>
          <w:szCs w:val="26"/>
        </w:rPr>
        <w:t xml:space="preserve"> </w:t>
      </w:r>
    </w:p>
    <w:p w14:paraId="6570CFBA" w14:textId="77777777" w:rsidR="004F6ED7" w:rsidRPr="001C22CF" w:rsidRDefault="004F6ED7" w:rsidP="004F6ED7">
      <w:pPr>
        <w:pStyle w:val="aa"/>
        <w:jc w:val="both"/>
        <w:rPr>
          <w:rFonts w:ascii="Times New Roman" w:hAnsi="Times New Roman"/>
          <w:sz w:val="26"/>
          <w:szCs w:val="26"/>
        </w:rPr>
      </w:pPr>
    </w:p>
    <w:p w14:paraId="33DE0F41"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Площадь </w:t>
      </w:r>
      <w:r w:rsidRPr="001C22CF">
        <w:rPr>
          <w:rFonts w:ascii="Times New Roman" w:hAnsi="Times New Roman"/>
          <w:b/>
          <w:sz w:val="26"/>
          <w:szCs w:val="26"/>
        </w:rPr>
        <w:t>сельскохозяйственных угодий</w:t>
      </w:r>
      <w:r w:rsidRPr="001C22CF">
        <w:rPr>
          <w:rFonts w:ascii="Times New Roman" w:hAnsi="Times New Roman"/>
          <w:sz w:val="26"/>
          <w:szCs w:val="26"/>
        </w:rPr>
        <w:t xml:space="preserve"> Левашинского района, расположенных в административных границах района, равна 52,6 тыс. га, что составляет 64,6% собственной земельной площади района. - см. 2 в приложении к  разделу.</w:t>
      </w:r>
    </w:p>
    <w:p w14:paraId="68FBEDAD"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По площади сельскохозяйственных угодий в границах своей территории Левашинский район сопоставим с такими районами, как Каякентский ( 49,1 тыс.га), Шамильский ( 49,3 тыс. га), Дербентский ( 52,2 тыс.га), Цунтинский ( 55,3 тыс. га). - см. таблицу 2 в приложении к разделу.</w:t>
      </w:r>
    </w:p>
    <w:p w14:paraId="23DA077A"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Площадь сельскохозяйственных угодий Левашинского района складывается из территорий, расположенных в границах муниципального образования, и угодий, находящихся в административных границах других районов Дагестана, а также Республики Калмыкия.</w:t>
      </w:r>
    </w:p>
    <w:p w14:paraId="7E5D8FEF"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Доля </w:t>
      </w:r>
      <w:r w:rsidRPr="001C22CF">
        <w:rPr>
          <w:rFonts w:ascii="Times New Roman" w:hAnsi="Times New Roman"/>
          <w:b/>
          <w:sz w:val="26"/>
          <w:szCs w:val="26"/>
        </w:rPr>
        <w:t>собственных</w:t>
      </w:r>
      <w:r w:rsidRPr="001C22CF">
        <w:rPr>
          <w:rFonts w:ascii="Times New Roman" w:hAnsi="Times New Roman"/>
          <w:sz w:val="26"/>
          <w:szCs w:val="26"/>
        </w:rPr>
        <w:t xml:space="preserve"> сельскохозяйственных угодий Левашинского района в общей площади угодий республики составляет 1,6%. </w:t>
      </w:r>
    </w:p>
    <w:p w14:paraId="6667C200"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Левашинский район относится к группе районов </w:t>
      </w:r>
      <w:r w:rsidRPr="001C22CF">
        <w:rPr>
          <w:rFonts w:ascii="Times New Roman" w:hAnsi="Times New Roman"/>
          <w:b/>
          <w:bCs/>
          <w:sz w:val="26"/>
          <w:szCs w:val="26"/>
        </w:rPr>
        <w:t>со средней долей собственных сельскохозяйственных угодий</w:t>
      </w:r>
      <w:r w:rsidRPr="001C22CF">
        <w:rPr>
          <w:rFonts w:ascii="Times New Roman" w:hAnsi="Times New Roman"/>
          <w:sz w:val="26"/>
          <w:szCs w:val="26"/>
        </w:rPr>
        <w:t xml:space="preserve"> в общей площади угодий Дагестана (наряду с такими районами, как Дербентский, Цунтинский, Ахтынский, Чародинский, Агульский, Тляратинский, Кумторкалинский, карабудахкентский, Рутульской )– см. таблицу 2 в приложении к разделу  и  график 4.</w:t>
      </w:r>
    </w:p>
    <w:p w14:paraId="358A75B5" w14:textId="77777777" w:rsidR="004F6ED7" w:rsidRPr="001C22CF" w:rsidRDefault="004F6ED7" w:rsidP="004F6ED7">
      <w:pPr>
        <w:pStyle w:val="aa"/>
        <w:ind w:left="0" w:firstLine="709"/>
        <w:jc w:val="both"/>
        <w:rPr>
          <w:rFonts w:ascii="Times New Roman" w:hAnsi="Times New Roman"/>
          <w:sz w:val="26"/>
          <w:szCs w:val="26"/>
        </w:rPr>
      </w:pPr>
    </w:p>
    <w:p w14:paraId="1BD27653" w14:textId="77777777" w:rsidR="004F6ED7" w:rsidRPr="001C22CF" w:rsidRDefault="004F6ED7" w:rsidP="004F6ED7">
      <w:pPr>
        <w:pStyle w:val="aa"/>
        <w:jc w:val="center"/>
        <w:rPr>
          <w:rFonts w:ascii="Times New Roman" w:hAnsi="Times New Roman"/>
          <w:b/>
          <w:bCs/>
          <w:sz w:val="26"/>
          <w:szCs w:val="26"/>
        </w:rPr>
      </w:pPr>
      <w:r w:rsidRPr="001C22CF">
        <w:rPr>
          <w:rFonts w:ascii="Times New Roman" w:hAnsi="Times New Roman"/>
          <w:b/>
          <w:bCs/>
          <w:sz w:val="26"/>
          <w:szCs w:val="26"/>
        </w:rPr>
        <w:t>График 4. Доля собственных сельскохозяйственных угодий районов в общей площади сельскохозяйственных угодий Дагестана, %.</w:t>
      </w:r>
    </w:p>
    <w:p w14:paraId="74121242" w14:textId="77777777" w:rsidR="004F6ED7" w:rsidRPr="001C22CF" w:rsidRDefault="004F6ED7" w:rsidP="004F6ED7">
      <w:pPr>
        <w:pStyle w:val="aff2"/>
        <w:tabs>
          <w:tab w:val="clear" w:pos="4677"/>
          <w:tab w:val="clear" w:pos="9355"/>
        </w:tabs>
        <w:jc w:val="both"/>
        <w:rPr>
          <w:rFonts w:ascii="Times New Roman" w:hAnsi="Times New Roman"/>
          <w:sz w:val="26"/>
          <w:szCs w:val="26"/>
        </w:rPr>
      </w:pPr>
      <w:r w:rsidRPr="001C22CF">
        <w:rPr>
          <w:rFonts w:ascii="Times New Roman" w:hAnsi="Times New Roman"/>
          <w:noProof/>
        </w:rPr>
        <w:drawing>
          <wp:inline distT="0" distB="0" distL="0" distR="0" wp14:anchorId="30BC3306" wp14:editId="3EFE34BD">
            <wp:extent cx="5532755" cy="276161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537272" w14:textId="77777777" w:rsidR="004F6ED7" w:rsidRPr="001C22CF" w:rsidRDefault="004F6ED7" w:rsidP="004F6ED7">
      <w:pPr>
        <w:pStyle w:val="aa"/>
        <w:ind w:left="0"/>
        <w:jc w:val="both"/>
        <w:rPr>
          <w:rFonts w:ascii="Times New Roman" w:hAnsi="Times New Roman"/>
          <w:sz w:val="26"/>
          <w:szCs w:val="26"/>
        </w:rPr>
      </w:pPr>
    </w:p>
    <w:p w14:paraId="405A8503" w14:textId="77777777" w:rsidR="004F6ED7" w:rsidRPr="001C22CF" w:rsidRDefault="004F6ED7" w:rsidP="004F6ED7">
      <w:pPr>
        <w:pStyle w:val="aa"/>
        <w:ind w:left="0" w:firstLine="708"/>
        <w:jc w:val="both"/>
        <w:rPr>
          <w:rFonts w:ascii="Times New Roman" w:hAnsi="Times New Roman"/>
          <w:sz w:val="26"/>
          <w:szCs w:val="26"/>
        </w:rPr>
      </w:pPr>
      <w:r w:rsidRPr="001C22CF">
        <w:rPr>
          <w:rFonts w:ascii="Times New Roman" w:hAnsi="Times New Roman"/>
          <w:sz w:val="26"/>
          <w:szCs w:val="26"/>
        </w:rPr>
        <w:t xml:space="preserve">Левашинский район относится также и к группе районов с </w:t>
      </w:r>
      <w:r w:rsidRPr="001C22CF">
        <w:rPr>
          <w:rFonts w:ascii="Times New Roman" w:hAnsi="Times New Roman"/>
          <w:b/>
          <w:bCs/>
          <w:sz w:val="26"/>
          <w:szCs w:val="26"/>
        </w:rPr>
        <w:t>низким уровнем обеспеченности</w:t>
      </w:r>
      <w:r w:rsidRPr="001C22CF">
        <w:rPr>
          <w:rFonts w:ascii="Times New Roman" w:hAnsi="Times New Roman"/>
          <w:sz w:val="26"/>
          <w:szCs w:val="26"/>
        </w:rPr>
        <w:t xml:space="preserve"> сельскохозяйственными угодьями. </w:t>
      </w:r>
    </w:p>
    <w:p w14:paraId="6BAD98D5"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Данные таблицы 2 в приложении  к разделу показывают, что площадь собственных сельскохозяйственных угодий района (в границах муниципального образования) на одного человека составляет </w:t>
      </w:r>
      <w:smartTag w:uri="urn:schemas-microsoft-com:office:smarttags" w:element="metricconverter">
        <w:smartTagPr>
          <w:attr w:name="ProductID" w:val="0,8 га"/>
        </w:smartTagPr>
        <w:r w:rsidRPr="001C22CF">
          <w:rPr>
            <w:rFonts w:ascii="Times New Roman" w:hAnsi="Times New Roman"/>
            <w:b/>
            <w:sz w:val="26"/>
            <w:szCs w:val="26"/>
          </w:rPr>
          <w:t>0,8</w:t>
        </w:r>
        <w:r w:rsidRPr="001C22CF">
          <w:rPr>
            <w:rFonts w:ascii="Times New Roman" w:hAnsi="Times New Roman"/>
            <w:sz w:val="26"/>
            <w:szCs w:val="26"/>
          </w:rPr>
          <w:t xml:space="preserve"> га</w:t>
        </w:r>
      </w:smartTag>
      <w:r w:rsidRPr="001C22CF">
        <w:rPr>
          <w:rFonts w:ascii="Times New Roman" w:hAnsi="Times New Roman"/>
          <w:sz w:val="26"/>
          <w:szCs w:val="26"/>
        </w:rPr>
        <w:t>, что несколько ниже среднего значе</w:t>
      </w:r>
      <w:r w:rsidRPr="001C22CF">
        <w:rPr>
          <w:rFonts w:ascii="Times New Roman" w:hAnsi="Times New Roman"/>
          <w:sz w:val="26"/>
          <w:szCs w:val="26"/>
        </w:rPr>
        <w:lastRenderedPageBreak/>
        <w:t>ния показателя по Республике (1,3 га/чел) и значительно ниже, чем в ряде других районов. При этом, более низкая обеспеченность сельскохозяйственными угодьями наблюдается в Кизилюртовском (0,5 га/чел), Магарамкентском (0,6 га/чел), Табасаранском (0,7 га/чел), Новолакском (0,7 га/чел) районах. - см. график 5.</w:t>
      </w:r>
    </w:p>
    <w:p w14:paraId="7DCD0DEC" w14:textId="77777777" w:rsidR="004F6ED7" w:rsidRPr="001C22CF" w:rsidRDefault="004F6ED7" w:rsidP="004F6ED7">
      <w:pPr>
        <w:pStyle w:val="aa"/>
        <w:jc w:val="both"/>
        <w:rPr>
          <w:rFonts w:ascii="Times New Roman" w:hAnsi="Times New Roman"/>
          <w:sz w:val="26"/>
          <w:szCs w:val="26"/>
        </w:rPr>
      </w:pPr>
    </w:p>
    <w:p w14:paraId="3E9C2254" w14:textId="77777777" w:rsidR="004F6ED7" w:rsidRPr="001C22CF" w:rsidRDefault="004F6ED7" w:rsidP="004F6ED7">
      <w:pPr>
        <w:pStyle w:val="aa"/>
        <w:pageBreakBefore/>
        <w:ind w:left="0"/>
        <w:jc w:val="center"/>
        <w:rPr>
          <w:rFonts w:ascii="Times New Roman" w:hAnsi="Times New Roman"/>
          <w:b/>
          <w:bCs/>
          <w:sz w:val="26"/>
          <w:szCs w:val="26"/>
        </w:rPr>
      </w:pPr>
      <w:r w:rsidRPr="001C22CF">
        <w:rPr>
          <w:rFonts w:ascii="Times New Roman" w:hAnsi="Times New Roman"/>
          <w:b/>
          <w:bCs/>
          <w:sz w:val="26"/>
          <w:szCs w:val="26"/>
        </w:rPr>
        <w:lastRenderedPageBreak/>
        <w:t>График 5. Обеспеченность собственными сельскохозяйственными угодьями ЮФО, Дагестана, районов Республики, га/чел.</w:t>
      </w:r>
    </w:p>
    <w:p w14:paraId="06DDB348" w14:textId="77777777"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3939FC0B" wp14:editId="0087137B">
            <wp:extent cx="5948045" cy="316801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337E91" w14:textId="77777777" w:rsidR="004F6ED7" w:rsidRPr="001C22CF" w:rsidRDefault="004F6ED7" w:rsidP="004F6ED7">
      <w:pPr>
        <w:pStyle w:val="aa"/>
        <w:ind w:firstLine="709"/>
        <w:jc w:val="both"/>
        <w:rPr>
          <w:rFonts w:ascii="Times New Roman" w:hAnsi="Times New Roman"/>
          <w:sz w:val="26"/>
          <w:szCs w:val="26"/>
        </w:rPr>
      </w:pPr>
      <w:r w:rsidRPr="001C22CF">
        <w:rPr>
          <w:rFonts w:ascii="Times New Roman" w:hAnsi="Times New Roman"/>
          <w:sz w:val="26"/>
          <w:szCs w:val="26"/>
        </w:rPr>
        <w:t xml:space="preserve">Общая площадь располагаемых сельскохозяйственных угодий Левашинского района составляет </w:t>
      </w:r>
      <w:r w:rsidRPr="001C22CF">
        <w:rPr>
          <w:rFonts w:ascii="Times New Roman" w:hAnsi="Times New Roman"/>
          <w:b/>
          <w:sz w:val="26"/>
          <w:szCs w:val="26"/>
        </w:rPr>
        <w:t>147,9 тыс. га</w:t>
      </w:r>
      <w:r w:rsidRPr="001C22CF">
        <w:rPr>
          <w:rFonts w:ascii="Times New Roman" w:hAnsi="Times New Roman"/>
          <w:sz w:val="26"/>
          <w:szCs w:val="26"/>
        </w:rPr>
        <w:t>, в том числе расположенных на территории других районов и субъектов РФ:</w:t>
      </w:r>
    </w:p>
    <w:p w14:paraId="0C8B3701" w14:textId="77777777"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Ногайского (73,3 тыс. га или 76,9%)</w:t>
      </w:r>
    </w:p>
    <w:p w14:paraId="53C9C8ED" w14:textId="77777777"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Тарумовского (11,6 тыс. га или 12,2%)</w:t>
      </w:r>
    </w:p>
    <w:p w14:paraId="7F2E1955" w14:textId="77777777"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Бабаюртовского (3,1 тыс. га или 3,3%)</w:t>
      </w:r>
    </w:p>
    <w:p w14:paraId="268EBC5B" w14:textId="77777777"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Рутульского (2,8 тыс. га или 3,0%)</w:t>
      </w:r>
    </w:p>
    <w:p w14:paraId="4CDCA6E1" w14:textId="77777777"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Кулинского (1,3 тыс. га или 1,4%)</w:t>
      </w:r>
    </w:p>
    <w:p w14:paraId="47FAEBF1" w14:textId="77777777"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Каякентского (0,8 тыс. га или 0,9%)</w:t>
      </w:r>
    </w:p>
    <w:p w14:paraId="003A4D1A" w14:textId="77777777"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Республики Калмыкии (0,7 тыс. га или 0,8%)</w:t>
      </w:r>
    </w:p>
    <w:p w14:paraId="57AC9C09" w14:textId="77777777" w:rsidR="004F6ED7" w:rsidRPr="001C22CF" w:rsidRDefault="004F6ED7" w:rsidP="004F6ED7">
      <w:pPr>
        <w:pStyle w:val="aa"/>
        <w:ind w:left="0" w:firstLine="360"/>
        <w:jc w:val="both"/>
        <w:rPr>
          <w:rFonts w:ascii="Times New Roman" w:hAnsi="Times New Roman"/>
          <w:sz w:val="26"/>
          <w:szCs w:val="26"/>
        </w:rPr>
      </w:pPr>
    </w:p>
    <w:p w14:paraId="13EAEAF4" w14:textId="77777777" w:rsidR="004F6ED7" w:rsidRPr="001C22CF" w:rsidRDefault="004F6ED7" w:rsidP="004F6ED7">
      <w:pPr>
        <w:pStyle w:val="aa"/>
        <w:ind w:left="0" w:firstLine="360"/>
        <w:jc w:val="both"/>
        <w:rPr>
          <w:rFonts w:ascii="Times New Roman" w:hAnsi="Times New Roman"/>
          <w:sz w:val="26"/>
          <w:szCs w:val="26"/>
        </w:rPr>
      </w:pPr>
      <w:r w:rsidRPr="001C22CF">
        <w:rPr>
          <w:rFonts w:ascii="Times New Roman" w:hAnsi="Times New Roman"/>
          <w:sz w:val="26"/>
          <w:szCs w:val="26"/>
        </w:rPr>
        <w:t>Как показывают данные, наиболее велика доля сельскохозяйственных угодий Левашинского района, находящихся в административных границах Ногайского района (76,9%) -  см. диаграмму 2.</w:t>
      </w:r>
    </w:p>
    <w:p w14:paraId="364440CC" w14:textId="77777777" w:rsidR="004F6ED7" w:rsidRPr="001C22CF" w:rsidRDefault="004F6ED7" w:rsidP="004F6ED7">
      <w:pPr>
        <w:pStyle w:val="aa"/>
        <w:pageBreakBefore/>
        <w:ind w:left="0"/>
        <w:jc w:val="center"/>
        <w:rPr>
          <w:rFonts w:ascii="Times New Roman" w:hAnsi="Times New Roman"/>
          <w:b/>
          <w:bCs/>
          <w:sz w:val="26"/>
          <w:szCs w:val="26"/>
        </w:rPr>
      </w:pPr>
      <w:r w:rsidRPr="001C22CF">
        <w:rPr>
          <w:rFonts w:ascii="Times New Roman" w:hAnsi="Times New Roman"/>
          <w:b/>
          <w:bCs/>
          <w:sz w:val="26"/>
          <w:szCs w:val="26"/>
        </w:rPr>
        <w:lastRenderedPageBreak/>
        <w:t>Диаграмма 2. Распределение сельскохозяйственных угодий Левашинского района по территории</w:t>
      </w:r>
    </w:p>
    <w:p w14:paraId="7376A7C0" w14:textId="77777777"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59031539" wp14:editId="665206BE">
            <wp:extent cx="5689600" cy="2816860"/>
            <wp:effectExtent l="19050" t="0" r="25400" b="254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0E6231" w14:textId="77777777" w:rsidR="004F6ED7" w:rsidRPr="001C22CF" w:rsidRDefault="004F6ED7" w:rsidP="004F6ED7">
      <w:pPr>
        <w:pStyle w:val="aa"/>
        <w:jc w:val="both"/>
        <w:rPr>
          <w:rFonts w:ascii="Times New Roman" w:hAnsi="Times New Roman"/>
          <w:sz w:val="26"/>
          <w:szCs w:val="26"/>
        </w:rPr>
      </w:pPr>
    </w:p>
    <w:p w14:paraId="04D9CBF2"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Таким образом,  общая площадь сельскохозяйственных угодий района выросла за счет «чужих» земель на 95,3 тыс. га, что составляет 64,4% общей располагаемой площади сельскохозяйственных угодий. - см. диаграмму 2.</w:t>
      </w:r>
    </w:p>
    <w:p w14:paraId="3271A3BC"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Общая площадь сельскохозяйственных угодий Левашинского района, как собственных, так и находящихся на территории других районов, приходящаяся на одного жителя составляет </w:t>
      </w:r>
      <w:smartTag w:uri="urn:schemas-microsoft-com:office:smarttags" w:element="metricconverter">
        <w:smartTagPr>
          <w:attr w:name="ProductID" w:val="2,3 га"/>
        </w:smartTagPr>
        <w:r w:rsidRPr="001C22CF">
          <w:rPr>
            <w:rFonts w:ascii="Times New Roman" w:hAnsi="Times New Roman"/>
            <w:sz w:val="26"/>
            <w:szCs w:val="26"/>
          </w:rPr>
          <w:t>2,3 га</w:t>
        </w:r>
      </w:smartTag>
      <w:r w:rsidRPr="001C22CF">
        <w:rPr>
          <w:rFonts w:ascii="Times New Roman" w:hAnsi="Times New Roman"/>
          <w:sz w:val="26"/>
          <w:szCs w:val="26"/>
        </w:rPr>
        <w:t>, то есть почти в 3 раза больше, чем земель, расположенных в административных границах данного района. Из районов Республики наиболее высокая обеспеченность располагаемыми сельскохозяйственными угодьями наблюдается в таких районах, как  Чародинский (11,8 га/чел), Кулинскиий (12,9 га/чел) и Ногайский (35,5 га/чел).</w:t>
      </w:r>
    </w:p>
    <w:p w14:paraId="4CA32C34"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 </w:t>
      </w:r>
      <w:r w:rsidRPr="001C22CF">
        <w:rPr>
          <w:rFonts w:ascii="Times New Roman" w:hAnsi="Times New Roman"/>
          <w:sz w:val="26"/>
          <w:szCs w:val="26"/>
        </w:rPr>
        <w:tab/>
        <w:t xml:space="preserve">В результате по обеспеченности располагаемыми сельскохозяйственными угодьями на одного жителя Левашинский район относится к группе районов </w:t>
      </w:r>
      <w:r w:rsidRPr="001C22CF">
        <w:rPr>
          <w:rFonts w:ascii="Times New Roman" w:hAnsi="Times New Roman"/>
          <w:b/>
          <w:bCs/>
          <w:sz w:val="26"/>
          <w:szCs w:val="26"/>
        </w:rPr>
        <w:t>со средним уровнем обеспеченности</w:t>
      </w:r>
      <w:r w:rsidRPr="001C22CF">
        <w:rPr>
          <w:rFonts w:ascii="Times New Roman" w:hAnsi="Times New Roman"/>
          <w:sz w:val="26"/>
          <w:szCs w:val="26"/>
        </w:rPr>
        <w:t xml:space="preserve"> - см. график 6.</w:t>
      </w:r>
    </w:p>
    <w:p w14:paraId="2AE3969E" w14:textId="77777777" w:rsidR="004F6ED7" w:rsidRPr="001C22CF" w:rsidRDefault="004F6ED7" w:rsidP="004F6ED7">
      <w:pPr>
        <w:pStyle w:val="aa"/>
        <w:jc w:val="both"/>
        <w:rPr>
          <w:rFonts w:ascii="Times New Roman" w:hAnsi="Times New Roman"/>
          <w:sz w:val="26"/>
          <w:szCs w:val="26"/>
        </w:rPr>
      </w:pPr>
    </w:p>
    <w:p w14:paraId="7815E910" w14:textId="77777777" w:rsidR="004F6ED7" w:rsidRPr="001C22CF" w:rsidRDefault="004F6ED7" w:rsidP="004F6ED7">
      <w:pPr>
        <w:pStyle w:val="aa"/>
        <w:pageBreakBefore/>
        <w:ind w:left="0"/>
        <w:jc w:val="center"/>
        <w:rPr>
          <w:rFonts w:ascii="Times New Roman" w:hAnsi="Times New Roman"/>
          <w:b/>
          <w:bCs/>
          <w:sz w:val="26"/>
          <w:szCs w:val="26"/>
        </w:rPr>
      </w:pPr>
      <w:r w:rsidRPr="001C22CF">
        <w:rPr>
          <w:rFonts w:ascii="Times New Roman" w:hAnsi="Times New Roman"/>
          <w:b/>
          <w:bCs/>
          <w:sz w:val="26"/>
          <w:szCs w:val="26"/>
        </w:rPr>
        <w:lastRenderedPageBreak/>
        <w:t>График 6. Обеспеченность располагаемыми сельскохозяйственными угодьями районов Дагестана, га/чел.</w:t>
      </w:r>
    </w:p>
    <w:p w14:paraId="7B9AF775" w14:textId="77777777" w:rsidR="004F6ED7" w:rsidRPr="001C22CF" w:rsidRDefault="004F6ED7" w:rsidP="004F6ED7">
      <w:pPr>
        <w:pStyle w:val="aa"/>
        <w:ind w:left="0"/>
        <w:jc w:val="center"/>
        <w:rPr>
          <w:rFonts w:ascii="Times New Roman" w:hAnsi="Times New Roman"/>
          <w:sz w:val="26"/>
          <w:szCs w:val="26"/>
        </w:rPr>
      </w:pPr>
    </w:p>
    <w:p w14:paraId="03142C08" w14:textId="77777777"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73D9A6EC" wp14:editId="7FE5AE42">
            <wp:extent cx="5939155" cy="3288030"/>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E9F15E" w14:textId="77777777" w:rsidR="004F6ED7" w:rsidRPr="001C22CF" w:rsidRDefault="004F6ED7" w:rsidP="004F6ED7">
      <w:pPr>
        <w:pStyle w:val="aa"/>
        <w:jc w:val="both"/>
        <w:rPr>
          <w:rFonts w:ascii="Times New Roman" w:hAnsi="Times New Roman"/>
          <w:sz w:val="26"/>
          <w:szCs w:val="26"/>
        </w:rPr>
      </w:pPr>
    </w:p>
    <w:p w14:paraId="24DD816A" w14:textId="77777777" w:rsidR="004F6ED7" w:rsidRPr="001C22CF" w:rsidRDefault="004F6ED7" w:rsidP="004F6ED7">
      <w:pPr>
        <w:pStyle w:val="aa"/>
        <w:ind w:left="0"/>
        <w:jc w:val="both"/>
        <w:rPr>
          <w:rFonts w:ascii="Times New Roman" w:hAnsi="Times New Roman"/>
          <w:sz w:val="26"/>
          <w:szCs w:val="26"/>
        </w:rPr>
      </w:pPr>
      <w:r w:rsidRPr="001C22CF">
        <w:rPr>
          <w:rFonts w:ascii="Times New Roman" w:hAnsi="Times New Roman"/>
          <w:b/>
          <w:sz w:val="26"/>
          <w:szCs w:val="26"/>
        </w:rPr>
        <w:t>ВЫВОД:</w:t>
      </w:r>
      <w:r w:rsidRPr="001C22CF">
        <w:rPr>
          <w:rFonts w:ascii="Times New Roman" w:hAnsi="Times New Roman"/>
          <w:sz w:val="26"/>
          <w:szCs w:val="26"/>
        </w:rPr>
        <w:t xml:space="preserve"> Расчеты показывают, что  ситуация с потенциалом сельскохозяйственных угодий в Левашинском районе </w:t>
      </w:r>
      <w:r w:rsidRPr="001C22CF">
        <w:rPr>
          <w:rFonts w:ascii="Times New Roman" w:hAnsi="Times New Roman"/>
          <w:b/>
          <w:bCs/>
          <w:sz w:val="26"/>
          <w:szCs w:val="26"/>
        </w:rPr>
        <w:t>относительно благоприятная</w:t>
      </w:r>
      <w:r w:rsidRPr="001C22CF">
        <w:rPr>
          <w:rFonts w:ascii="Times New Roman" w:hAnsi="Times New Roman"/>
          <w:sz w:val="26"/>
          <w:szCs w:val="26"/>
        </w:rPr>
        <w:t xml:space="preserve"> (с учетом использования земель, расположенных на плоскости).</w:t>
      </w:r>
    </w:p>
    <w:p w14:paraId="60BA76F4" w14:textId="77777777" w:rsidR="004F6ED7" w:rsidRPr="001C22CF" w:rsidRDefault="004F6ED7" w:rsidP="004F6ED7">
      <w:pPr>
        <w:pStyle w:val="aa"/>
        <w:jc w:val="both"/>
        <w:rPr>
          <w:rFonts w:ascii="Times New Roman" w:hAnsi="Times New Roman"/>
          <w:b/>
          <w:bCs/>
          <w:sz w:val="26"/>
          <w:szCs w:val="26"/>
        </w:rPr>
      </w:pPr>
    </w:p>
    <w:p w14:paraId="6C72585D" w14:textId="77777777" w:rsidR="004F6ED7" w:rsidRPr="001C22CF" w:rsidRDefault="004F6ED7" w:rsidP="004F6ED7">
      <w:pPr>
        <w:pStyle w:val="aa"/>
        <w:ind w:left="0"/>
        <w:jc w:val="both"/>
        <w:rPr>
          <w:rFonts w:ascii="Times New Roman" w:hAnsi="Times New Roman"/>
          <w:b/>
          <w:bCs/>
          <w:sz w:val="26"/>
          <w:szCs w:val="26"/>
          <w:u w:val="single"/>
        </w:rPr>
      </w:pPr>
      <w:r w:rsidRPr="001C22CF">
        <w:rPr>
          <w:rFonts w:ascii="Times New Roman" w:hAnsi="Times New Roman"/>
          <w:b/>
          <w:bCs/>
          <w:sz w:val="26"/>
          <w:szCs w:val="26"/>
          <w:u w:val="single"/>
        </w:rPr>
        <w:t>Общая площадь и распределение пашни Левашинского района</w:t>
      </w:r>
    </w:p>
    <w:p w14:paraId="79B4CCEF" w14:textId="77777777" w:rsidR="004F6ED7" w:rsidRPr="001C22CF" w:rsidRDefault="004F6ED7" w:rsidP="004F6ED7">
      <w:pPr>
        <w:pStyle w:val="aa"/>
        <w:jc w:val="both"/>
        <w:rPr>
          <w:rFonts w:ascii="Times New Roman" w:hAnsi="Times New Roman"/>
          <w:sz w:val="26"/>
          <w:szCs w:val="26"/>
        </w:rPr>
      </w:pPr>
    </w:p>
    <w:p w14:paraId="2826F56C"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Территория пашни Левашинского района равна 14,2 тыс.га, что составляет 26,9% сельскохозяйственных угодий, расположенных в административных границах района. - см. таблицу 3 в приложении к разделу.</w:t>
      </w:r>
    </w:p>
    <w:p w14:paraId="79A1E8CD"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По площади собственных пахотных земель  Левашинский район сопоставим с такими районами Дагестана, как Кизилюртовский (12,1 тыс.га), Каякентский (12,4 тыс. га), Хунзахский (12,5 тыс. га), Акушинский (13,1 тыс. га) - см. таблицу 3 в приложении к разделу.</w:t>
      </w:r>
    </w:p>
    <w:p w14:paraId="536D05FE"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Пашня Левашинского района складывается из территорий, расположенных в пределах муниципального образования, и земель, находящихся в административных границах других районов Дагестана. </w:t>
      </w:r>
    </w:p>
    <w:p w14:paraId="188BD57D"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Левашинский район располагает 17,8 тыс. га пашни, из которых </w:t>
      </w:r>
      <w:r w:rsidRPr="001C22CF">
        <w:rPr>
          <w:rFonts w:ascii="Times New Roman" w:hAnsi="Times New Roman"/>
          <w:b/>
          <w:bCs/>
          <w:sz w:val="26"/>
          <w:szCs w:val="26"/>
        </w:rPr>
        <w:t>80%</w:t>
      </w:r>
      <w:r w:rsidRPr="001C22CF">
        <w:rPr>
          <w:rFonts w:ascii="Times New Roman" w:hAnsi="Times New Roman"/>
          <w:sz w:val="26"/>
          <w:szCs w:val="26"/>
        </w:rPr>
        <w:t xml:space="preserve"> находятся в пределах административных границ района. При этом доля собственных пахотных земель района составляет 3,0%  общей площади пашни республики.</w:t>
      </w:r>
    </w:p>
    <w:p w14:paraId="4789EBAF"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Левашинский район относится к группе районов </w:t>
      </w:r>
      <w:r w:rsidRPr="001C22CF">
        <w:rPr>
          <w:rFonts w:ascii="Times New Roman" w:hAnsi="Times New Roman"/>
          <w:b/>
          <w:bCs/>
          <w:sz w:val="26"/>
          <w:szCs w:val="26"/>
        </w:rPr>
        <w:t>со средней обеспеченностью собственными пахотными землями</w:t>
      </w:r>
      <w:r w:rsidRPr="001C22CF">
        <w:rPr>
          <w:rFonts w:ascii="Times New Roman" w:hAnsi="Times New Roman"/>
          <w:sz w:val="26"/>
          <w:szCs w:val="26"/>
        </w:rPr>
        <w:t xml:space="preserve"> в общей площади пашни Дагестана </w:t>
      </w:r>
      <w:r w:rsidRPr="001C22CF">
        <w:rPr>
          <w:rFonts w:ascii="Times New Roman" w:hAnsi="Times New Roman"/>
          <w:sz w:val="26"/>
          <w:szCs w:val="26"/>
        </w:rPr>
        <w:lastRenderedPageBreak/>
        <w:t xml:space="preserve">(наряду с такими районами, как Казбековский, Сулейман-Стальский, Магарамкентский, Сергокалинский, Кизилюртовский, Каякентский, Хунзахский, Тарумовский, Дербентский. - см. график 7. </w:t>
      </w:r>
    </w:p>
    <w:p w14:paraId="11237929" w14:textId="77777777" w:rsidR="004F6ED7" w:rsidRPr="001C22CF" w:rsidRDefault="004F6ED7" w:rsidP="004F6ED7">
      <w:pPr>
        <w:pStyle w:val="aa"/>
        <w:jc w:val="both"/>
        <w:rPr>
          <w:rFonts w:ascii="Times New Roman" w:hAnsi="Times New Roman"/>
          <w:sz w:val="26"/>
          <w:szCs w:val="26"/>
        </w:rPr>
      </w:pPr>
    </w:p>
    <w:p w14:paraId="18EBD28B" w14:textId="77777777" w:rsidR="004F6ED7" w:rsidRPr="001C22CF" w:rsidRDefault="004F6ED7" w:rsidP="004F6ED7">
      <w:pPr>
        <w:pStyle w:val="aa"/>
        <w:ind w:left="0"/>
        <w:jc w:val="center"/>
        <w:rPr>
          <w:rFonts w:ascii="Times New Roman" w:hAnsi="Times New Roman"/>
          <w:b/>
          <w:bCs/>
          <w:sz w:val="26"/>
          <w:szCs w:val="26"/>
        </w:rPr>
      </w:pPr>
      <w:r w:rsidRPr="001C22CF">
        <w:rPr>
          <w:rFonts w:ascii="Times New Roman" w:hAnsi="Times New Roman"/>
          <w:b/>
          <w:bCs/>
          <w:sz w:val="26"/>
          <w:szCs w:val="26"/>
        </w:rPr>
        <w:t>График 7. Доля пашни районов в общей площади пахотных земель Дагестана, %.</w:t>
      </w:r>
    </w:p>
    <w:p w14:paraId="29F8DE43" w14:textId="77777777"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295B0400" wp14:editId="23B54EBD">
            <wp:extent cx="5939155" cy="3066415"/>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7379EB" w14:textId="77777777" w:rsidR="004F6ED7" w:rsidRPr="001C22CF" w:rsidRDefault="004F6ED7" w:rsidP="004F6ED7">
      <w:pPr>
        <w:pStyle w:val="aa"/>
        <w:jc w:val="both"/>
        <w:rPr>
          <w:rFonts w:ascii="Times New Roman" w:hAnsi="Times New Roman"/>
          <w:sz w:val="26"/>
          <w:szCs w:val="26"/>
        </w:rPr>
      </w:pPr>
    </w:p>
    <w:p w14:paraId="28191473" w14:textId="77777777" w:rsidR="004F6ED7" w:rsidRPr="001C22CF" w:rsidRDefault="004F6ED7" w:rsidP="004F6ED7">
      <w:pPr>
        <w:pStyle w:val="aa"/>
        <w:ind w:left="0" w:firstLine="708"/>
        <w:jc w:val="both"/>
        <w:rPr>
          <w:rFonts w:ascii="Times New Roman" w:hAnsi="Times New Roman"/>
          <w:sz w:val="26"/>
          <w:szCs w:val="26"/>
        </w:rPr>
      </w:pPr>
      <w:r w:rsidRPr="001C22CF">
        <w:rPr>
          <w:rFonts w:ascii="Times New Roman" w:hAnsi="Times New Roman"/>
          <w:sz w:val="26"/>
          <w:szCs w:val="26"/>
        </w:rPr>
        <w:t xml:space="preserve">Данные таблицы  показывают, что площадь собственной пашни района (в границах муниципального образования) на одного жителя составляет </w:t>
      </w:r>
      <w:smartTag w:uri="urn:schemas-microsoft-com:office:smarttags" w:element="metricconverter">
        <w:smartTagPr>
          <w:attr w:name="ProductID" w:val="0,2 га"/>
        </w:smartTagPr>
        <w:r w:rsidRPr="001C22CF">
          <w:rPr>
            <w:rFonts w:ascii="Times New Roman" w:hAnsi="Times New Roman"/>
            <w:sz w:val="26"/>
            <w:szCs w:val="26"/>
          </w:rPr>
          <w:t>0,2 га</w:t>
        </w:r>
      </w:smartTag>
      <w:r w:rsidRPr="001C22CF">
        <w:rPr>
          <w:rFonts w:ascii="Times New Roman" w:hAnsi="Times New Roman"/>
          <w:sz w:val="26"/>
          <w:szCs w:val="26"/>
        </w:rPr>
        <w:t>, что соответствует среднему значению показателя по Республике. Наиболее низкая обеспеченность пашней наблюдается в Ахтынском, Докузпаринском, Унцукульском, Гергебильском, Ботлихском районах и Табасаранском районах – 0,1 га/чел. - см. график 8.</w:t>
      </w:r>
    </w:p>
    <w:p w14:paraId="65323EB7" w14:textId="77777777" w:rsidR="004F6ED7" w:rsidRPr="001C22CF" w:rsidRDefault="004F6ED7" w:rsidP="004F6ED7">
      <w:pPr>
        <w:pStyle w:val="aa"/>
        <w:ind w:left="0" w:firstLine="708"/>
        <w:jc w:val="both"/>
        <w:rPr>
          <w:rFonts w:ascii="Times New Roman" w:hAnsi="Times New Roman"/>
          <w:sz w:val="26"/>
          <w:szCs w:val="26"/>
        </w:rPr>
      </w:pPr>
      <w:r w:rsidRPr="001C22CF">
        <w:rPr>
          <w:rFonts w:ascii="Times New Roman" w:hAnsi="Times New Roman"/>
          <w:sz w:val="26"/>
          <w:szCs w:val="26"/>
        </w:rPr>
        <w:t xml:space="preserve">Таким образом, Левашинский район относится к группе районов со </w:t>
      </w:r>
      <w:r w:rsidRPr="001C22CF">
        <w:rPr>
          <w:rFonts w:ascii="Times New Roman" w:hAnsi="Times New Roman"/>
          <w:b/>
          <w:bCs/>
          <w:sz w:val="26"/>
          <w:szCs w:val="26"/>
        </w:rPr>
        <w:t xml:space="preserve"> средним уровнем</w:t>
      </w:r>
      <w:r w:rsidRPr="001C22CF">
        <w:rPr>
          <w:rFonts w:ascii="Times New Roman" w:hAnsi="Times New Roman"/>
          <w:sz w:val="26"/>
          <w:szCs w:val="26"/>
        </w:rPr>
        <w:t xml:space="preserve"> обеспеченности пашней на одного жителя -см. график 8.</w:t>
      </w:r>
    </w:p>
    <w:p w14:paraId="539CE27F" w14:textId="77777777" w:rsidR="004F6ED7" w:rsidRPr="001C22CF" w:rsidRDefault="004F6ED7" w:rsidP="004F6ED7">
      <w:pPr>
        <w:pStyle w:val="aa"/>
        <w:jc w:val="both"/>
        <w:rPr>
          <w:rFonts w:ascii="Times New Roman" w:hAnsi="Times New Roman"/>
          <w:sz w:val="26"/>
          <w:szCs w:val="26"/>
        </w:rPr>
      </w:pPr>
    </w:p>
    <w:p w14:paraId="44AA112E" w14:textId="77777777" w:rsidR="004F6ED7" w:rsidRPr="001C22CF" w:rsidRDefault="004F6ED7" w:rsidP="004F6ED7">
      <w:pPr>
        <w:pStyle w:val="aa"/>
        <w:pageBreakBefore/>
        <w:ind w:left="0"/>
        <w:jc w:val="center"/>
        <w:rPr>
          <w:rFonts w:ascii="Times New Roman" w:hAnsi="Times New Roman"/>
          <w:b/>
          <w:bCs/>
          <w:sz w:val="26"/>
          <w:szCs w:val="26"/>
        </w:rPr>
      </w:pPr>
      <w:r w:rsidRPr="001C22CF">
        <w:rPr>
          <w:rFonts w:ascii="Times New Roman" w:hAnsi="Times New Roman"/>
          <w:b/>
          <w:bCs/>
          <w:sz w:val="26"/>
          <w:szCs w:val="26"/>
        </w:rPr>
        <w:lastRenderedPageBreak/>
        <w:t>График 8. Обеспеченность собственной пашней ЮФО, Дагестана, районов Республики, га/чел.</w:t>
      </w:r>
    </w:p>
    <w:p w14:paraId="4B61F2E4" w14:textId="77777777"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7D9A8139" wp14:editId="2B5C5C5F">
            <wp:extent cx="5939155" cy="3241675"/>
            <wp:effectExtent l="1905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939155" cy="3241675"/>
                    </a:xfrm>
                    <a:prstGeom prst="rect">
                      <a:avLst/>
                    </a:prstGeom>
                    <a:solidFill>
                      <a:srgbClr val="FFFFFF"/>
                    </a:solidFill>
                    <a:ln w="9525">
                      <a:noFill/>
                      <a:miter lim="800000"/>
                      <a:headEnd/>
                      <a:tailEnd/>
                    </a:ln>
                  </pic:spPr>
                </pic:pic>
              </a:graphicData>
            </a:graphic>
          </wp:inline>
        </w:drawing>
      </w:r>
    </w:p>
    <w:p w14:paraId="07B00539" w14:textId="77777777" w:rsidR="004F6ED7" w:rsidRPr="001C22CF" w:rsidRDefault="004F6ED7" w:rsidP="004F6ED7">
      <w:pPr>
        <w:pStyle w:val="aa"/>
        <w:jc w:val="both"/>
        <w:rPr>
          <w:rFonts w:ascii="Times New Roman" w:hAnsi="Times New Roman"/>
          <w:sz w:val="26"/>
          <w:szCs w:val="26"/>
        </w:rPr>
      </w:pPr>
    </w:p>
    <w:p w14:paraId="06C520DF"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Общая площадь располагаемых пахотных земель Левашинского района составляет 17,8 тыс.га, в том числе расположенных в административных границах других районов:</w:t>
      </w:r>
    </w:p>
    <w:p w14:paraId="538AB139" w14:textId="77777777" w:rsidR="004F6ED7" w:rsidRPr="001C22CF" w:rsidRDefault="004F6ED7" w:rsidP="004F6ED7">
      <w:pPr>
        <w:pStyle w:val="aa"/>
        <w:widowControl/>
        <w:numPr>
          <w:ilvl w:val="0"/>
          <w:numId w:val="22"/>
        </w:numPr>
        <w:suppressAutoHyphens/>
        <w:autoSpaceDE/>
        <w:autoSpaceDN/>
        <w:adjustRightInd/>
        <w:spacing w:after="0"/>
        <w:ind w:left="1429" w:firstLine="360"/>
        <w:jc w:val="both"/>
        <w:rPr>
          <w:rFonts w:ascii="Times New Roman" w:hAnsi="Times New Roman"/>
          <w:sz w:val="26"/>
          <w:szCs w:val="26"/>
        </w:rPr>
      </w:pPr>
      <w:r w:rsidRPr="001C22CF">
        <w:rPr>
          <w:rFonts w:ascii="Times New Roman" w:hAnsi="Times New Roman"/>
          <w:sz w:val="26"/>
          <w:szCs w:val="26"/>
        </w:rPr>
        <w:t>Бабаюртовского (2,5 тыс. га или 68,9%)</w:t>
      </w:r>
    </w:p>
    <w:p w14:paraId="0ABDC9FA" w14:textId="77777777" w:rsidR="004F6ED7" w:rsidRPr="001C22CF" w:rsidRDefault="004F6ED7" w:rsidP="004F6ED7">
      <w:pPr>
        <w:pStyle w:val="aa"/>
        <w:widowControl/>
        <w:numPr>
          <w:ilvl w:val="0"/>
          <w:numId w:val="22"/>
        </w:numPr>
        <w:suppressAutoHyphens/>
        <w:autoSpaceDE/>
        <w:autoSpaceDN/>
        <w:adjustRightInd/>
        <w:spacing w:after="0"/>
        <w:ind w:left="1429" w:firstLine="360"/>
        <w:jc w:val="both"/>
        <w:rPr>
          <w:rFonts w:ascii="Times New Roman" w:hAnsi="Times New Roman"/>
          <w:sz w:val="26"/>
          <w:szCs w:val="26"/>
        </w:rPr>
      </w:pPr>
      <w:r w:rsidRPr="001C22CF">
        <w:rPr>
          <w:rFonts w:ascii="Times New Roman" w:hAnsi="Times New Roman"/>
          <w:sz w:val="26"/>
          <w:szCs w:val="26"/>
        </w:rPr>
        <w:t>Ногайского (</w:t>
      </w:r>
      <w:smartTag w:uri="urn:schemas-microsoft-com:office:smarttags" w:element="metricconverter">
        <w:smartTagPr>
          <w:attr w:name="ProductID" w:val="470 га"/>
        </w:smartTagPr>
        <w:r w:rsidRPr="001C22CF">
          <w:rPr>
            <w:rFonts w:ascii="Times New Roman" w:hAnsi="Times New Roman"/>
            <w:sz w:val="26"/>
            <w:szCs w:val="26"/>
          </w:rPr>
          <w:t>470 га</w:t>
        </w:r>
      </w:smartTag>
      <w:r w:rsidRPr="001C22CF">
        <w:rPr>
          <w:rFonts w:ascii="Times New Roman" w:hAnsi="Times New Roman"/>
          <w:sz w:val="26"/>
          <w:szCs w:val="26"/>
        </w:rPr>
        <w:t xml:space="preserve"> или 13,2%)</w:t>
      </w:r>
    </w:p>
    <w:p w14:paraId="2DFA2F5F" w14:textId="77777777" w:rsidR="004F6ED7" w:rsidRPr="001C22CF" w:rsidRDefault="004F6ED7" w:rsidP="004F6ED7">
      <w:pPr>
        <w:pStyle w:val="aa"/>
        <w:widowControl/>
        <w:numPr>
          <w:ilvl w:val="0"/>
          <w:numId w:val="22"/>
        </w:numPr>
        <w:suppressAutoHyphens/>
        <w:autoSpaceDE/>
        <w:autoSpaceDN/>
        <w:adjustRightInd/>
        <w:spacing w:after="0"/>
        <w:ind w:left="1429" w:firstLine="360"/>
        <w:jc w:val="both"/>
        <w:rPr>
          <w:rFonts w:ascii="Times New Roman" w:hAnsi="Times New Roman"/>
          <w:sz w:val="26"/>
          <w:szCs w:val="26"/>
        </w:rPr>
      </w:pPr>
      <w:r w:rsidRPr="001C22CF">
        <w:rPr>
          <w:rFonts w:ascii="Times New Roman" w:hAnsi="Times New Roman"/>
          <w:sz w:val="26"/>
          <w:szCs w:val="26"/>
        </w:rPr>
        <w:t>Каякентского (</w:t>
      </w:r>
      <w:smartTag w:uri="urn:schemas-microsoft-com:office:smarttags" w:element="metricconverter">
        <w:smartTagPr>
          <w:attr w:name="ProductID" w:val="447 га"/>
        </w:smartTagPr>
        <w:r w:rsidRPr="001C22CF">
          <w:rPr>
            <w:rFonts w:ascii="Times New Roman" w:hAnsi="Times New Roman"/>
            <w:sz w:val="26"/>
            <w:szCs w:val="26"/>
          </w:rPr>
          <w:t>447 га</w:t>
        </w:r>
      </w:smartTag>
      <w:r w:rsidRPr="001C22CF">
        <w:rPr>
          <w:rFonts w:ascii="Times New Roman" w:hAnsi="Times New Roman"/>
          <w:sz w:val="26"/>
          <w:szCs w:val="26"/>
        </w:rPr>
        <w:t xml:space="preserve"> или 12,6%)</w:t>
      </w:r>
    </w:p>
    <w:p w14:paraId="71F82826" w14:textId="77777777" w:rsidR="004F6ED7" w:rsidRPr="001C22CF" w:rsidRDefault="004F6ED7" w:rsidP="004F6ED7">
      <w:pPr>
        <w:pStyle w:val="aa"/>
        <w:widowControl/>
        <w:numPr>
          <w:ilvl w:val="0"/>
          <w:numId w:val="22"/>
        </w:numPr>
        <w:suppressAutoHyphens/>
        <w:autoSpaceDE/>
        <w:autoSpaceDN/>
        <w:adjustRightInd/>
        <w:spacing w:after="0"/>
        <w:ind w:left="1429" w:firstLine="360"/>
        <w:jc w:val="both"/>
        <w:rPr>
          <w:rFonts w:ascii="Times New Roman" w:hAnsi="Times New Roman"/>
          <w:sz w:val="26"/>
          <w:szCs w:val="26"/>
        </w:rPr>
      </w:pPr>
      <w:r w:rsidRPr="001C22CF">
        <w:rPr>
          <w:rFonts w:ascii="Times New Roman" w:hAnsi="Times New Roman"/>
          <w:sz w:val="26"/>
          <w:szCs w:val="26"/>
        </w:rPr>
        <w:t>Тарумовского (</w:t>
      </w:r>
      <w:smartTag w:uri="urn:schemas-microsoft-com:office:smarttags" w:element="metricconverter">
        <w:smartTagPr>
          <w:attr w:name="ProductID" w:val="190 га"/>
        </w:smartTagPr>
        <w:r w:rsidRPr="001C22CF">
          <w:rPr>
            <w:rFonts w:ascii="Times New Roman" w:hAnsi="Times New Roman"/>
            <w:sz w:val="26"/>
            <w:szCs w:val="26"/>
          </w:rPr>
          <w:t>190 га</w:t>
        </w:r>
      </w:smartTag>
      <w:r w:rsidRPr="001C22CF">
        <w:rPr>
          <w:rFonts w:ascii="Times New Roman" w:hAnsi="Times New Roman"/>
          <w:sz w:val="26"/>
          <w:szCs w:val="26"/>
        </w:rPr>
        <w:t xml:space="preserve"> или 5,3%)</w:t>
      </w:r>
    </w:p>
    <w:p w14:paraId="5829356F" w14:textId="77777777" w:rsidR="004F6ED7" w:rsidRPr="001C22CF" w:rsidRDefault="004F6ED7" w:rsidP="004F6ED7">
      <w:pPr>
        <w:pStyle w:val="aa"/>
        <w:ind w:firstLine="360"/>
        <w:jc w:val="both"/>
        <w:rPr>
          <w:rFonts w:ascii="Times New Roman" w:hAnsi="Times New Roman"/>
          <w:sz w:val="26"/>
          <w:szCs w:val="26"/>
        </w:rPr>
      </w:pPr>
    </w:p>
    <w:p w14:paraId="3FF3D870"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Как показывают данные, значительная часть пашни, расположенной за пределами  Левашинского района, находится в административных границах Бабаюртовского района (68,9%) -  смотри диаграмму 3.</w:t>
      </w:r>
    </w:p>
    <w:p w14:paraId="08C316DC" w14:textId="77777777" w:rsidR="004F6ED7" w:rsidRPr="001C22CF" w:rsidRDefault="004F6ED7" w:rsidP="004F6ED7">
      <w:pPr>
        <w:pStyle w:val="aa"/>
        <w:ind w:firstLine="360"/>
        <w:jc w:val="both"/>
        <w:rPr>
          <w:rFonts w:ascii="Times New Roman" w:hAnsi="Times New Roman"/>
          <w:sz w:val="26"/>
          <w:szCs w:val="26"/>
        </w:rPr>
      </w:pPr>
    </w:p>
    <w:p w14:paraId="3F50A50D" w14:textId="77777777" w:rsidR="004F6ED7" w:rsidRPr="001C22CF" w:rsidRDefault="004F6ED7" w:rsidP="004F6ED7">
      <w:pPr>
        <w:pStyle w:val="aa"/>
        <w:pageBreakBefore/>
        <w:ind w:left="0"/>
        <w:jc w:val="center"/>
        <w:rPr>
          <w:rFonts w:ascii="Times New Roman" w:hAnsi="Times New Roman"/>
          <w:b/>
          <w:bCs/>
          <w:sz w:val="26"/>
          <w:szCs w:val="26"/>
        </w:rPr>
      </w:pPr>
      <w:r w:rsidRPr="001C22CF">
        <w:rPr>
          <w:rFonts w:ascii="Times New Roman" w:hAnsi="Times New Roman"/>
          <w:b/>
          <w:bCs/>
          <w:sz w:val="26"/>
          <w:szCs w:val="26"/>
        </w:rPr>
        <w:lastRenderedPageBreak/>
        <w:t>Диаграмма 3. Распределение пашни Левашинского района по территории Республики</w:t>
      </w:r>
    </w:p>
    <w:p w14:paraId="13D8C73B" w14:textId="77777777"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11507B50" wp14:editId="57975486">
            <wp:extent cx="5791200" cy="2549525"/>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5FDE4C" w14:textId="77777777" w:rsidR="004F6ED7" w:rsidRPr="001C22CF" w:rsidRDefault="004F6ED7" w:rsidP="004F6ED7">
      <w:pPr>
        <w:pStyle w:val="aa"/>
        <w:jc w:val="both"/>
        <w:rPr>
          <w:rFonts w:ascii="Times New Roman" w:hAnsi="Times New Roman"/>
          <w:sz w:val="26"/>
          <w:szCs w:val="26"/>
        </w:rPr>
      </w:pPr>
    </w:p>
    <w:p w14:paraId="3EE00ED5"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Таким образом, общая площадь пашни района выросла за счет «чужих» земель на 3,6 тыс. га, что составляет 20,0% общей площади располагаемой пашни. - см. диаграмму 3.</w:t>
      </w:r>
    </w:p>
    <w:p w14:paraId="34A5D9B8"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Общая площадь пашни района, находящейся как в границах муниципального образования, так и на территории других районов, приходящаяся на одного человека составляет </w:t>
      </w:r>
      <w:smartTag w:uri="urn:schemas-microsoft-com:office:smarttags" w:element="metricconverter">
        <w:smartTagPr>
          <w:attr w:name="ProductID" w:val="0,3 га"/>
        </w:smartTagPr>
        <w:r w:rsidRPr="001C22CF">
          <w:rPr>
            <w:rFonts w:ascii="Times New Roman" w:hAnsi="Times New Roman"/>
            <w:sz w:val="26"/>
            <w:szCs w:val="26"/>
          </w:rPr>
          <w:t>0,3 га</w:t>
        </w:r>
      </w:smartTag>
      <w:r w:rsidRPr="001C22CF">
        <w:rPr>
          <w:rFonts w:ascii="Times New Roman" w:hAnsi="Times New Roman"/>
          <w:sz w:val="26"/>
          <w:szCs w:val="26"/>
        </w:rPr>
        <w:t>, то есть в 1,5 раза больше, чем земель, расположенных в административных границах данного района. Из районов  Республики наиболее высокая обеспеченность располагаемой пашней наблюдается в Кизлярском (1,0 га/чел) и Ногайском районах (1,4 га/чел).</w:t>
      </w:r>
    </w:p>
    <w:p w14:paraId="599E479A"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Таким образом, по обеспеченности располагаемыми пахотными землями на одного жителя район относится к группе </w:t>
      </w:r>
      <w:r w:rsidRPr="001C22CF">
        <w:rPr>
          <w:rFonts w:ascii="Times New Roman" w:hAnsi="Times New Roman"/>
          <w:b/>
          <w:bCs/>
          <w:sz w:val="26"/>
          <w:szCs w:val="26"/>
        </w:rPr>
        <w:t>районов с относительно низкой обеспеченностью</w:t>
      </w:r>
      <w:r w:rsidRPr="001C22CF">
        <w:rPr>
          <w:rFonts w:ascii="Times New Roman" w:hAnsi="Times New Roman"/>
          <w:sz w:val="26"/>
          <w:szCs w:val="26"/>
        </w:rPr>
        <w:t xml:space="preserve"> - см. график 9.</w:t>
      </w:r>
    </w:p>
    <w:p w14:paraId="282DBE08" w14:textId="77777777" w:rsidR="004F6ED7" w:rsidRPr="001C22CF" w:rsidRDefault="004F6ED7" w:rsidP="004F6ED7">
      <w:pPr>
        <w:pStyle w:val="aa"/>
        <w:ind w:left="0" w:firstLine="709"/>
        <w:jc w:val="both"/>
        <w:rPr>
          <w:rFonts w:ascii="Times New Roman" w:hAnsi="Times New Roman"/>
          <w:sz w:val="26"/>
          <w:szCs w:val="26"/>
        </w:rPr>
      </w:pPr>
    </w:p>
    <w:p w14:paraId="7DDFFFA3" w14:textId="77777777" w:rsidR="004F6ED7" w:rsidRPr="001C22CF" w:rsidRDefault="004F6ED7" w:rsidP="004F6ED7">
      <w:pPr>
        <w:pStyle w:val="aa"/>
        <w:ind w:left="0"/>
        <w:jc w:val="center"/>
        <w:rPr>
          <w:rFonts w:ascii="Times New Roman" w:hAnsi="Times New Roman"/>
          <w:b/>
          <w:bCs/>
          <w:sz w:val="26"/>
          <w:szCs w:val="26"/>
        </w:rPr>
        <w:sectPr w:rsidR="004F6ED7" w:rsidRPr="001C22CF">
          <w:headerReference w:type="even" r:id="rId25"/>
          <w:headerReference w:type="default" r:id="rId26"/>
          <w:footerReference w:type="even" r:id="rId27"/>
          <w:footerReference w:type="default" r:id="rId28"/>
          <w:headerReference w:type="first" r:id="rId29"/>
          <w:footerReference w:type="first" r:id="rId30"/>
          <w:pgSz w:w="11905" w:h="16837"/>
          <w:pgMar w:top="1134" w:right="850" w:bottom="1134" w:left="1701" w:header="720" w:footer="708" w:gutter="0"/>
          <w:cols w:space="720"/>
          <w:docGrid w:linePitch="360"/>
        </w:sectPr>
      </w:pPr>
    </w:p>
    <w:p w14:paraId="155EFC0A" w14:textId="77777777" w:rsidR="004F6ED7" w:rsidRPr="001C22CF" w:rsidRDefault="004F6ED7" w:rsidP="004F6ED7">
      <w:pPr>
        <w:pStyle w:val="aa"/>
        <w:ind w:left="0"/>
        <w:jc w:val="center"/>
        <w:rPr>
          <w:rFonts w:ascii="Times New Roman" w:hAnsi="Times New Roman"/>
          <w:b/>
          <w:bCs/>
          <w:sz w:val="26"/>
          <w:szCs w:val="26"/>
        </w:rPr>
      </w:pPr>
      <w:r w:rsidRPr="001C22CF">
        <w:rPr>
          <w:rFonts w:ascii="Times New Roman" w:hAnsi="Times New Roman"/>
          <w:b/>
          <w:bCs/>
          <w:sz w:val="26"/>
          <w:szCs w:val="26"/>
        </w:rPr>
        <w:lastRenderedPageBreak/>
        <w:t>График 9. Обеспеченность располагаемой пашней Левашинского района, га/чел.</w:t>
      </w:r>
    </w:p>
    <w:p w14:paraId="77F7CDCB" w14:textId="77777777"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639275D0" wp14:editId="04BEA44D">
            <wp:extent cx="5763260" cy="318643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1C22CF">
        <w:rPr>
          <w:rFonts w:ascii="Times New Roman" w:hAnsi="Times New Roman"/>
          <w:sz w:val="26"/>
          <w:szCs w:val="26"/>
        </w:rPr>
        <w:t xml:space="preserve"> </w:t>
      </w:r>
    </w:p>
    <w:p w14:paraId="789ECD7E" w14:textId="77777777" w:rsidR="004F6ED7" w:rsidRPr="001C22CF" w:rsidRDefault="004F6ED7" w:rsidP="004F6ED7">
      <w:pPr>
        <w:pStyle w:val="aa"/>
        <w:ind w:left="0"/>
        <w:jc w:val="center"/>
        <w:rPr>
          <w:rFonts w:ascii="Times New Roman" w:hAnsi="Times New Roman"/>
          <w:sz w:val="26"/>
          <w:szCs w:val="26"/>
        </w:rPr>
      </w:pPr>
    </w:p>
    <w:p w14:paraId="7F3E5893"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b/>
          <w:bCs/>
          <w:sz w:val="26"/>
          <w:szCs w:val="26"/>
        </w:rPr>
        <w:t>ВЫВОД</w:t>
      </w:r>
      <w:r w:rsidRPr="001C22CF">
        <w:rPr>
          <w:rFonts w:ascii="Times New Roman" w:hAnsi="Times New Roman"/>
          <w:sz w:val="26"/>
          <w:szCs w:val="26"/>
        </w:rPr>
        <w:t>: На основе рассчитанных данных можно сделать вывод, что даже с учетом пахотных земель, расположенных в административных границах других районов, ситуация с пашней в Левашинском районе не благоприятна.</w:t>
      </w:r>
    </w:p>
    <w:p w14:paraId="15D8FEB5" w14:textId="77777777" w:rsidR="004F6ED7" w:rsidRPr="001C22CF" w:rsidRDefault="004F6ED7" w:rsidP="004F6ED7">
      <w:pPr>
        <w:pStyle w:val="aa"/>
        <w:ind w:left="0" w:firstLine="851"/>
        <w:jc w:val="both"/>
        <w:rPr>
          <w:rFonts w:ascii="Times New Roman" w:hAnsi="Times New Roman"/>
          <w:sz w:val="26"/>
          <w:szCs w:val="26"/>
        </w:rPr>
      </w:pPr>
    </w:p>
    <w:p w14:paraId="40B0309C"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Одной из негативных тенденций развития АПК Российской Федерации в целом и отдельных субъектов Федерации, является крупномасштабный вывод земель из оборота и превращение их в бросовые земли. Этот процесс затронул и Республику Дагестан.</w:t>
      </w:r>
    </w:p>
    <w:p w14:paraId="424595C2"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По данным, на начало 2007 года в Дагестане 92,5 тыс. га пашни было выведено из оборота, что составляет 16,2 % общей площади пашни республики. При этом  наблюдается территориальная дифференциация доли пашни, выведенной из оборота.</w:t>
      </w:r>
    </w:p>
    <w:p w14:paraId="028EF917"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 В Левашинском районе доля земель, выведенных из оборота, составляет 0,3% (</w:t>
      </w:r>
      <w:smartTag w:uri="urn:schemas-microsoft-com:office:smarttags" w:element="metricconverter">
        <w:smartTagPr>
          <w:attr w:name="ProductID" w:val="37 га"/>
        </w:smartTagPr>
        <w:r w:rsidRPr="001C22CF">
          <w:rPr>
            <w:rFonts w:ascii="Times New Roman" w:hAnsi="Times New Roman"/>
            <w:sz w:val="26"/>
            <w:szCs w:val="26"/>
          </w:rPr>
          <w:t>37 га</w:t>
        </w:r>
      </w:smartTag>
      <w:r w:rsidRPr="001C22CF">
        <w:rPr>
          <w:rFonts w:ascii="Times New Roman" w:hAnsi="Times New Roman"/>
          <w:sz w:val="26"/>
          <w:szCs w:val="26"/>
        </w:rPr>
        <w:t xml:space="preserve"> из 14,3 тыс. га). </w:t>
      </w:r>
    </w:p>
    <w:p w14:paraId="41F69104"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Как показывает график 10, Левашинский район попадает в группу районов </w:t>
      </w:r>
      <w:r w:rsidRPr="001C22CF">
        <w:rPr>
          <w:rFonts w:ascii="Times New Roman" w:hAnsi="Times New Roman"/>
          <w:b/>
          <w:bCs/>
          <w:sz w:val="26"/>
          <w:szCs w:val="26"/>
        </w:rPr>
        <w:t>с низкой долей пашни, выведенной из оборота</w:t>
      </w:r>
      <w:r w:rsidRPr="001C22CF">
        <w:rPr>
          <w:rFonts w:ascii="Times New Roman" w:hAnsi="Times New Roman"/>
          <w:sz w:val="26"/>
          <w:szCs w:val="26"/>
        </w:rPr>
        <w:t xml:space="preserve"> (наряду с такими районами, как Бабаюртовский, Кизлярский, Гергебильский, Хасавюртовский, Шамильский).</w:t>
      </w:r>
    </w:p>
    <w:p w14:paraId="2B261FFF" w14:textId="77777777"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 Наименьшие значения показателя наблюдаются в Бабаюртовском (</w:t>
      </w:r>
      <w:smartTag w:uri="urn:schemas-microsoft-com:office:smarttags" w:element="metricconverter">
        <w:smartTagPr>
          <w:attr w:name="ProductID" w:val="5 га"/>
        </w:smartTagPr>
        <w:r w:rsidRPr="001C22CF">
          <w:rPr>
            <w:rFonts w:ascii="Times New Roman" w:hAnsi="Times New Roman"/>
            <w:sz w:val="26"/>
            <w:szCs w:val="26"/>
          </w:rPr>
          <w:t>5 га</w:t>
        </w:r>
      </w:smartTag>
      <w:r w:rsidRPr="001C22CF">
        <w:rPr>
          <w:rFonts w:ascii="Times New Roman" w:hAnsi="Times New Roman"/>
          <w:sz w:val="26"/>
          <w:szCs w:val="26"/>
        </w:rPr>
        <w:t xml:space="preserve"> из 25,2 тыс.га или 0,02%) и Кизлярском районах (</w:t>
      </w:r>
      <w:smartTag w:uri="urn:schemas-microsoft-com:office:smarttags" w:element="metricconverter">
        <w:smartTagPr>
          <w:attr w:name="ProductID" w:val="14 га"/>
        </w:smartTagPr>
        <w:r w:rsidRPr="001C22CF">
          <w:rPr>
            <w:rFonts w:ascii="Times New Roman" w:hAnsi="Times New Roman"/>
            <w:sz w:val="26"/>
            <w:szCs w:val="26"/>
          </w:rPr>
          <w:t>14 га</w:t>
        </w:r>
      </w:smartTag>
      <w:r w:rsidRPr="001C22CF">
        <w:rPr>
          <w:rFonts w:ascii="Times New Roman" w:hAnsi="Times New Roman"/>
          <w:sz w:val="26"/>
          <w:szCs w:val="26"/>
        </w:rPr>
        <w:t xml:space="preserve"> из 57 тыс. га или 0,02%). Из районов Республики, наиболее велика доля земель, выведенных из оборота, в Цумандинском районе (2,5 тыс. га из 6,3 тыс. га или 39,3%).</w:t>
      </w:r>
    </w:p>
    <w:p w14:paraId="70A64670" w14:textId="77777777" w:rsidR="004F6ED7" w:rsidRPr="001C22CF" w:rsidRDefault="004F6ED7" w:rsidP="004F6ED7">
      <w:pPr>
        <w:pStyle w:val="aa"/>
        <w:jc w:val="both"/>
        <w:rPr>
          <w:rFonts w:ascii="Times New Roman" w:hAnsi="Times New Roman"/>
          <w:sz w:val="26"/>
          <w:szCs w:val="26"/>
        </w:rPr>
      </w:pPr>
    </w:p>
    <w:p w14:paraId="35E9177F" w14:textId="77777777" w:rsidR="004F6ED7" w:rsidRPr="001C22CF" w:rsidRDefault="004F6ED7" w:rsidP="004F6ED7">
      <w:pPr>
        <w:pStyle w:val="aa"/>
        <w:ind w:left="0"/>
        <w:jc w:val="center"/>
        <w:rPr>
          <w:rFonts w:ascii="Times New Roman" w:hAnsi="Times New Roman"/>
          <w:b/>
          <w:bCs/>
          <w:sz w:val="26"/>
          <w:szCs w:val="26"/>
        </w:rPr>
      </w:pPr>
      <w:r w:rsidRPr="001C22CF">
        <w:rPr>
          <w:rFonts w:ascii="Times New Roman" w:hAnsi="Times New Roman"/>
          <w:b/>
          <w:bCs/>
          <w:sz w:val="26"/>
          <w:szCs w:val="26"/>
        </w:rPr>
        <w:br w:type="page"/>
      </w:r>
      <w:r w:rsidRPr="001C22CF">
        <w:rPr>
          <w:rFonts w:ascii="Times New Roman" w:hAnsi="Times New Roman"/>
          <w:b/>
          <w:bCs/>
          <w:sz w:val="26"/>
          <w:szCs w:val="26"/>
        </w:rPr>
        <w:lastRenderedPageBreak/>
        <w:t>График 10 . Доля пашни, выведенной из оборота, по районам Республики, %.</w:t>
      </w:r>
    </w:p>
    <w:p w14:paraId="4A3730B0" w14:textId="77777777"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20B1DB7E" wp14:editId="623E291E">
            <wp:extent cx="5939155" cy="3057525"/>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53A9B4" w14:textId="77777777" w:rsidR="00775DAB" w:rsidRPr="001C22CF" w:rsidRDefault="00775DAB" w:rsidP="00775DAB">
      <w:pPr>
        <w:ind w:firstLine="720"/>
        <w:jc w:val="both"/>
        <w:rPr>
          <w:rFonts w:ascii="Times New Roman" w:hAnsi="Times New Roman"/>
          <w:sz w:val="28"/>
          <w:szCs w:val="28"/>
        </w:rPr>
      </w:pPr>
    </w:p>
    <w:p w14:paraId="1EA22919" w14:textId="77777777" w:rsidR="00057491" w:rsidRPr="001C22CF" w:rsidRDefault="00057491" w:rsidP="00101E92">
      <w:pPr>
        <w:jc w:val="both"/>
        <w:rPr>
          <w:rFonts w:ascii="Times New Roman" w:hAnsi="Times New Roman"/>
          <w:b/>
          <w:sz w:val="28"/>
          <w:szCs w:val="28"/>
        </w:rPr>
      </w:pPr>
      <w:bookmarkStart w:id="5" w:name="sub_2316"/>
      <w:r w:rsidRPr="001C22CF">
        <w:rPr>
          <w:rFonts w:ascii="Times New Roman" w:hAnsi="Times New Roman"/>
          <w:b/>
          <w:sz w:val="28"/>
          <w:szCs w:val="28"/>
        </w:rPr>
        <w:t xml:space="preserve">1.3.3. Строительство / </w:t>
      </w:r>
      <w:bookmarkEnd w:id="5"/>
      <w:r w:rsidRPr="001C22CF">
        <w:rPr>
          <w:rFonts w:ascii="Times New Roman" w:hAnsi="Times New Roman"/>
          <w:b/>
          <w:sz w:val="28"/>
          <w:szCs w:val="28"/>
        </w:rPr>
        <w:t>Жилищное строительство</w:t>
      </w:r>
    </w:p>
    <w:p w14:paraId="4E0F5B3B" w14:textId="77777777" w:rsidR="00617E19" w:rsidRPr="001C22CF" w:rsidRDefault="00617E19" w:rsidP="00057491">
      <w:pPr>
        <w:ind w:left="720"/>
        <w:jc w:val="both"/>
        <w:rPr>
          <w:rFonts w:ascii="Times New Roman" w:hAnsi="Times New Roman"/>
          <w:b/>
          <w:sz w:val="28"/>
          <w:szCs w:val="28"/>
        </w:rPr>
      </w:pPr>
    </w:p>
    <w:p w14:paraId="3E2BB449" w14:textId="77777777" w:rsidR="00BB2633" w:rsidRPr="001C22CF" w:rsidRDefault="00C1747C" w:rsidP="00C1747C">
      <w:pPr>
        <w:pStyle w:val="aff8"/>
        <w:jc w:val="both"/>
        <w:rPr>
          <w:rFonts w:ascii="Times New Roman" w:hAnsi="Times New Roman" w:cs="Times New Roman"/>
          <w:sz w:val="28"/>
          <w:szCs w:val="28"/>
        </w:rPr>
      </w:pPr>
      <w:r w:rsidRPr="001C22CF">
        <w:rPr>
          <w:rFonts w:ascii="Times New Roman" w:hAnsi="Times New Roman" w:cs="Times New Roman"/>
          <w:sz w:val="28"/>
          <w:szCs w:val="28"/>
        </w:rPr>
        <w:t xml:space="preserve">        </w:t>
      </w:r>
      <w:r w:rsidR="00BB2633" w:rsidRPr="001C22CF">
        <w:rPr>
          <w:rFonts w:ascii="Times New Roman" w:hAnsi="Times New Roman" w:cs="Times New Roman"/>
          <w:sz w:val="28"/>
          <w:szCs w:val="28"/>
        </w:rPr>
        <w:t xml:space="preserve"> Обеспеченность жильем на  1 жителя в районе  составляет 2</w:t>
      </w:r>
      <w:r w:rsidR="005F324B">
        <w:rPr>
          <w:rFonts w:ascii="Times New Roman" w:hAnsi="Times New Roman" w:cs="Times New Roman"/>
          <w:sz w:val="28"/>
          <w:szCs w:val="28"/>
        </w:rPr>
        <w:t>0,4</w:t>
      </w:r>
      <w:r w:rsidR="00BB2633" w:rsidRPr="001C22CF">
        <w:rPr>
          <w:rFonts w:ascii="Times New Roman" w:hAnsi="Times New Roman" w:cs="Times New Roman"/>
          <w:sz w:val="28"/>
          <w:szCs w:val="28"/>
        </w:rPr>
        <w:t xml:space="preserve"> квадратных метров.</w:t>
      </w:r>
      <w:r w:rsidR="00F85392" w:rsidRPr="001C22CF">
        <w:rPr>
          <w:rFonts w:ascii="Times New Roman" w:hAnsi="Times New Roman" w:cs="Times New Roman"/>
          <w:sz w:val="28"/>
          <w:szCs w:val="28"/>
        </w:rPr>
        <w:t xml:space="preserve"> В 20</w:t>
      </w:r>
      <w:r w:rsidR="00AC3773">
        <w:rPr>
          <w:rFonts w:ascii="Times New Roman" w:hAnsi="Times New Roman" w:cs="Times New Roman"/>
          <w:sz w:val="28"/>
          <w:szCs w:val="28"/>
        </w:rPr>
        <w:t>11</w:t>
      </w:r>
      <w:r w:rsidR="00F85392" w:rsidRPr="001C22CF">
        <w:rPr>
          <w:rFonts w:ascii="Times New Roman" w:hAnsi="Times New Roman" w:cs="Times New Roman"/>
          <w:sz w:val="28"/>
          <w:szCs w:val="28"/>
        </w:rPr>
        <w:t>-201</w:t>
      </w:r>
      <w:r w:rsidR="00840AF8">
        <w:rPr>
          <w:rFonts w:ascii="Times New Roman" w:hAnsi="Times New Roman" w:cs="Times New Roman"/>
          <w:sz w:val="28"/>
          <w:szCs w:val="28"/>
        </w:rPr>
        <w:t>3</w:t>
      </w:r>
      <w:r w:rsidR="00F85392" w:rsidRPr="001C22CF">
        <w:rPr>
          <w:rFonts w:ascii="Times New Roman" w:hAnsi="Times New Roman" w:cs="Times New Roman"/>
          <w:sz w:val="28"/>
          <w:szCs w:val="28"/>
        </w:rPr>
        <w:t xml:space="preserve"> годах было введено </w:t>
      </w:r>
      <w:r w:rsidR="00AC3773">
        <w:rPr>
          <w:rFonts w:ascii="Times New Roman" w:hAnsi="Times New Roman" w:cs="Times New Roman"/>
          <w:sz w:val="28"/>
          <w:szCs w:val="28"/>
        </w:rPr>
        <w:t>77072</w:t>
      </w:r>
      <w:r w:rsidR="00D26488" w:rsidRPr="001C22CF">
        <w:rPr>
          <w:rFonts w:ascii="Times New Roman" w:hAnsi="Times New Roman" w:cs="Times New Roman"/>
          <w:sz w:val="28"/>
          <w:szCs w:val="28"/>
        </w:rPr>
        <w:t xml:space="preserve"> </w:t>
      </w:r>
      <w:r w:rsidR="00F85392" w:rsidRPr="001C22CF">
        <w:rPr>
          <w:rFonts w:ascii="Times New Roman" w:hAnsi="Times New Roman" w:cs="Times New Roman"/>
          <w:sz w:val="28"/>
          <w:szCs w:val="28"/>
        </w:rPr>
        <w:t>м2 жилья</w:t>
      </w:r>
      <w:r w:rsidR="00D26488" w:rsidRPr="001C22CF">
        <w:rPr>
          <w:rFonts w:ascii="Times New Roman" w:hAnsi="Times New Roman" w:cs="Times New Roman"/>
          <w:sz w:val="28"/>
          <w:szCs w:val="28"/>
        </w:rPr>
        <w:t>.</w:t>
      </w:r>
    </w:p>
    <w:p w14:paraId="2DB023CC" w14:textId="77777777" w:rsidR="00BB2633" w:rsidRPr="001C22CF" w:rsidRDefault="00BB2633" w:rsidP="00C1747C">
      <w:pPr>
        <w:pStyle w:val="aff8"/>
        <w:jc w:val="both"/>
        <w:rPr>
          <w:rFonts w:ascii="Times New Roman" w:hAnsi="Times New Roman" w:cs="Times New Roman"/>
          <w:sz w:val="28"/>
          <w:szCs w:val="28"/>
        </w:rPr>
      </w:pPr>
      <w:r w:rsidRPr="001C22CF">
        <w:rPr>
          <w:rFonts w:ascii="Times New Roman" w:hAnsi="Times New Roman" w:cs="Times New Roman"/>
          <w:sz w:val="28"/>
          <w:szCs w:val="28"/>
        </w:rPr>
        <w:t xml:space="preserve">         </w:t>
      </w:r>
      <w:r w:rsidR="00FE7F5B" w:rsidRPr="001C22CF">
        <w:rPr>
          <w:rFonts w:ascii="Times New Roman" w:hAnsi="Times New Roman" w:cs="Times New Roman"/>
          <w:sz w:val="28"/>
          <w:szCs w:val="28"/>
        </w:rPr>
        <w:t>Почти все жилищное строительство в районе ведется частными застройщиками за счет собственных средств</w:t>
      </w:r>
      <w:r w:rsidRPr="001C22CF">
        <w:rPr>
          <w:rFonts w:ascii="Times New Roman" w:hAnsi="Times New Roman" w:cs="Times New Roman"/>
          <w:sz w:val="28"/>
          <w:szCs w:val="28"/>
        </w:rPr>
        <w:t xml:space="preserve"> и кредитных ресурсов</w:t>
      </w:r>
      <w:r w:rsidR="00FE7F5B" w:rsidRPr="001C22CF">
        <w:rPr>
          <w:rFonts w:ascii="Times New Roman" w:hAnsi="Times New Roman" w:cs="Times New Roman"/>
          <w:sz w:val="28"/>
          <w:szCs w:val="28"/>
        </w:rPr>
        <w:t xml:space="preserve">. </w:t>
      </w:r>
    </w:p>
    <w:p w14:paraId="595A0354" w14:textId="77777777" w:rsidR="00C1747C" w:rsidRPr="001C22CF" w:rsidRDefault="00BB2633" w:rsidP="00C1747C">
      <w:pPr>
        <w:pStyle w:val="aff8"/>
        <w:jc w:val="both"/>
        <w:rPr>
          <w:rFonts w:ascii="Times New Roman" w:hAnsi="Times New Roman" w:cs="Times New Roman"/>
          <w:sz w:val="28"/>
          <w:szCs w:val="28"/>
        </w:rPr>
      </w:pPr>
      <w:r w:rsidRPr="001C22CF">
        <w:rPr>
          <w:rFonts w:ascii="Times New Roman" w:hAnsi="Times New Roman" w:cs="Times New Roman"/>
          <w:sz w:val="28"/>
          <w:szCs w:val="28"/>
        </w:rPr>
        <w:t xml:space="preserve">        </w:t>
      </w:r>
      <w:r w:rsidR="00FE7F5B" w:rsidRPr="001C22CF">
        <w:rPr>
          <w:rFonts w:ascii="Times New Roman" w:hAnsi="Times New Roman" w:cs="Times New Roman"/>
          <w:sz w:val="28"/>
          <w:szCs w:val="28"/>
        </w:rPr>
        <w:t xml:space="preserve">Часть населения участвует в </w:t>
      </w:r>
      <w:r w:rsidR="00C1747C" w:rsidRPr="001C22CF">
        <w:rPr>
          <w:rFonts w:ascii="Times New Roman" w:hAnsi="Times New Roman" w:cs="Times New Roman"/>
          <w:sz w:val="28"/>
          <w:szCs w:val="28"/>
        </w:rPr>
        <w:t>ФЦП «Социальное развитие села до 201</w:t>
      </w:r>
      <w:r w:rsidR="00FE7F5B" w:rsidRPr="001C22CF">
        <w:rPr>
          <w:rFonts w:ascii="Times New Roman" w:hAnsi="Times New Roman" w:cs="Times New Roman"/>
          <w:sz w:val="28"/>
          <w:szCs w:val="28"/>
        </w:rPr>
        <w:t>3</w:t>
      </w:r>
      <w:r w:rsidR="00C1747C" w:rsidRPr="001C22CF">
        <w:rPr>
          <w:rFonts w:ascii="Times New Roman" w:hAnsi="Times New Roman" w:cs="Times New Roman"/>
          <w:sz w:val="28"/>
          <w:szCs w:val="28"/>
        </w:rPr>
        <w:t xml:space="preserve"> года»</w:t>
      </w:r>
      <w:r w:rsidR="00FE7F5B" w:rsidRPr="001C22CF">
        <w:rPr>
          <w:rFonts w:ascii="Times New Roman" w:hAnsi="Times New Roman" w:cs="Times New Roman"/>
          <w:sz w:val="28"/>
          <w:szCs w:val="28"/>
        </w:rPr>
        <w:t xml:space="preserve"> </w:t>
      </w:r>
    </w:p>
    <w:p w14:paraId="6D3E8C86" w14:textId="77777777" w:rsidR="00BB2633" w:rsidRPr="001C22CF" w:rsidRDefault="00C1747C" w:rsidP="00BB2633">
      <w:pPr>
        <w:ind w:firstLine="709"/>
        <w:jc w:val="both"/>
        <w:rPr>
          <w:rFonts w:ascii="Times New Roman" w:hAnsi="Times New Roman"/>
          <w:sz w:val="28"/>
          <w:szCs w:val="28"/>
        </w:rPr>
      </w:pPr>
      <w:r w:rsidRPr="001C22CF">
        <w:rPr>
          <w:rFonts w:ascii="Times New Roman" w:hAnsi="Times New Roman"/>
          <w:sz w:val="28"/>
          <w:szCs w:val="28"/>
        </w:rPr>
        <w:t xml:space="preserve">За </w:t>
      </w:r>
      <w:r w:rsidR="00BB2633" w:rsidRPr="001C22CF">
        <w:rPr>
          <w:rFonts w:ascii="Times New Roman" w:hAnsi="Times New Roman"/>
          <w:sz w:val="28"/>
          <w:szCs w:val="28"/>
        </w:rPr>
        <w:t>период с 20</w:t>
      </w:r>
      <w:r w:rsidR="00840AF8">
        <w:rPr>
          <w:rFonts w:ascii="Times New Roman" w:hAnsi="Times New Roman"/>
          <w:sz w:val="28"/>
          <w:szCs w:val="28"/>
        </w:rPr>
        <w:t>10</w:t>
      </w:r>
      <w:r w:rsidR="00BB2633" w:rsidRPr="001C22CF">
        <w:rPr>
          <w:rFonts w:ascii="Times New Roman" w:hAnsi="Times New Roman"/>
          <w:sz w:val="28"/>
          <w:szCs w:val="28"/>
        </w:rPr>
        <w:t xml:space="preserve"> года  по 201</w:t>
      </w:r>
      <w:r w:rsidR="00840AF8">
        <w:rPr>
          <w:rFonts w:ascii="Times New Roman" w:hAnsi="Times New Roman"/>
          <w:sz w:val="28"/>
          <w:szCs w:val="28"/>
        </w:rPr>
        <w:t>3</w:t>
      </w:r>
      <w:r w:rsidR="00BB2633" w:rsidRPr="001C22CF">
        <w:rPr>
          <w:rFonts w:ascii="Times New Roman" w:hAnsi="Times New Roman"/>
          <w:sz w:val="28"/>
          <w:szCs w:val="28"/>
        </w:rPr>
        <w:t xml:space="preserve"> г</w:t>
      </w:r>
      <w:r w:rsidRPr="001C22CF">
        <w:rPr>
          <w:rFonts w:ascii="Times New Roman" w:hAnsi="Times New Roman"/>
          <w:sz w:val="28"/>
          <w:szCs w:val="28"/>
        </w:rPr>
        <w:t xml:space="preserve">од  </w:t>
      </w:r>
      <w:r w:rsidR="00BB2633" w:rsidRPr="001C22CF">
        <w:rPr>
          <w:rFonts w:ascii="Times New Roman" w:hAnsi="Times New Roman"/>
          <w:sz w:val="28"/>
          <w:szCs w:val="28"/>
        </w:rPr>
        <w:t xml:space="preserve"> по ФЦП «Социальное развитие села до 2013 года» построено и введено в эксплуатацию 14 домов, освоено </w:t>
      </w:r>
      <w:r w:rsidR="00840AF8">
        <w:rPr>
          <w:rFonts w:ascii="Times New Roman" w:hAnsi="Times New Roman"/>
          <w:sz w:val="28"/>
          <w:szCs w:val="28"/>
        </w:rPr>
        <w:t>….</w:t>
      </w:r>
      <w:r w:rsidR="00BB2633" w:rsidRPr="001C22CF">
        <w:rPr>
          <w:rFonts w:ascii="Times New Roman" w:hAnsi="Times New Roman"/>
          <w:sz w:val="28"/>
          <w:szCs w:val="28"/>
        </w:rPr>
        <w:t xml:space="preserve"> млн. руб. федерального и 4,656 млн. руб. краевого бюджета. По программе  «Обеспечение жильем молодых семей»   освоено </w:t>
      </w:r>
      <w:r w:rsidR="00840AF8">
        <w:rPr>
          <w:rFonts w:ascii="Times New Roman" w:hAnsi="Times New Roman"/>
          <w:sz w:val="28"/>
          <w:szCs w:val="28"/>
        </w:rPr>
        <w:t>….</w:t>
      </w:r>
      <w:r w:rsidR="001C4096" w:rsidRPr="001C22CF">
        <w:rPr>
          <w:rFonts w:ascii="Times New Roman" w:hAnsi="Times New Roman"/>
          <w:sz w:val="28"/>
          <w:szCs w:val="28"/>
        </w:rPr>
        <w:t xml:space="preserve"> тыс. рублей средств фед</w:t>
      </w:r>
      <w:r w:rsidR="00857EA2" w:rsidRPr="001C22CF">
        <w:rPr>
          <w:rFonts w:ascii="Times New Roman" w:hAnsi="Times New Roman"/>
          <w:sz w:val="28"/>
          <w:szCs w:val="28"/>
        </w:rPr>
        <w:t>ерального,</w:t>
      </w:r>
      <w:r w:rsidR="001C4096" w:rsidRPr="001C22CF">
        <w:rPr>
          <w:rFonts w:ascii="Times New Roman" w:hAnsi="Times New Roman"/>
          <w:sz w:val="28"/>
          <w:szCs w:val="28"/>
        </w:rPr>
        <w:t xml:space="preserve"> </w:t>
      </w:r>
      <w:r w:rsidR="00840AF8">
        <w:rPr>
          <w:rFonts w:ascii="Times New Roman" w:hAnsi="Times New Roman"/>
          <w:sz w:val="28"/>
          <w:szCs w:val="28"/>
        </w:rPr>
        <w:t>….</w:t>
      </w:r>
      <w:r w:rsidR="001C4096" w:rsidRPr="001C22CF">
        <w:rPr>
          <w:rFonts w:ascii="Times New Roman" w:hAnsi="Times New Roman"/>
          <w:sz w:val="28"/>
          <w:szCs w:val="28"/>
        </w:rPr>
        <w:t xml:space="preserve"> тыс. рублей средств </w:t>
      </w:r>
      <w:r w:rsidR="00840AF8">
        <w:rPr>
          <w:rFonts w:ascii="Times New Roman" w:hAnsi="Times New Roman"/>
          <w:sz w:val="28"/>
          <w:szCs w:val="28"/>
        </w:rPr>
        <w:t>республиканского</w:t>
      </w:r>
      <w:r w:rsidR="00857EA2" w:rsidRPr="001C22CF">
        <w:rPr>
          <w:rFonts w:ascii="Times New Roman" w:hAnsi="Times New Roman"/>
          <w:sz w:val="28"/>
          <w:szCs w:val="28"/>
        </w:rPr>
        <w:t xml:space="preserve"> и </w:t>
      </w:r>
      <w:r w:rsidR="00840AF8">
        <w:rPr>
          <w:rFonts w:ascii="Times New Roman" w:hAnsi="Times New Roman"/>
          <w:sz w:val="28"/>
          <w:szCs w:val="28"/>
        </w:rPr>
        <w:t>……</w:t>
      </w:r>
      <w:r w:rsidR="00857EA2" w:rsidRPr="001C22CF">
        <w:rPr>
          <w:rFonts w:ascii="Times New Roman" w:hAnsi="Times New Roman"/>
          <w:sz w:val="28"/>
          <w:szCs w:val="28"/>
        </w:rPr>
        <w:t xml:space="preserve"> тыс. рублей средств районного </w:t>
      </w:r>
      <w:r w:rsidR="001C4096" w:rsidRPr="001C22CF">
        <w:rPr>
          <w:rFonts w:ascii="Times New Roman" w:hAnsi="Times New Roman"/>
          <w:sz w:val="28"/>
          <w:szCs w:val="28"/>
        </w:rPr>
        <w:t xml:space="preserve"> бюджетов</w:t>
      </w:r>
      <w:r w:rsidR="00BB2633" w:rsidRPr="001C22CF">
        <w:rPr>
          <w:rFonts w:ascii="Times New Roman" w:hAnsi="Times New Roman"/>
          <w:sz w:val="28"/>
          <w:szCs w:val="28"/>
        </w:rPr>
        <w:t xml:space="preserve">, улучшили жилищные условия </w:t>
      </w:r>
      <w:r w:rsidR="001C4096" w:rsidRPr="001C22CF">
        <w:rPr>
          <w:rFonts w:ascii="Times New Roman" w:hAnsi="Times New Roman"/>
          <w:sz w:val="28"/>
          <w:szCs w:val="28"/>
        </w:rPr>
        <w:t>18</w:t>
      </w:r>
      <w:r w:rsidR="00BB2633" w:rsidRPr="001C22CF">
        <w:rPr>
          <w:rFonts w:ascii="Times New Roman" w:hAnsi="Times New Roman"/>
          <w:sz w:val="28"/>
          <w:szCs w:val="28"/>
        </w:rPr>
        <w:t xml:space="preserve"> семей.</w:t>
      </w:r>
    </w:p>
    <w:p w14:paraId="13A1D6CF" w14:textId="77777777" w:rsidR="001C4096" w:rsidRPr="001C22CF" w:rsidRDefault="001C4096" w:rsidP="001C4096">
      <w:pPr>
        <w:ind w:firstLine="709"/>
        <w:jc w:val="both"/>
        <w:rPr>
          <w:rFonts w:ascii="Times New Roman" w:hAnsi="Times New Roman"/>
          <w:sz w:val="28"/>
          <w:szCs w:val="28"/>
        </w:rPr>
      </w:pPr>
      <w:r w:rsidRPr="001C22CF">
        <w:rPr>
          <w:rFonts w:ascii="Times New Roman" w:hAnsi="Times New Roman"/>
          <w:sz w:val="28"/>
          <w:szCs w:val="28"/>
        </w:rPr>
        <w:t xml:space="preserve">Участники программы – в основном молодые семьи и специалисты. </w:t>
      </w:r>
    </w:p>
    <w:p w14:paraId="42BA8CDB" w14:textId="77777777" w:rsidR="0071189F" w:rsidRPr="001C22CF" w:rsidRDefault="0071189F" w:rsidP="00BB2633">
      <w:pPr>
        <w:ind w:firstLine="709"/>
        <w:jc w:val="both"/>
        <w:rPr>
          <w:rFonts w:ascii="Times New Roman" w:hAnsi="Times New Roman"/>
          <w:sz w:val="28"/>
          <w:szCs w:val="28"/>
        </w:rPr>
      </w:pPr>
      <w:r w:rsidRPr="001C22CF">
        <w:rPr>
          <w:rFonts w:ascii="Times New Roman" w:hAnsi="Times New Roman"/>
          <w:sz w:val="28"/>
          <w:szCs w:val="28"/>
        </w:rPr>
        <w:t xml:space="preserve">Вместе с тем, приобретение и строительство жилья на практике пока остается доступны лишь ограниченному кругу семей из-за </w:t>
      </w:r>
      <w:r w:rsidR="00BB2633" w:rsidRPr="001C22CF">
        <w:rPr>
          <w:rFonts w:ascii="Times New Roman" w:hAnsi="Times New Roman"/>
          <w:sz w:val="28"/>
          <w:szCs w:val="28"/>
        </w:rPr>
        <w:t xml:space="preserve"> в</w:t>
      </w:r>
      <w:r w:rsidRPr="001C22CF">
        <w:rPr>
          <w:rFonts w:ascii="Times New Roman" w:hAnsi="Times New Roman"/>
          <w:sz w:val="28"/>
          <w:szCs w:val="28"/>
        </w:rPr>
        <w:t>ысок</w:t>
      </w:r>
      <w:r w:rsidR="00BB2633" w:rsidRPr="001C22CF">
        <w:rPr>
          <w:rFonts w:ascii="Times New Roman" w:hAnsi="Times New Roman"/>
          <w:sz w:val="28"/>
          <w:szCs w:val="28"/>
        </w:rPr>
        <w:t>ой</w:t>
      </w:r>
      <w:r w:rsidRPr="001C22CF">
        <w:rPr>
          <w:rFonts w:ascii="Times New Roman" w:hAnsi="Times New Roman"/>
          <w:sz w:val="28"/>
          <w:szCs w:val="28"/>
        </w:rPr>
        <w:t xml:space="preserve"> стоимост</w:t>
      </w:r>
      <w:r w:rsidR="00BB2633" w:rsidRPr="001C22CF">
        <w:rPr>
          <w:rFonts w:ascii="Times New Roman" w:hAnsi="Times New Roman"/>
          <w:sz w:val="28"/>
          <w:szCs w:val="28"/>
        </w:rPr>
        <w:t>и</w:t>
      </w:r>
      <w:r w:rsidRPr="001C22CF">
        <w:rPr>
          <w:rFonts w:ascii="Times New Roman" w:hAnsi="Times New Roman"/>
          <w:sz w:val="28"/>
          <w:szCs w:val="28"/>
        </w:rPr>
        <w:t xml:space="preserve"> строительства жилья.</w:t>
      </w:r>
    </w:p>
    <w:p w14:paraId="09BA763E" w14:textId="77777777"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Цель - обеспечение населения доступным, качественным жильем.</w:t>
      </w:r>
    </w:p>
    <w:p w14:paraId="5156E357" w14:textId="77777777"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Задачи:</w:t>
      </w:r>
    </w:p>
    <w:p w14:paraId="0D5C7100" w14:textId="77777777"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 xml:space="preserve">создание условий для развития массового </w:t>
      </w:r>
      <w:r w:rsidR="00BB2633" w:rsidRPr="001C22CF">
        <w:rPr>
          <w:rFonts w:ascii="Times New Roman" w:hAnsi="Times New Roman"/>
          <w:sz w:val="28"/>
          <w:szCs w:val="28"/>
        </w:rPr>
        <w:t xml:space="preserve">малоэтажного </w:t>
      </w:r>
      <w:r w:rsidRPr="001C22CF">
        <w:rPr>
          <w:rFonts w:ascii="Times New Roman" w:hAnsi="Times New Roman"/>
          <w:sz w:val="28"/>
          <w:szCs w:val="28"/>
        </w:rPr>
        <w:t>жилищного строи</w:t>
      </w:r>
      <w:r w:rsidR="00BB2633" w:rsidRPr="001C22CF">
        <w:rPr>
          <w:rFonts w:ascii="Times New Roman" w:hAnsi="Times New Roman"/>
          <w:sz w:val="28"/>
          <w:szCs w:val="28"/>
        </w:rPr>
        <w:t>тельства</w:t>
      </w:r>
      <w:r w:rsidRPr="001C22CF">
        <w:rPr>
          <w:rFonts w:ascii="Times New Roman" w:hAnsi="Times New Roman"/>
          <w:sz w:val="28"/>
          <w:szCs w:val="28"/>
        </w:rPr>
        <w:t>;</w:t>
      </w:r>
    </w:p>
    <w:p w14:paraId="2E67D229" w14:textId="77777777"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 xml:space="preserve">поддержка обеспечения земельных участков, предназначенных для жилищного строительства, социальной, коммунальной и дорожной инфраструктурой; </w:t>
      </w:r>
    </w:p>
    <w:p w14:paraId="5FF63B78" w14:textId="77777777" w:rsidR="0071189F" w:rsidRPr="001C22CF" w:rsidRDefault="00C87A82" w:rsidP="0071189F">
      <w:pPr>
        <w:ind w:firstLine="720"/>
        <w:jc w:val="both"/>
        <w:rPr>
          <w:rFonts w:ascii="Times New Roman" w:hAnsi="Times New Roman"/>
          <w:sz w:val="28"/>
          <w:szCs w:val="28"/>
        </w:rPr>
      </w:pPr>
      <w:r w:rsidRPr="001C22CF">
        <w:rPr>
          <w:rFonts w:ascii="Times New Roman" w:hAnsi="Times New Roman"/>
          <w:sz w:val="28"/>
          <w:szCs w:val="28"/>
        </w:rPr>
        <w:t>организация ст</w:t>
      </w:r>
      <w:r w:rsidR="0071189F" w:rsidRPr="001C22CF">
        <w:rPr>
          <w:rFonts w:ascii="Times New Roman" w:hAnsi="Times New Roman"/>
          <w:sz w:val="28"/>
          <w:szCs w:val="28"/>
        </w:rPr>
        <w:t>роительства и реконструкции объектов коммунальной инфраструктуры и обеспечении благоустроенным жильём граждан, проживающих в помещениях, не отвечающих установленным требованиям;</w:t>
      </w:r>
    </w:p>
    <w:p w14:paraId="04545CDD" w14:textId="77777777"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14:paraId="337B3DD6" w14:textId="77777777"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lastRenderedPageBreak/>
        <w:t>обеспечение территорий жилой застройки объектами инженерной и социальной инфраструктуры;</w:t>
      </w:r>
    </w:p>
    <w:p w14:paraId="1A001363" w14:textId="77777777"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переселение граждан из аварийного жилищного фонда;</w:t>
      </w:r>
    </w:p>
    <w:p w14:paraId="0FF46BE0" w14:textId="77777777"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подготовка документов территориального планирования, градостроительного зонирования и документации по планировке территорий;</w:t>
      </w:r>
    </w:p>
    <w:p w14:paraId="2EDB189D" w14:textId="77777777"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развитие ипотечного жилищного кредитования;</w:t>
      </w:r>
    </w:p>
    <w:p w14:paraId="264C0745" w14:textId="77777777"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14:paraId="4DBF9970" w14:textId="561D4418"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 xml:space="preserve">увеличение годового объема ввода жилья с созданием условий для достижения к </w:t>
      </w:r>
      <w:r w:rsidR="003E5BF8">
        <w:rPr>
          <w:rFonts w:ascii="Times New Roman" w:hAnsi="Times New Roman"/>
          <w:sz w:val="28"/>
          <w:szCs w:val="28"/>
        </w:rPr>
        <w:t>2023</w:t>
      </w:r>
      <w:r w:rsidRPr="001C22CF">
        <w:rPr>
          <w:rFonts w:ascii="Times New Roman" w:hAnsi="Times New Roman"/>
          <w:sz w:val="28"/>
          <w:szCs w:val="28"/>
        </w:rPr>
        <w:t xml:space="preserve"> году годового объема ввода жилья до</w:t>
      </w:r>
      <w:r w:rsidR="00857EAB" w:rsidRPr="001C22CF">
        <w:rPr>
          <w:rFonts w:ascii="Times New Roman" w:hAnsi="Times New Roman"/>
          <w:sz w:val="28"/>
          <w:szCs w:val="28"/>
        </w:rPr>
        <w:t xml:space="preserve"> </w:t>
      </w:r>
      <w:r w:rsidR="00840AF8">
        <w:rPr>
          <w:rFonts w:ascii="Times New Roman" w:hAnsi="Times New Roman"/>
          <w:sz w:val="28"/>
          <w:szCs w:val="28"/>
        </w:rPr>
        <w:t>30</w:t>
      </w:r>
      <w:r w:rsidR="00857EAB" w:rsidRPr="001C22CF">
        <w:rPr>
          <w:rFonts w:ascii="Times New Roman" w:hAnsi="Times New Roman"/>
          <w:sz w:val="28"/>
          <w:szCs w:val="28"/>
        </w:rPr>
        <w:t xml:space="preserve"> </w:t>
      </w:r>
      <w:r w:rsidRPr="001C22CF">
        <w:rPr>
          <w:rFonts w:ascii="Times New Roman" w:hAnsi="Times New Roman"/>
          <w:sz w:val="28"/>
          <w:szCs w:val="28"/>
        </w:rPr>
        <w:t>м</w:t>
      </w:r>
      <w:r w:rsidR="00857EAB" w:rsidRPr="001C22CF">
        <w:rPr>
          <w:rFonts w:ascii="Times New Roman" w:hAnsi="Times New Roman"/>
          <w:sz w:val="28"/>
          <w:szCs w:val="28"/>
        </w:rPr>
        <w:t xml:space="preserve">2  на </w:t>
      </w:r>
      <w:r w:rsidR="00840AF8">
        <w:rPr>
          <w:rFonts w:ascii="Times New Roman" w:hAnsi="Times New Roman"/>
          <w:sz w:val="28"/>
          <w:szCs w:val="28"/>
        </w:rPr>
        <w:t>одного</w:t>
      </w:r>
      <w:r w:rsidR="00857EAB" w:rsidRPr="001C22CF">
        <w:rPr>
          <w:rFonts w:ascii="Times New Roman" w:hAnsi="Times New Roman"/>
          <w:sz w:val="28"/>
          <w:szCs w:val="28"/>
        </w:rPr>
        <w:t xml:space="preserve"> человек при показателе </w:t>
      </w:r>
      <w:r w:rsidR="00840AF8">
        <w:rPr>
          <w:rFonts w:ascii="Times New Roman" w:hAnsi="Times New Roman"/>
          <w:sz w:val="28"/>
          <w:szCs w:val="28"/>
        </w:rPr>
        <w:t>23</w:t>
      </w:r>
      <w:r w:rsidR="00857EAB" w:rsidRPr="001C22CF">
        <w:rPr>
          <w:rFonts w:ascii="Times New Roman" w:hAnsi="Times New Roman"/>
          <w:sz w:val="28"/>
          <w:szCs w:val="28"/>
        </w:rPr>
        <w:t xml:space="preserve"> м2 в 201</w:t>
      </w:r>
      <w:r w:rsidR="00840AF8">
        <w:rPr>
          <w:rFonts w:ascii="Times New Roman" w:hAnsi="Times New Roman"/>
          <w:sz w:val="28"/>
          <w:szCs w:val="28"/>
        </w:rPr>
        <w:t>3</w:t>
      </w:r>
      <w:r w:rsidR="00857EAB" w:rsidRPr="001C22CF">
        <w:rPr>
          <w:rFonts w:ascii="Times New Roman" w:hAnsi="Times New Roman"/>
          <w:sz w:val="28"/>
          <w:szCs w:val="28"/>
        </w:rPr>
        <w:t xml:space="preserve"> году</w:t>
      </w:r>
      <w:r w:rsidRPr="001C22CF">
        <w:rPr>
          <w:rFonts w:ascii="Times New Roman" w:hAnsi="Times New Roman"/>
          <w:sz w:val="28"/>
          <w:szCs w:val="28"/>
        </w:rPr>
        <w:t>;</w:t>
      </w:r>
    </w:p>
    <w:p w14:paraId="4A6E4071" w14:textId="77777777" w:rsidR="00057491" w:rsidRPr="001C22CF" w:rsidRDefault="00057491" w:rsidP="00057491">
      <w:pPr>
        <w:pStyle w:val="a7"/>
        <w:ind w:left="1080"/>
        <w:jc w:val="both"/>
        <w:rPr>
          <w:rFonts w:ascii="Times New Roman" w:hAnsi="Times New Roman"/>
          <w:b/>
          <w:sz w:val="28"/>
          <w:szCs w:val="28"/>
        </w:rPr>
      </w:pPr>
      <w:r w:rsidRPr="001C22CF">
        <w:rPr>
          <w:rFonts w:ascii="Times New Roman" w:hAnsi="Times New Roman"/>
          <w:b/>
          <w:sz w:val="28"/>
          <w:szCs w:val="28"/>
        </w:rPr>
        <w:t>1.3.4. Транспорт, связь, дорожное хозяйство</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7"/>
        <w:gridCol w:w="1236"/>
        <w:gridCol w:w="1236"/>
        <w:gridCol w:w="1269"/>
        <w:gridCol w:w="1310"/>
      </w:tblGrid>
      <w:tr w:rsidR="00AB4649" w:rsidRPr="001C22CF" w14:paraId="5FED733E" w14:textId="77777777" w:rsidTr="00AB4649">
        <w:trPr>
          <w:trHeight w:val="314"/>
          <w:tblHeader/>
        </w:trPr>
        <w:tc>
          <w:tcPr>
            <w:tcW w:w="5297" w:type="dxa"/>
          </w:tcPr>
          <w:p w14:paraId="02AB1854" w14:textId="77777777" w:rsidR="00AB4649" w:rsidRPr="001C22CF" w:rsidRDefault="00AB4649" w:rsidP="00FC2C08">
            <w:pPr>
              <w:jc w:val="center"/>
              <w:rPr>
                <w:rFonts w:ascii="Times New Roman" w:hAnsi="Times New Roman"/>
                <w:sz w:val="28"/>
                <w:szCs w:val="28"/>
              </w:rPr>
            </w:pPr>
            <w:r w:rsidRPr="001C22CF">
              <w:rPr>
                <w:rFonts w:ascii="Times New Roman" w:hAnsi="Times New Roman"/>
                <w:sz w:val="28"/>
                <w:szCs w:val="28"/>
              </w:rPr>
              <w:t>Наименование показателей</w:t>
            </w:r>
          </w:p>
        </w:tc>
        <w:tc>
          <w:tcPr>
            <w:tcW w:w="1236" w:type="dxa"/>
          </w:tcPr>
          <w:p w14:paraId="78D109DB" w14:textId="77777777" w:rsidR="00AB4649" w:rsidRPr="001C22CF" w:rsidRDefault="00AB4649" w:rsidP="00B357C0">
            <w:pPr>
              <w:jc w:val="center"/>
              <w:rPr>
                <w:rFonts w:ascii="Times New Roman" w:hAnsi="Times New Roman"/>
                <w:sz w:val="28"/>
                <w:szCs w:val="28"/>
              </w:rPr>
            </w:pPr>
            <w:r w:rsidRPr="001C22CF">
              <w:rPr>
                <w:rFonts w:ascii="Times New Roman" w:hAnsi="Times New Roman"/>
                <w:sz w:val="28"/>
                <w:szCs w:val="28"/>
              </w:rPr>
              <w:t>20</w:t>
            </w:r>
            <w:r w:rsidR="005B29B6">
              <w:rPr>
                <w:rFonts w:ascii="Times New Roman" w:hAnsi="Times New Roman"/>
                <w:sz w:val="28"/>
                <w:szCs w:val="28"/>
              </w:rPr>
              <w:t>11</w:t>
            </w:r>
          </w:p>
        </w:tc>
        <w:tc>
          <w:tcPr>
            <w:tcW w:w="1236" w:type="dxa"/>
          </w:tcPr>
          <w:p w14:paraId="0674115F" w14:textId="77777777" w:rsidR="00AB4649" w:rsidRPr="001C22CF" w:rsidRDefault="00AB4649" w:rsidP="00B357C0">
            <w:pPr>
              <w:jc w:val="center"/>
              <w:rPr>
                <w:rFonts w:ascii="Times New Roman" w:hAnsi="Times New Roman"/>
                <w:sz w:val="28"/>
                <w:szCs w:val="28"/>
              </w:rPr>
            </w:pPr>
            <w:r w:rsidRPr="001C22CF">
              <w:rPr>
                <w:rFonts w:ascii="Times New Roman" w:hAnsi="Times New Roman"/>
                <w:sz w:val="28"/>
                <w:szCs w:val="28"/>
              </w:rPr>
              <w:t>20</w:t>
            </w:r>
            <w:r w:rsidR="005B29B6">
              <w:rPr>
                <w:rFonts w:ascii="Times New Roman" w:hAnsi="Times New Roman"/>
                <w:sz w:val="28"/>
                <w:szCs w:val="28"/>
              </w:rPr>
              <w:t>12</w:t>
            </w:r>
          </w:p>
        </w:tc>
        <w:tc>
          <w:tcPr>
            <w:tcW w:w="1269" w:type="dxa"/>
          </w:tcPr>
          <w:p w14:paraId="2DCB28D4" w14:textId="77777777" w:rsidR="00AB4649" w:rsidRPr="001C22CF" w:rsidRDefault="00AB4649" w:rsidP="00B357C0">
            <w:pPr>
              <w:jc w:val="center"/>
              <w:rPr>
                <w:rFonts w:ascii="Times New Roman" w:hAnsi="Times New Roman"/>
                <w:sz w:val="28"/>
                <w:szCs w:val="28"/>
              </w:rPr>
            </w:pPr>
            <w:r w:rsidRPr="001C22CF">
              <w:rPr>
                <w:rFonts w:ascii="Times New Roman" w:hAnsi="Times New Roman"/>
                <w:sz w:val="28"/>
                <w:szCs w:val="28"/>
              </w:rPr>
              <w:t>201</w:t>
            </w:r>
            <w:r w:rsidR="005B29B6">
              <w:rPr>
                <w:rFonts w:ascii="Times New Roman" w:hAnsi="Times New Roman"/>
                <w:sz w:val="28"/>
                <w:szCs w:val="28"/>
              </w:rPr>
              <w:t>3</w:t>
            </w:r>
          </w:p>
        </w:tc>
        <w:tc>
          <w:tcPr>
            <w:tcW w:w="1310" w:type="dxa"/>
          </w:tcPr>
          <w:p w14:paraId="65EA1326" w14:textId="5452F7D6" w:rsidR="00AB4649" w:rsidRPr="001C22CF" w:rsidRDefault="003E5BF8" w:rsidP="00B357C0">
            <w:pPr>
              <w:jc w:val="center"/>
              <w:rPr>
                <w:rFonts w:ascii="Times New Roman" w:hAnsi="Times New Roman"/>
                <w:sz w:val="28"/>
                <w:szCs w:val="28"/>
              </w:rPr>
            </w:pPr>
            <w:r>
              <w:rPr>
                <w:rFonts w:ascii="Times New Roman" w:hAnsi="Times New Roman"/>
                <w:sz w:val="28"/>
                <w:szCs w:val="28"/>
              </w:rPr>
              <w:t>2023</w:t>
            </w:r>
          </w:p>
        </w:tc>
      </w:tr>
      <w:tr w:rsidR="00AB4649" w:rsidRPr="001C22CF" w14:paraId="5B884B98" w14:textId="77777777" w:rsidTr="00AB4649">
        <w:trPr>
          <w:trHeight w:val="334"/>
        </w:trPr>
        <w:tc>
          <w:tcPr>
            <w:tcW w:w="5297" w:type="dxa"/>
          </w:tcPr>
          <w:p w14:paraId="336AF494" w14:textId="77777777" w:rsidR="00AB4649" w:rsidRPr="001C22CF" w:rsidRDefault="00AB4649" w:rsidP="00FC2C08">
            <w:pPr>
              <w:rPr>
                <w:rFonts w:ascii="Times New Roman" w:hAnsi="Times New Roman"/>
                <w:sz w:val="28"/>
                <w:szCs w:val="28"/>
              </w:rPr>
            </w:pPr>
            <w:r w:rsidRPr="001C22CF">
              <w:rPr>
                <w:rFonts w:ascii="Times New Roman" w:hAnsi="Times New Roman"/>
                <w:sz w:val="28"/>
                <w:szCs w:val="28"/>
              </w:rPr>
              <w:t>Ежедневно выходят на линию автобусов, микроавтобусов</w:t>
            </w:r>
          </w:p>
        </w:tc>
        <w:tc>
          <w:tcPr>
            <w:tcW w:w="1236" w:type="dxa"/>
          </w:tcPr>
          <w:p w14:paraId="2935B08D" w14:textId="77777777" w:rsidR="00AB4649" w:rsidRPr="001C22CF" w:rsidRDefault="00AB4649" w:rsidP="00FC2C08">
            <w:pPr>
              <w:jc w:val="center"/>
              <w:rPr>
                <w:rFonts w:ascii="Times New Roman" w:hAnsi="Times New Roman"/>
                <w:sz w:val="28"/>
                <w:szCs w:val="28"/>
              </w:rPr>
            </w:pPr>
          </w:p>
        </w:tc>
        <w:tc>
          <w:tcPr>
            <w:tcW w:w="1236" w:type="dxa"/>
          </w:tcPr>
          <w:p w14:paraId="0BC2E273" w14:textId="77777777" w:rsidR="00AB4649" w:rsidRPr="001C22CF" w:rsidRDefault="00AB4649" w:rsidP="00FC2C08">
            <w:pPr>
              <w:jc w:val="center"/>
              <w:rPr>
                <w:rFonts w:ascii="Times New Roman" w:hAnsi="Times New Roman"/>
                <w:sz w:val="28"/>
                <w:szCs w:val="28"/>
              </w:rPr>
            </w:pPr>
          </w:p>
        </w:tc>
        <w:tc>
          <w:tcPr>
            <w:tcW w:w="1269" w:type="dxa"/>
          </w:tcPr>
          <w:p w14:paraId="4E76055B" w14:textId="77777777" w:rsidR="00AB4649" w:rsidRPr="001C22CF" w:rsidRDefault="00AB4649" w:rsidP="00FC2C08">
            <w:pPr>
              <w:jc w:val="center"/>
              <w:rPr>
                <w:rFonts w:ascii="Times New Roman" w:hAnsi="Times New Roman"/>
                <w:sz w:val="28"/>
                <w:szCs w:val="28"/>
              </w:rPr>
            </w:pPr>
          </w:p>
        </w:tc>
        <w:tc>
          <w:tcPr>
            <w:tcW w:w="1310" w:type="dxa"/>
          </w:tcPr>
          <w:p w14:paraId="20B85B03" w14:textId="77777777" w:rsidR="00AB4649" w:rsidRPr="001C22CF" w:rsidRDefault="00AB4649" w:rsidP="00FC2C08">
            <w:pPr>
              <w:jc w:val="center"/>
              <w:rPr>
                <w:rFonts w:ascii="Times New Roman" w:hAnsi="Times New Roman"/>
                <w:sz w:val="28"/>
                <w:szCs w:val="28"/>
              </w:rPr>
            </w:pPr>
          </w:p>
        </w:tc>
      </w:tr>
      <w:tr w:rsidR="00AB4649" w:rsidRPr="001C22CF" w14:paraId="01CFC0D2" w14:textId="77777777" w:rsidTr="00AB4649">
        <w:trPr>
          <w:trHeight w:val="260"/>
        </w:trPr>
        <w:tc>
          <w:tcPr>
            <w:tcW w:w="5297" w:type="dxa"/>
          </w:tcPr>
          <w:p w14:paraId="16C8E754" w14:textId="77777777" w:rsidR="00AB4649" w:rsidRPr="001C22CF" w:rsidRDefault="00AB4649" w:rsidP="00FC2C08">
            <w:pPr>
              <w:rPr>
                <w:rFonts w:ascii="Times New Roman" w:hAnsi="Times New Roman"/>
                <w:sz w:val="28"/>
                <w:szCs w:val="28"/>
              </w:rPr>
            </w:pPr>
            <w:r w:rsidRPr="001C22CF">
              <w:rPr>
                <w:rFonts w:ascii="Times New Roman" w:hAnsi="Times New Roman"/>
                <w:sz w:val="28"/>
                <w:szCs w:val="28"/>
              </w:rPr>
              <w:t>Количество автобусных маршрутов</w:t>
            </w:r>
          </w:p>
        </w:tc>
        <w:tc>
          <w:tcPr>
            <w:tcW w:w="1236" w:type="dxa"/>
          </w:tcPr>
          <w:p w14:paraId="345F4494" w14:textId="77777777" w:rsidR="00AB4649" w:rsidRPr="001C22CF" w:rsidRDefault="00AB4649" w:rsidP="00FC2C08">
            <w:pPr>
              <w:jc w:val="center"/>
              <w:rPr>
                <w:rFonts w:ascii="Times New Roman" w:hAnsi="Times New Roman"/>
                <w:sz w:val="28"/>
                <w:szCs w:val="28"/>
              </w:rPr>
            </w:pPr>
          </w:p>
        </w:tc>
        <w:tc>
          <w:tcPr>
            <w:tcW w:w="1236" w:type="dxa"/>
          </w:tcPr>
          <w:p w14:paraId="45D6AB0C" w14:textId="77777777" w:rsidR="00AB4649" w:rsidRPr="001C22CF" w:rsidRDefault="00AB4649" w:rsidP="00FC2C08">
            <w:pPr>
              <w:jc w:val="center"/>
              <w:rPr>
                <w:rFonts w:ascii="Times New Roman" w:hAnsi="Times New Roman"/>
                <w:sz w:val="28"/>
                <w:szCs w:val="28"/>
              </w:rPr>
            </w:pPr>
          </w:p>
        </w:tc>
        <w:tc>
          <w:tcPr>
            <w:tcW w:w="1269" w:type="dxa"/>
          </w:tcPr>
          <w:p w14:paraId="576CB78F" w14:textId="77777777" w:rsidR="00AB4649" w:rsidRPr="001C22CF" w:rsidRDefault="00AB4649" w:rsidP="00FC2C08">
            <w:pPr>
              <w:jc w:val="center"/>
              <w:rPr>
                <w:rFonts w:ascii="Times New Roman" w:hAnsi="Times New Roman"/>
                <w:sz w:val="28"/>
                <w:szCs w:val="28"/>
              </w:rPr>
            </w:pPr>
          </w:p>
        </w:tc>
        <w:tc>
          <w:tcPr>
            <w:tcW w:w="1310" w:type="dxa"/>
          </w:tcPr>
          <w:p w14:paraId="00CADEBE" w14:textId="77777777" w:rsidR="00AB4649" w:rsidRPr="001C22CF" w:rsidRDefault="00AB4649" w:rsidP="00FC2C08">
            <w:pPr>
              <w:jc w:val="center"/>
              <w:rPr>
                <w:rFonts w:ascii="Times New Roman" w:hAnsi="Times New Roman"/>
                <w:sz w:val="28"/>
                <w:szCs w:val="28"/>
              </w:rPr>
            </w:pPr>
          </w:p>
        </w:tc>
      </w:tr>
      <w:tr w:rsidR="00AB4649" w:rsidRPr="001C22CF" w14:paraId="1E72673A" w14:textId="77777777" w:rsidTr="00AB4649">
        <w:trPr>
          <w:trHeight w:val="340"/>
        </w:trPr>
        <w:tc>
          <w:tcPr>
            <w:tcW w:w="5297" w:type="dxa"/>
          </w:tcPr>
          <w:p w14:paraId="1A24E8B2" w14:textId="77777777" w:rsidR="00AB4649" w:rsidRPr="001C22CF" w:rsidRDefault="00AB4649" w:rsidP="00FC2C08">
            <w:pPr>
              <w:rPr>
                <w:rFonts w:ascii="Times New Roman" w:hAnsi="Times New Roman"/>
                <w:sz w:val="28"/>
                <w:szCs w:val="28"/>
              </w:rPr>
            </w:pPr>
            <w:r w:rsidRPr="001C22CF">
              <w:rPr>
                <w:rFonts w:ascii="Times New Roman" w:hAnsi="Times New Roman"/>
                <w:sz w:val="28"/>
                <w:szCs w:val="28"/>
              </w:rPr>
              <w:t xml:space="preserve">Протяженность маршрутов составляет </w:t>
            </w:r>
          </w:p>
        </w:tc>
        <w:tc>
          <w:tcPr>
            <w:tcW w:w="1236" w:type="dxa"/>
          </w:tcPr>
          <w:p w14:paraId="14FFC0AE" w14:textId="77777777" w:rsidR="00AB4649" w:rsidRPr="001C22CF" w:rsidRDefault="00AB4649" w:rsidP="00FC2C08">
            <w:pPr>
              <w:jc w:val="center"/>
              <w:rPr>
                <w:rFonts w:ascii="Times New Roman" w:hAnsi="Times New Roman"/>
                <w:sz w:val="28"/>
                <w:szCs w:val="28"/>
              </w:rPr>
            </w:pPr>
          </w:p>
        </w:tc>
        <w:tc>
          <w:tcPr>
            <w:tcW w:w="1236" w:type="dxa"/>
          </w:tcPr>
          <w:p w14:paraId="328F8D65" w14:textId="77777777" w:rsidR="00AB4649" w:rsidRPr="001C22CF" w:rsidRDefault="00AB4649" w:rsidP="00FC2C08">
            <w:pPr>
              <w:jc w:val="center"/>
              <w:rPr>
                <w:rFonts w:ascii="Times New Roman" w:hAnsi="Times New Roman"/>
                <w:sz w:val="28"/>
                <w:szCs w:val="28"/>
              </w:rPr>
            </w:pPr>
          </w:p>
        </w:tc>
        <w:tc>
          <w:tcPr>
            <w:tcW w:w="1269" w:type="dxa"/>
          </w:tcPr>
          <w:p w14:paraId="48302409" w14:textId="77777777" w:rsidR="00AB4649" w:rsidRPr="001C22CF" w:rsidRDefault="00AB4649" w:rsidP="00FC2C08">
            <w:pPr>
              <w:jc w:val="center"/>
              <w:rPr>
                <w:rFonts w:ascii="Times New Roman" w:hAnsi="Times New Roman"/>
                <w:sz w:val="28"/>
                <w:szCs w:val="28"/>
              </w:rPr>
            </w:pPr>
          </w:p>
        </w:tc>
        <w:tc>
          <w:tcPr>
            <w:tcW w:w="1310" w:type="dxa"/>
          </w:tcPr>
          <w:p w14:paraId="79E34246" w14:textId="77777777" w:rsidR="00AB4649" w:rsidRPr="001C22CF" w:rsidRDefault="00AB4649" w:rsidP="00FC2C08">
            <w:pPr>
              <w:jc w:val="center"/>
              <w:rPr>
                <w:rFonts w:ascii="Times New Roman" w:hAnsi="Times New Roman"/>
                <w:sz w:val="28"/>
                <w:szCs w:val="28"/>
              </w:rPr>
            </w:pPr>
          </w:p>
        </w:tc>
      </w:tr>
    </w:tbl>
    <w:p w14:paraId="25EECFD9" w14:textId="77777777" w:rsidR="00FC2C08" w:rsidRPr="001C22CF" w:rsidRDefault="00FC2C08" w:rsidP="00FC2C08">
      <w:pPr>
        <w:jc w:val="center"/>
        <w:rPr>
          <w:rFonts w:ascii="Times New Roman" w:hAnsi="Times New Roman"/>
          <w:sz w:val="28"/>
          <w:szCs w:val="28"/>
        </w:rPr>
      </w:pPr>
    </w:p>
    <w:p w14:paraId="55A87F03" w14:textId="77777777"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Автобусный парк района невелик и состоит  из</w:t>
      </w:r>
      <w:r w:rsidR="003F78C8" w:rsidRPr="001C22CF">
        <w:rPr>
          <w:rFonts w:ascii="Times New Roman" w:hAnsi="Times New Roman"/>
          <w:sz w:val="28"/>
          <w:szCs w:val="28"/>
        </w:rPr>
        <w:t xml:space="preserve"> 10</w:t>
      </w:r>
      <w:r w:rsidRPr="001C22CF">
        <w:rPr>
          <w:rFonts w:ascii="Times New Roman" w:hAnsi="Times New Roman"/>
          <w:sz w:val="28"/>
          <w:szCs w:val="28"/>
        </w:rPr>
        <w:t xml:space="preserve"> единиц автобусов. </w:t>
      </w:r>
      <w:r w:rsidR="00FD2BCB" w:rsidRPr="001C22CF">
        <w:rPr>
          <w:rFonts w:ascii="Times New Roman" w:hAnsi="Times New Roman"/>
          <w:sz w:val="28"/>
          <w:szCs w:val="28"/>
        </w:rPr>
        <w:t>П</w:t>
      </w:r>
      <w:r w:rsidRPr="001C22CF">
        <w:rPr>
          <w:rFonts w:ascii="Times New Roman" w:hAnsi="Times New Roman"/>
          <w:sz w:val="28"/>
          <w:szCs w:val="28"/>
        </w:rPr>
        <w:t xml:space="preserve">еревозками пассажиров охвачены почти все села </w:t>
      </w:r>
      <w:r w:rsidR="00B9668D">
        <w:rPr>
          <w:rFonts w:ascii="Times New Roman" w:hAnsi="Times New Roman"/>
          <w:sz w:val="28"/>
          <w:szCs w:val="28"/>
        </w:rPr>
        <w:t>Левашинского района</w:t>
      </w:r>
      <w:r w:rsidRPr="001C22CF">
        <w:rPr>
          <w:rFonts w:ascii="Times New Roman" w:hAnsi="Times New Roman"/>
          <w:sz w:val="28"/>
          <w:szCs w:val="28"/>
        </w:rPr>
        <w:t>.</w:t>
      </w:r>
    </w:p>
    <w:p w14:paraId="3C1D855C" w14:textId="77777777"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Транспортные услуги населению оказываются  индивидуальными предпринимателями  легковым транспортом и автобусами.</w:t>
      </w:r>
    </w:p>
    <w:p w14:paraId="5391EA25" w14:textId="77777777" w:rsidR="00FC2C08" w:rsidRPr="001C22CF" w:rsidRDefault="00392061" w:rsidP="00FC2C08">
      <w:pPr>
        <w:ind w:firstLine="709"/>
        <w:jc w:val="both"/>
        <w:rPr>
          <w:rFonts w:ascii="Times New Roman" w:hAnsi="Times New Roman"/>
          <w:sz w:val="28"/>
          <w:szCs w:val="28"/>
        </w:rPr>
      </w:pPr>
      <w:r>
        <w:rPr>
          <w:rFonts w:ascii="Times New Roman" w:hAnsi="Times New Roman"/>
          <w:sz w:val="28"/>
          <w:szCs w:val="28"/>
        </w:rPr>
        <w:t>В районе  па</w:t>
      </w:r>
      <w:r w:rsidR="00FC2C08" w:rsidRPr="001C22CF">
        <w:rPr>
          <w:rFonts w:ascii="Times New Roman" w:hAnsi="Times New Roman"/>
          <w:sz w:val="28"/>
          <w:szCs w:val="28"/>
        </w:rPr>
        <w:t>ссажироперевозки осуществляются по 1</w:t>
      </w:r>
      <w:r w:rsidR="003F78C8" w:rsidRPr="001C22CF">
        <w:rPr>
          <w:rFonts w:ascii="Times New Roman" w:hAnsi="Times New Roman"/>
          <w:sz w:val="28"/>
          <w:szCs w:val="28"/>
        </w:rPr>
        <w:t>0</w:t>
      </w:r>
      <w:r w:rsidR="00FC2C08" w:rsidRPr="001C22CF">
        <w:rPr>
          <w:rFonts w:ascii="Times New Roman" w:hAnsi="Times New Roman"/>
          <w:sz w:val="28"/>
          <w:szCs w:val="28"/>
        </w:rPr>
        <w:t xml:space="preserve"> муниципальным маршрутам.  </w:t>
      </w:r>
    </w:p>
    <w:p w14:paraId="1FD07179" w14:textId="77777777" w:rsidR="00FC2C08" w:rsidRPr="001C22CF" w:rsidRDefault="00FC2C08" w:rsidP="00FC2C08">
      <w:pPr>
        <w:jc w:val="center"/>
        <w:rPr>
          <w:rFonts w:ascii="Times New Roman" w:hAnsi="Times New Roman"/>
          <w:sz w:val="28"/>
          <w:szCs w:val="28"/>
        </w:rPr>
      </w:pPr>
      <w:r w:rsidRPr="001C22CF">
        <w:rPr>
          <w:rFonts w:ascii="Times New Roman" w:hAnsi="Times New Roman"/>
          <w:sz w:val="28"/>
          <w:szCs w:val="28"/>
        </w:rPr>
        <w:t xml:space="preserve">Связь </w:t>
      </w:r>
    </w:p>
    <w:tbl>
      <w:tblPr>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0"/>
        <w:gridCol w:w="1276"/>
        <w:gridCol w:w="1064"/>
        <w:gridCol w:w="1080"/>
        <w:gridCol w:w="1080"/>
      </w:tblGrid>
      <w:tr w:rsidR="00AB4649" w:rsidRPr="001C22CF" w14:paraId="0685B349" w14:textId="77777777" w:rsidTr="00AB4649">
        <w:tc>
          <w:tcPr>
            <w:tcW w:w="6270" w:type="dxa"/>
          </w:tcPr>
          <w:p w14:paraId="1A9DF53E" w14:textId="77777777" w:rsidR="00AB4649" w:rsidRPr="001C22CF" w:rsidRDefault="00AB4649" w:rsidP="00FC2C08">
            <w:pPr>
              <w:jc w:val="center"/>
              <w:rPr>
                <w:rFonts w:ascii="Times New Roman" w:hAnsi="Times New Roman"/>
                <w:sz w:val="28"/>
                <w:szCs w:val="28"/>
              </w:rPr>
            </w:pPr>
            <w:r w:rsidRPr="001C22CF">
              <w:rPr>
                <w:rFonts w:ascii="Times New Roman" w:hAnsi="Times New Roman"/>
                <w:sz w:val="28"/>
                <w:szCs w:val="28"/>
              </w:rPr>
              <w:t>Наименование показателей</w:t>
            </w:r>
          </w:p>
        </w:tc>
        <w:tc>
          <w:tcPr>
            <w:tcW w:w="1276" w:type="dxa"/>
          </w:tcPr>
          <w:p w14:paraId="38D60D89" w14:textId="77777777" w:rsidR="00AB4649" w:rsidRPr="001C22CF" w:rsidRDefault="00AB4649" w:rsidP="00B357C0">
            <w:pPr>
              <w:jc w:val="center"/>
              <w:rPr>
                <w:rFonts w:ascii="Times New Roman" w:hAnsi="Times New Roman"/>
                <w:sz w:val="28"/>
                <w:szCs w:val="28"/>
              </w:rPr>
            </w:pPr>
            <w:r w:rsidRPr="001C22CF">
              <w:rPr>
                <w:rFonts w:ascii="Times New Roman" w:hAnsi="Times New Roman"/>
                <w:sz w:val="28"/>
                <w:szCs w:val="28"/>
              </w:rPr>
              <w:t>20</w:t>
            </w:r>
            <w:r w:rsidR="00392061">
              <w:rPr>
                <w:rFonts w:ascii="Times New Roman" w:hAnsi="Times New Roman"/>
                <w:sz w:val="28"/>
                <w:szCs w:val="28"/>
              </w:rPr>
              <w:t>11</w:t>
            </w:r>
          </w:p>
        </w:tc>
        <w:tc>
          <w:tcPr>
            <w:tcW w:w="1064" w:type="dxa"/>
          </w:tcPr>
          <w:p w14:paraId="06D21B96" w14:textId="77777777" w:rsidR="00AB4649" w:rsidRPr="001C22CF" w:rsidRDefault="00AB4649" w:rsidP="00B357C0">
            <w:pPr>
              <w:jc w:val="center"/>
              <w:rPr>
                <w:rFonts w:ascii="Times New Roman" w:hAnsi="Times New Roman"/>
                <w:sz w:val="28"/>
                <w:szCs w:val="28"/>
              </w:rPr>
            </w:pPr>
            <w:r w:rsidRPr="001C22CF">
              <w:rPr>
                <w:rFonts w:ascii="Times New Roman" w:hAnsi="Times New Roman"/>
                <w:sz w:val="28"/>
                <w:szCs w:val="28"/>
              </w:rPr>
              <w:t>20</w:t>
            </w:r>
            <w:r w:rsidR="00392061">
              <w:rPr>
                <w:rFonts w:ascii="Times New Roman" w:hAnsi="Times New Roman"/>
                <w:sz w:val="28"/>
                <w:szCs w:val="28"/>
              </w:rPr>
              <w:t>12</w:t>
            </w:r>
          </w:p>
        </w:tc>
        <w:tc>
          <w:tcPr>
            <w:tcW w:w="1080" w:type="dxa"/>
          </w:tcPr>
          <w:p w14:paraId="457902AA" w14:textId="77777777" w:rsidR="00AB4649" w:rsidRPr="001C22CF" w:rsidRDefault="00AB4649" w:rsidP="00B357C0">
            <w:pPr>
              <w:jc w:val="center"/>
              <w:rPr>
                <w:rFonts w:ascii="Times New Roman" w:hAnsi="Times New Roman"/>
                <w:sz w:val="28"/>
                <w:szCs w:val="28"/>
              </w:rPr>
            </w:pPr>
            <w:r w:rsidRPr="001C22CF">
              <w:rPr>
                <w:rFonts w:ascii="Times New Roman" w:hAnsi="Times New Roman"/>
                <w:sz w:val="28"/>
                <w:szCs w:val="28"/>
              </w:rPr>
              <w:t>201</w:t>
            </w:r>
            <w:r w:rsidR="00392061">
              <w:rPr>
                <w:rFonts w:ascii="Times New Roman" w:hAnsi="Times New Roman"/>
                <w:sz w:val="28"/>
                <w:szCs w:val="28"/>
              </w:rPr>
              <w:t>3</w:t>
            </w:r>
          </w:p>
        </w:tc>
        <w:tc>
          <w:tcPr>
            <w:tcW w:w="1080" w:type="dxa"/>
          </w:tcPr>
          <w:p w14:paraId="4E67FDF0" w14:textId="668FF45F" w:rsidR="00AB4649" w:rsidRPr="001C22CF" w:rsidRDefault="003E5BF8" w:rsidP="00B357C0">
            <w:pPr>
              <w:jc w:val="center"/>
              <w:rPr>
                <w:rFonts w:ascii="Times New Roman" w:hAnsi="Times New Roman"/>
                <w:sz w:val="28"/>
                <w:szCs w:val="28"/>
              </w:rPr>
            </w:pPr>
            <w:r>
              <w:rPr>
                <w:rFonts w:ascii="Times New Roman" w:hAnsi="Times New Roman"/>
                <w:sz w:val="28"/>
                <w:szCs w:val="28"/>
              </w:rPr>
              <w:t>2023</w:t>
            </w:r>
          </w:p>
        </w:tc>
      </w:tr>
      <w:tr w:rsidR="00AB4649" w:rsidRPr="001C22CF" w14:paraId="6A6234E5" w14:textId="77777777" w:rsidTr="00AB4649">
        <w:tc>
          <w:tcPr>
            <w:tcW w:w="6270" w:type="dxa"/>
          </w:tcPr>
          <w:p w14:paraId="523BBBDA" w14:textId="77777777" w:rsidR="00AB4649" w:rsidRPr="001C22CF" w:rsidRDefault="00AB4649" w:rsidP="00FC2C08">
            <w:pPr>
              <w:pStyle w:val="33"/>
              <w:spacing w:after="0"/>
              <w:rPr>
                <w:rFonts w:ascii="Times New Roman" w:hAnsi="Times New Roman"/>
                <w:sz w:val="28"/>
                <w:szCs w:val="28"/>
              </w:rPr>
            </w:pPr>
            <w:r w:rsidRPr="001C22CF">
              <w:rPr>
                <w:rFonts w:ascii="Times New Roman" w:hAnsi="Times New Roman"/>
                <w:sz w:val="28"/>
                <w:szCs w:val="28"/>
              </w:rPr>
              <w:t>Смонтированная номерная телефонная емкость (шт.)</w:t>
            </w:r>
          </w:p>
        </w:tc>
        <w:tc>
          <w:tcPr>
            <w:tcW w:w="1276" w:type="dxa"/>
            <w:vAlign w:val="center"/>
          </w:tcPr>
          <w:p w14:paraId="58A28D36" w14:textId="77777777" w:rsidR="00AB4649" w:rsidRPr="001C22CF" w:rsidRDefault="004212C1" w:rsidP="00FC2C08">
            <w:pPr>
              <w:jc w:val="center"/>
              <w:rPr>
                <w:rFonts w:ascii="Times New Roman" w:hAnsi="Times New Roman"/>
                <w:sz w:val="28"/>
                <w:szCs w:val="28"/>
              </w:rPr>
            </w:pPr>
            <w:r>
              <w:rPr>
                <w:rFonts w:ascii="Times New Roman" w:hAnsi="Times New Roman"/>
                <w:sz w:val="28"/>
                <w:szCs w:val="28"/>
              </w:rPr>
              <w:t>1000</w:t>
            </w:r>
          </w:p>
        </w:tc>
        <w:tc>
          <w:tcPr>
            <w:tcW w:w="1064" w:type="dxa"/>
            <w:vAlign w:val="center"/>
          </w:tcPr>
          <w:p w14:paraId="6F10237C" w14:textId="77777777" w:rsidR="00AB4649" w:rsidRPr="001C22CF" w:rsidRDefault="004212C1" w:rsidP="00FC2C08">
            <w:pPr>
              <w:jc w:val="center"/>
              <w:rPr>
                <w:rFonts w:ascii="Times New Roman" w:hAnsi="Times New Roman"/>
                <w:sz w:val="28"/>
                <w:szCs w:val="28"/>
              </w:rPr>
            </w:pPr>
            <w:r>
              <w:rPr>
                <w:rFonts w:ascii="Times New Roman" w:hAnsi="Times New Roman"/>
                <w:sz w:val="28"/>
                <w:szCs w:val="28"/>
              </w:rPr>
              <w:t>1000</w:t>
            </w:r>
          </w:p>
        </w:tc>
        <w:tc>
          <w:tcPr>
            <w:tcW w:w="1080" w:type="dxa"/>
            <w:vAlign w:val="center"/>
          </w:tcPr>
          <w:p w14:paraId="592E4834" w14:textId="77777777" w:rsidR="00AB4649" w:rsidRPr="001C22CF" w:rsidRDefault="00AB4649" w:rsidP="00FC2C08">
            <w:pPr>
              <w:jc w:val="center"/>
              <w:rPr>
                <w:rFonts w:ascii="Times New Roman" w:hAnsi="Times New Roman"/>
                <w:sz w:val="28"/>
                <w:szCs w:val="28"/>
              </w:rPr>
            </w:pPr>
          </w:p>
        </w:tc>
        <w:tc>
          <w:tcPr>
            <w:tcW w:w="1080" w:type="dxa"/>
          </w:tcPr>
          <w:p w14:paraId="5F94CBFB" w14:textId="77777777" w:rsidR="00AB4649" w:rsidRPr="001C22CF" w:rsidRDefault="00AB4649" w:rsidP="00FC2C08">
            <w:pPr>
              <w:jc w:val="center"/>
              <w:rPr>
                <w:rFonts w:ascii="Times New Roman" w:hAnsi="Times New Roman"/>
                <w:sz w:val="28"/>
                <w:szCs w:val="28"/>
              </w:rPr>
            </w:pPr>
          </w:p>
        </w:tc>
      </w:tr>
      <w:tr w:rsidR="00AB4649" w:rsidRPr="001C22CF" w14:paraId="7E35EC96" w14:textId="77777777" w:rsidTr="00AB4649">
        <w:tc>
          <w:tcPr>
            <w:tcW w:w="6270" w:type="dxa"/>
          </w:tcPr>
          <w:p w14:paraId="549437CA" w14:textId="77777777" w:rsidR="00AB4649" w:rsidRPr="001C22CF" w:rsidRDefault="00AB4649" w:rsidP="00FC2C08">
            <w:pPr>
              <w:pStyle w:val="33"/>
              <w:spacing w:after="0"/>
              <w:rPr>
                <w:rFonts w:ascii="Times New Roman" w:hAnsi="Times New Roman"/>
                <w:sz w:val="28"/>
                <w:szCs w:val="28"/>
              </w:rPr>
            </w:pPr>
            <w:r w:rsidRPr="001C22CF">
              <w:rPr>
                <w:rFonts w:ascii="Times New Roman" w:hAnsi="Times New Roman"/>
                <w:sz w:val="28"/>
                <w:szCs w:val="28"/>
              </w:rPr>
              <w:t>Количество таксофонов (шт.)</w:t>
            </w:r>
          </w:p>
        </w:tc>
        <w:tc>
          <w:tcPr>
            <w:tcW w:w="1276" w:type="dxa"/>
            <w:vAlign w:val="center"/>
          </w:tcPr>
          <w:p w14:paraId="552D3139" w14:textId="77777777" w:rsidR="00AB4649" w:rsidRPr="001C22CF" w:rsidRDefault="00AB4649" w:rsidP="00FC2C08">
            <w:pPr>
              <w:jc w:val="center"/>
              <w:rPr>
                <w:rFonts w:ascii="Times New Roman" w:hAnsi="Times New Roman"/>
                <w:sz w:val="28"/>
                <w:szCs w:val="28"/>
              </w:rPr>
            </w:pPr>
          </w:p>
        </w:tc>
        <w:tc>
          <w:tcPr>
            <w:tcW w:w="1064" w:type="dxa"/>
            <w:vAlign w:val="center"/>
          </w:tcPr>
          <w:p w14:paraId="41C646AD" w14:textId="77777777" w:rsidR="00AB4649" w:rsidRPr="001C22CF" w:rsidRDefault="00AB4649" w:rsidP="00FC2C08">
            <w:pPr>
              <w:jc w:val="center"/>
              <w:rPr>
                <w:rFonts w:ascii="Times New Roman" w:hAnsi="Times New Roman"/>
                <w:sz w:val="28"/>
                <w:szCs w:val="28"/>
              </w:rPr>
            </w:pPr>
          </w:p>
        </w:tc>
        <w:tc>
          <w:tcPr>
            <w:tcW w:w="1080" w:type="dxa"/>
            <w:vAlign w:val="center"/>
          </w:tcPr>
          <w:p w14:paraId="6E92350F" w14:textId="77777777" w:rsidR="00AB4649" w:rsidRPr="001C22CF" w:rsidRDefault="00AB4649" w:rsidP="00FC2C08">
            <w:pPr>
              <w:jc w:val="center"/>
              <w:rPr>
                <w:rFonts w:ascii="Times New Roman" w:hAnsi="Times New Roman"/>
                <w:sz w:val="28"/>
                <w:szCs w:val="28"/>
              </w:rPr>
            </w:pPr>
          </w:p>
        </w:tc>
        <w:tc>
          <w:tcPr>
            <w:tcW w:w="1080" w:type="dxa"/>
          </w:tcPr>
          <w:p w14:paraId="7A0A74F6" w14:textId="77777777" w:rsidR="00AB4649" w:rsidRPr="001C22CF" w:rsidRDefault="00AB4649" w:rsidP="00FC2C08">
            <w:pPr>
              <w:jc w:val="center"/>
              <w:rPr>
                <w:rFonts w:ascii="Times New Roman" w:hAnsi="Times New Roman"/>
                <w:sz w:val="28"/>
                <w:szCs w:val="28"/>
              </w:rPr>
            </w:pPr>
          </w:p>
        </w:tc>
      </w:tr>
    </w:tbl>
    <w:p w14:paraId="75C233FE" w14:textId="77777777"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Количество установленных телефонов у населения 3</w:t>
      </w:r>
      <w:r w:rsidR="003F78C8" w:rsidRPr="001C22CF">
        <w:rPr>
          <w:rFonts w:ascii="Times New Roman" w:hAnsi="Times New Roman"/>
          <w:sz w:val="28"/>
          <w:szCs w:val="28"/>
        </w:rPr>
        <w:t>881</w:t>
      </w:r>
      <w:r w:rsidRPr="001C22CF">
        <w:rPr>
          <w:rFonts w:ascii="Times New Roman" w:hAnsi="Times New Roman"/>
          <w:sz w:val="28"/>
          <w:szCs w:val="28"/>
        </w:rPr>
        <w:t xml:space="preserve"> единиц</w:t>
      </w:r>
      <w:r w:rsidR="00FD2BCB" w:rsidRPr="001C22CF">
        <w:rPr>
          <w:rFonts w:ascii="Times New Roman" w:hAnsi="Times New Roman"/>
          <w:sz w:val="28"/>
          <w:szCs w:val="28"/>
        </w:rPr>
        <w:t>а</w:t>
      </w:r>
      <w:r w:rsidRPr="001C22CF">
        <w:rPr>
          <w:rFonts w:ascii="Times New Roman" w:hAnsi="Times New Roman"/>
          <w:sz w:val="28"/>
          <w:szCs w:val="28"/>
        </w:rPr>
        <w:t xml:space="preserve">, действуют </w:t>
      </w:r>
      <w:r w:rsidR="003F78C8" w:rsidRPr="001C22CF">
        <w:rPr>
          <w:rFonts w:ascii="Times New Roman" w:hAnsi="Times New Roman"/>
          <w:sz w:val="28"/>
          <w:szCs w:val="28"/>
        </w:rPr>
        <w:t>43</w:t>
      </w:r>
      <w:r w:rsidRPr="001C22CF">
        <w:rPr>
          <w:rFonts w:ascii="Times New Roman" w:hAnsi="Times New Roman"/>
          <w:sz w:val="28"/>
          <w:szCs w:val="28"/>
        </w:rPr>
        <w:t xml:space="preserve"> таксофон</w:t>
      </w:r>
      <w:r w:rsidR="003F78C8" w:rsidRPr="001C22CF">
        <w:rPr>
          <w:rFonts w:ascii="Times New Roman" w:hAnsi="Times New Roman"/>
          <w:sz w:val="28"/>
          <w:szCs w:val="28"/>
        </w:rPr>
        <w:t>а</w:t>
      </w:r>
      <w:r w:rsidRPr="001C22CF">
        <w:rPr>
          <w:rFonts w:ascii="Times New Roman" w:hAnsi="Times New Roman"/>
          <w:sz w:val="28"/>
          <w:szCs w:val="28"/>
        </w:rPr>
        <w:t xml:space="preserve">. Обеспеченность населения района телефонными аппаратами на 100 человек составляет 19,6 ед. </w:t>
      </w:r>
    </w:p>
    <w:p w14:paraId="3651A111" w14:textId="77777777" w:rsidR="00FD2BCB" w:rsidRPr="001C22CF" w:rsidRDefault="00FD2BCB" w:rsidP="00FC2C08">
      <w:pPr>
        <w:ind w:firstLine="709"/>
        <w:jc w:val="both"/>
        <w:rPr>
          <w:rFonts w:ascii="Times New Roman" w:hAnsi="Times New Roman"/>
          <w:sz w:val="28"/>
          <w:szCs w:val="28"/>
        </w:rPr>
      </w:pPr>
      <w:r w:rsidRPr="001C22CF">
        <w:rPr>
          <w:rFonts w:ascii="Times New Roman" w:hAnsi="Times New Roman"/>
          <w:sz w:val="28"/>
          <w:szCs w:val="28"/>
        </w:rPr>
        <w:t>На всей территории района функционирует сотовая связь Билайн, МТС, Мегафон.</w:t>
      </w:r>
    </w:p>
    <w:p w14:paraId="749CE483" w14:textId="77777777" w:rsidR="001C066E" w:rsidRPr="001C22CF" w:rsidRDefault="001C066E" w:rsidP="00FC2C08">
      <w:pPr>
        <w:ind w:firstLine="709"/>
        <w:jc w:val="both"/>
        <w:rPr>
          <w:rFonts w:ascii="Times New Roman" w:hAnsi="Times New Roman"/>
          <w:kern w:val="32"/>
          <w:sz w:val="28"/>
          <w:szCs w:val="28"/>
        </w:rPr>
      </w:pPr>
      <w:r w:rsidRPr="001C22CF">
        <w:rPr>
          <w:rFonts w:ascii="Times New Roman" w:hAnsi="Times New Roman"/>
          <w:kern w:val="32"/>
          <w:sz w:val="28"/>
          <w:szCs w:val="28"/>
        </w:rPr>
        <w:t>Проводную связь  обеспечивают  ОАО « Ростелеком» алтайский филиал «Южный» Алейский центр телекоммуникаций. Он предоставляет услуги междугородней и международной связи.  Телеграфный обмен теряет  свое первоначальное значение, растет трафик Интернет.</w:t>
      </w:r>
    </w:p>
    <w:p w14:paraId="41F75F8A" w14:textId="77777777" w:rsidR="001C066E" w:rsidRPr="001C22CF" w:rsidRDefault="001C066E" w:rsidP="001C066E">
      <w:pPr>
        <w:rPr>
          <w:rFonts w:ascii="Times New Roman" w:hAnsi="Times New Roman"/>
          <w:kern w:val="32"/>
          <w:sz w:val="28"/>
          <w:szCs w:val="28"/>
        </w:rPr>
      </w:pPr>
      <w:r w:rsidRPr="001C22CF">
        <w:rPr>
          <w:rFonts w:ascii="Times New Roman" w:hAnsi="Times New Roman"/>
          <w:kern w:val="32"/>
          <w:sz w:val="28"/>
          <w:szCs w:val="28"/>
        </w:rPr>
        <w:t xml:space="preserve">      Услуги почтовой связи осуществляет ОПС Алейский Почтампт УФПС </w:t>
      </w:r>
      <w:r w:rsidR="004510E1">
        <w:rPr>
          <w:rFonts w:ascii="Times New Roman" w:hAnsi="Times New Roman"/>
          <w:kern w:val="32"/>
          <w:sz w:val="28"/>
          <w:szCs w:val="28"/>
        </w:rPr>
        <w:t>Республики Дагестан</w:t>
      </w:r>
      <w:r w:rsidRPr="001C22CF">
        <w:rPr>
          <w:rFonts w:ascii="Times New Roman" w:hAnsi="Times New Roman"/>
          <w:kern w:val="32"/>
          <w:sz w:val="28"/>
          <w:szCs w:val="28"/>
        </w:rPr>
        <w:t xml:space="preserve">  филиал ФГУП « Почта России».</w:t>
      </w:r>
    </w:p>
    <w:p w14:paraId="4A1904FA" w14:textId="77777777" w:rsidR="001C066E" w:rsidRPr="001C22CF" w:rsidRDefault="001C066E" w:rsidP="001C066E">
      <w:pPr>
        <w:rPr>
          <w:rFonts w:ascii="Times New Roman" w:hAnsi="Times New Roman"/>
          <w:sz w:val="28"/>
          <w:szCs w:val="28"/>
        </w:rPr>
      </w:pPr>
      <w:r w:rsidRPr="001C22CF">
        <w:rPr>
          <w:rFonts w:ascii="Times New Roman" w:hAnsi="Times New Roman"/>
          <w:sz w:val="28"/>
          <w:szCs w:val="28"/>
        </w:rPr>
        <w:t xml:space="preserve">     Функционирует  эфирное радио,  проводное - отсутствует.</w:t>
      </w:r>
    </w:p>
    <w:p w14:paraId="3CE0CE7A" w14:textId="77777777" w:rsidR="001C066E" w:rsidRPr="001C22CF" w:rsidRDefault="001C066E" w:rsidP="001C066E">
      <w:pPr>
        <w:rPr>
          <w:rFonts w:ascii="Times New Roman" w:hAnsi="Times New Roman"/>
          <w:sz w:val="28"/>
          <w:szCs w:val="28"/>
        </w:rPr>
      </w:pPr>
      <w:r w:rsidRPr="001C22CF">
        <w:rPr>
          <w:rFonts w:ascii="Times New Roman" w:hAnsi="Times New Roman"/>
          <w:sz w:val="28"/>
          <w:szCs w:val="28"/>
        </w:rPr>
        <w:t xml:space="preserve">     Цель по обеспечению населения связью: полное и качественное обеспечение  услуг связи.</w:t>
      </w:r>
    </w:p>
    <w:p w14:paraId="175DE821" w14:textId="77777777" w:rsidR="001C066E" w:rsidRPr="001C22CF" w:rsidRDefault="001C066E" w:rsidP="001C066E">
      <w:pPr>
        <w:rPr>
          <w:rFonts w:ascii="Times New Roman" w:hAnsi="Times New Roman"/>
          <w:sz w:val="28"/>
          <w:szCs w:val="28"/>
        </w:rPr>
      </w:pPr>
      <w:r w:rsidRPr="001C22CF">
        <w:rPr>
          <w:rFonts w:ascii="Times New Roman" w:hAnsi="Times New Roman"/>
          <w:sz w:val="28"/>
          <w:szCs w:val="28"/>
        </w:rPr>
        <w:t xml:space="preserve">    Задачи:</w:t>
      </w:r>
    </w:p>
    <w:p w14:paraId="089EEA3F" w14:textId="77777777" w:rsidR="001C066E" w:rsidRPr="001C22CF" w:rsidRDefault="001C066E" w:rsidP="001C066E">
      <w:pPr>
        <w:rPr>
          <w:rFonts w:ascii="Times New Roman" w:hAnsi="Times New Roman"/>
          <w:sz w:val="28"/>
          <w:szCs w:val="28"/>
        </w:rPr>
      </w:pPr>
      <w:r w:rsidRPr="001C22CF">
        <w:rPr>
          <w:rFonts w:ascii="Times New Roman" w:hAnsi="Times New Roman"/>
          <w:sz w:val="28"/>
          <w:szCs w:val="28"/>
        </w:rPr>
        <w:t xml:space="preserve">   - обеспечение роста номерной мощности телефонной сети;</w:t>
      </w:r>
    </w:p>
    <w:p w14:paraId="538D2576" w14:textId="77777777" w:rsidR="001C066E" w:rsidRPr="001C22CF" w:rsidRDefault="001C066E" w:rsidP="001C066E">
      <w:pPr>
        <w:rPr>
          <w:rFonts w:ascii="Times New Roman" w:hAnsi="Times New Roman"/>
          <w:sz w:val="28"/>
          <w:szCs w:val="28"/>
        </w:rPr>
      </w:pPr>
      <w:r w:rsidRPr="001C22CF">
        <w:rPr>
          <w:rFonts w:ascii="Times New Roman" w:hAnsi="Times New Roman"/>
          <w:sz w:val="28"/>
          <w:szCs w:val="28"/>
        </w:rPr>
        <w:lastRenderedPageBreak/>
        <w:t xml:space="preserve">   - обеспечение продвижения новых услуг связи « Интернет».</w:t>
      </w:r>
    </w:p>
    <w:p w14:paraId="68E31102" w14:textId="77777777" w:rsidR="00EB4E90" w:rsidRPr="001C22CF" w:rsidRDefault="00EB4E90" w:rsidP="00EB4E90">
      <w:pPr>
        <w:ind w:firstLine="709"/>
        <w:jc w:val="both"/>
        <w:rPr>
          <w:rFonts w:ascii="Times New Roman" w:hAnsi="Times New Roman"/>
          <w:sz w:val="28"/>
          <w:szCs w:val="28"/>
        </w:rPr>
      </w:pPr>
      <w:r w:rsidRPr="001C22CF">
        <w:rPr>
          <w:rFonts w:ascii="Times New Roman" w:hAnsi="Times New Roman"/>
          <w:bCs/>
          <w:iCs/>
          <w:sz w:val="28"/>
          <w:szCs w:val="28"/>
        </w:rPr>
        <w:t>Транспортная инфраструктура</w:t>
      </w:r>
      <w:r w:rsidRPr="001C22CF">
        <w:rPr>
          <w:rFonts w:ascii="Times New Roman" w:hAnsi="Times New Roman"/>
          <w:sz w:val="28"/>
          <w:szCs w:val="28"/>
        </w:rPr>
        <w:t xml:space="preserve"> </w:t>
      </w:r>
      <w:r w:rsidR="00724AF1" w:rsidRPr="001C22CF">
        <w:rPr>
          <w:rFonts w:ascii="Times New Roman" w:hAnsi="Times New Roman"/>
          <w:sz w:val="28"/>
          <w:szCs w:val="28"/>
        </w:rPr>
        <w:t>МР «Левашинский район»</w:t>
      </w:r>
      <w:r w:rsidR="00392061">
        <w:rPr>
          <w:rFonts w:ascii="Times New Roman" w:hAnsi="Times New Roman"/>
          <w:sz w:val="28"/>
          <w:szCs w:val="28"/>
        </w:rPr>
        <w:t xml:space="preserve"> </w:t>
      </w:r>
      <w:r w:rsidRPr="001C22CF">
        <w:rPr>
          <w:rFonts w:ascii="Times New Roman" w:hAnsi="Times New Roman"/>
          <w:sz w:val="28"/>
          <w:szCs w:val="28"/>
        </w:rPr>
        <w:t>пр</w:t>
      </w:r>
      <w:r w:rsidR="001071C7">
        <w:rPr>
          <w:rFonts w:ascii="Times New Roman" w:hAnsi="Times New Roman"/>
          <w:sz w:val="28"/>
          <w:szCs w:val="28"/>
        </w:rPr>
        <w:t>едставлена сетью республиканских</w:t>
      </w:r>
      <w:r w:rsidR="00970306">
        <w:rPr>
          <w:rFonts w:ascii="Times New Roman" w:hAnsi="Times New Roman"/>
          <w:sz w:val="28"/>
          <w:szCs w:val="28"/>
        </w:rPr>
        <w:t xml:space="preserve"> и местных автомобильных дорог.</w:t>
      </w:r>
    </w:p>
    <w:p w14:paraId="6A105E34" w14:textId="77777777" w:rsidR="00857EAB" w:rsidRPr="001C22CF" w:rsidRDefault="00F76E0F" w:rsidP="00F76E0F">
      <w:pPr>
        <w:pStyle w:val="aa"/>
        <w:ind w:left="0"/>
        <w:jc w:val="both"/>
        <w:rPr>
          <w:rFonts w:ascii="Times New Roman" w:hAnsi="Times New Roman"/>
          <w:sz w:val="28"/>
          <w:szCs w:val="28"/>
        </w:rPr>
      </w:pPr>
      <w:r w:rsidRPr="001C22CF">
        <w:rPr>
          <w:rFonts w:ascii="Times New Roman" w:hAnsi="Times New Roman"/>
          <w:sz w:val="28"/>
          <w:szCs w:val="28"/>
        </w:rPr>
        <w:t xml:space="preserve">         </w:t>
      </w:r>
      <w:r w:rsidR="00EB4E90" w:rsidRPr="001C22CF">
        <w:rPr>
          <w:rFonts w:ascii="Times New Roman" w:hAnsi="Times New Roman"/>
          <w:sz w:val="28"/>
          <w:szCs w:val="28"/>
        </w:rPr>
        <w:t>Протяженность дорог общего пользования, находящихся на т</w:t>
      </w:r>
      <w:r w:rsidR="00690AE2">
        <w:rPr>
          <w:rFonts w:ascii="Times New Roman" w:hAnsi="Times New Roman"/>
          <w:sz w:val="28"/>
          <w:szCs w:val="28"/>
        </w:rPr>
        <w:t>ерритории района, составляет 134</w:t>
      </w:r>
      <w:r w:rsidR="00EB4E90" w:rsidRPr="001C22CF">
        <w:rPr>
          <w:rFonts w:ascii="Times New Roman" w:hAnsi="Times New Roman"/>
          <w:sz w:val="28"/>
          <w:szCs w:val="28"/>
        </w:rPr>
        <w:t xml:space="preserve"> км, в то</w:t>
      </w:r>
      <w:r w:rsidR="00690AE2">
        <w:rPr>
          <w:rFonts w:ascii="Times New Roman" w:hAnsi="Times New Roman"/>
          <w:sz w:val="28"/>
          <w:szCs w:val="28"/>
        </w:rPr>
        <w:t xml:space="preserve">м числе с твердым покрытием 134 </w:t>
      </w:r>
      <w:r w:rsidR="00EB4E90" w:rsidRPr="001C22CF">
        <w:rPr>
          <w:rFonts w:ascii="Times New Roman" w:hAnsi="Times New Roman"/>
          <w:sz w:val="28"/>
          <w:szCs w:val="28"/>
        </w:rPr>
        <w:t>км. Удельный вес автомобильных дорог с твердым покрытием в общей протяженности автомобильных дорог общего пользова</w:t>
      </w:r>
      <w:r w:rsidR="00690AE2">
        <w:rPr>
          <w:rFonts w:ascii="Times New Roman" w:hAnsi="Times New Roman"/>
          <w:sz w:val="28"/>
          <w:szCs w:val="28"/>
        </w:rPr>
        <w:t>ния составляет 100</w:t>
      </w:r>
      <w:r w:rsidR="00EB4E90" w:rsidRPr="001C22CF">
        <w:rPr>
          <w:rFonts w:ascii="Times New Roman" w:hAnsi="Times New Roman"/>
          <w:sz w:val="28"/>
          <w:szCs w:val="28"/>
        </w:rPr>
        <w:t>%</w:t>
      </w:r>
      <w:r w:rsidR="00690AE2">
        <w:rPr>
          <w:rFonts w:ascii="Times New Roman" w:hAnsi="Times New Roman"/>
          <w:sz w:val="28"/>
          <w:szCs w:val="28"/>
        </w:rPr>
        <w:t>.</w:t>
      </w:r>
      <w:r w:rsidR="00EB4E90" w:rsidRPr="001C22CF">
        <w:rPr>
          <w:rFonts w:ascii="Times New Roman" w:hAnsi="Times New Roman"/>
          <w:color w:val="FFFFFF"/>
          <w:sz w:val="28"/>
          <w:szCs w:val="28"/>
        </w:rPr>
        <w:t>,</w:t>
      </w:r>
      <w:r w:rsidR="00EB4E90" w:rsidRPr="001C22CF">
        <w:rPr>
          <w:rFonts w:ascii="Times New Roman" w:hAnsi="Times New Roman"/>
          <w:sz w:val="28"/>
          <w:szCs w:val="28"/>
        </w:rPr>
        <w:t xml:space="preserve"> </w:t>
      </w:r>
    </w:p>
    <w:p w14:paraId="10FAE0FD" w14:textId="77777777" w:rsidR="00EB4E90" w:rsidRPr="001C22CF" w:rsidRDefault="00EB4E90" w:rsidP="00EB4E90">
      <w:pPr>
        <w:tabs>
          <w:tab w:val="left" w:pos="10080"/>
        </w:tabs>
        <w:ind w:firstLine="709"/>
        <w:jc w:val="both"/>
        <w:rPr>
          <w:rFonts w:ascii="Times New Roman" w:hAnsi="Times New Roman"/>
          <w:sz w:val="28"/>
          <w:szCs w:val="28"/>
        </w:rPr>
      </w:pPr>
      <w:r w:rsidRPr="001C22CF">
        <w:rPr>
          <w:rFonts w:ascii="Times New Roman" w:hAnsi="Times New Roman"/>
          <w:sz w:val="28"/>
          <w:szCs w:val="28"/>
        </w:rPr>
        <w:t xml:space="preserve">Строительством, ремонтом и содержанием автомобильных дорог и сооружений в районе занимается </w:t>
      </w:r>
      <w:r w:rsidR="00B50121">
        <w:rPr>
          <w:rFonts w:ascii="Times New Roman" w:hAnsi="Times New Roman"/>
          <w:sz w:val="28"/>
          <w:szCs w:val="28"/>
        </w:rPr>
        <w:t xml:space="preserve">открытое  акционерное общество </w:t>
      </w:r>
      <w:r w:rsidR="00681D2D">
        <w:rPr>
          <w:rFonts w:ascii="Times New Roman" w:hAnsi="Times New Roman"/>
          <w:sz w:val="28"/>
          <w:szCs w:val="28"/>
        </w:rPr>
        <w:t>«Левашинское дорожно-эксплуатационное предприятие № 25» ОАО «</w:t>
      </w:r>
      <w:r w:rsidR="00864589">
        <w:rPr>
          <w:rFonts w:ascii="Times New Roman" w:hAnsi="Times New Roman"/>
          <w:sz w:val="28"/>
          <w:szCs w:val="28"/>
        </w:rPr>
        <w:t>Левашинское ДЭП № 25»</w:t>
      </w:r>
      <w:r w:rsidRPr="001C22CF">
        <w:rPr>
          <w:rFonts w:ascii="Times New Roman" w:hAnsi="Times New Roman"/>
          <w:sz w:val="28"/>
          <w:szCs w:val="28"/>
        </w:rPr>
        <w:t>.</w:t>
      </w:r>
    </w:p>
    <w:p w14:paraId="0395F333" w14:textId="77777777" w:rsidR="00EB4E90" w:rsidRPr="001C22CF" w:rsidRDefault="00EB4E90" w:rsidP="00EB4E90">
      <w:pPr>
        <w:ind w:firstLine="709"/>
        <w:jc w:val="both"/>
        <w:rPr>
          <w:rFonts w:ascii="Times New Roman" w:hAnsi="Times New Roman"/>
          <w:sz w:val="28"/>
          <w:szCs w:val="28"/>
        </w:rPr>
      </w:pPr>
      <w:r w:rsidRPr="001C22CF">
        <w:rPr>
          <w:rFonts w:ascii="Times New Roman" w:hAnsi="Times New Roman"/>
          <w:sz w:val="28"/>
          <w:szCs w:val="28"/>
        </w:rPr>
        <w:t xml:space="preserve">За предприятием закреплена сеть обслуживания дорог, которая проходит по территории </w:t>
      </w:r>
      <w:r w:rsidR="00B9668D">
        <w:rPr>
          <w:rFonts w:ascii="Times New Roman" w:hAnsi="Times New Roman"/>
          <w:sz w:val="28"/>
          <w:szCs w:val="28"/>
        </w:rPr>
        <w:t>Левашинского района</w:t>
      </w:r>
      <w:r w:rsidRPr="001C22CF">
        <w:rPr>
          <w:rFonts w:ascii="Times New Roman" w:hAnsi="Times New Roman"/>
          <w:sz w:val="28"/>
          <w:szCs w:val="28"/>
        </w:rPr>
        <w:t>.</w:t>
      </w:r>
    </w:p>
    <w:p w14:paraId="2A9FA23A" w14:textId="77777777" w:rsidR="003F78C8" w:rsidRPr="001C22CF" w:rsidRDefault="006D50AD" w:rsidP="003F78C8">
      <w:pPr>
        <w:pStyle w:val="23"/>
        <w:ind w:firstLine="709"/>
        <w:rPr>
          <w:rFonts w:eastAsia="Times New Roman"/>
        </w:rPr>
      </w:pPr>
      <w:r w:rsidRPr="001C22CF">
        <w:rPr>
          <w:rFonts w:eastAsia="Times New Roman"/>
        </w:rPr>
        <w:t>П</w:t>
      </w:r>
      <w:r w:rsidR="003F78C8" w:rsidRPr="001C22CF">
        <w:rPr>
          <w:rFonts w:eastAsia="Times New Roman"/>
        </w:rPr>
        <w:t>роблемы:</w:t>
      </w:r>
    </w:p>
    <w:p w14:paraId="491F5579" w14:textId="77777777" w:rsidR="003F78C8" w:rsidRPr="001C22CF" w:rsidRDefault="003F78C8" w:rsidP="003F78C8">
      <w:pPr>
        <w:pStyle w:val="23"/>
        <w:ind w:firstLine="709"/>
        <w:rPr>
          <w:rFonts w:eastAsia="Times New Roman"/>
        </w:rPr>
      </w:pPr>
      <w:r w:rsidRPr="001C22CF">
        <w:rPr>
          <w:rFonts w:eastAsia="Times New Roman"/>
        </w:rPr>
        <w:t>отставание реальных потребительских свойств автомобильных дорог от нормативных требований;</w:t>
      </w:r>
    </w:p>
    <w:p w14:paraId="521EEAF5" w14:textId="77777777" w:rsidR="003F78C8" w:rsidRPr="001C22CF" w:rsidRDefault="003F78C8" w:rsidP="003F78C8">
      <w:pPr>
        <w:pStyle w:val="23"/>
        <w:ind w:firstLine="709"/>
        <w:rPr>
          <w:rFonts w:eastAsia="Times New Roman"/>
        </w:rPr>
      </w:pPr>
      <w:r w:rsidRPr="001C22CF">
        <w:rPr>
          <w:rFonts w:eastAsia="Times New Roman"/>
        </w:rPr>
        <w:t>недофинансирование выпадающих доходов перевозчиков, возникающих вследствие государственного регулирования тарифов;</w:t>
      </w:r>
    </w:p>
    <w:p w14:paraId="07289758" w14:textId="77777777" w:rsidR="003F78C8" w:rsidRPr="001C22CF" w:rsidRDefault="003F78C8" w:rsidP="003F78C8">
      <w:pPr>
        <w:pStyle w:val="23"/>
        <w:ind w:firstLine="709"/>
        <w:rPr>
          <w:rFonts w:eastAsia="Times New Roman"/>
        </w:rPr>
      </w:pPr>
      <w:r w:rsidRPr="001C22CF">
        <w:rPr>
          <w:rFonts w:eastAsia="Times New Roman"/>
        </w:rPr>
        <w:t>износ основных фондов, инфраструктуры и подвижного состава;</w:t>
      </w:r>
    </w:p>
    <w:p w14:paraId="3B42B262" w14:textId="77777777" w:rsidR="003F78C8" w:rsidRPr="001C22CF" w:rsidRDefault="003F78C8" w:rsidP="003F78C8">
      <w:pPr>
        <w:pStyle w:val="23"/>
        <w:ind w:firstLine="709"/>
        <w:rPr>
          <w:rFonts w:eastAsia="Times New Roman"/>
        </w:rPr>
      </w:pPr>
      <w:r w:rsidRPr="001C22CF">
        <w:rPr>
          <w:rFonts w:eastAsia="Times New Roman"/>
        </w:rPr>
        <w:t>несоответствие выделяемых на содержание, ремонт и строительство (реконструкцию) средств нормативной потребности.</w:t>
      </w:r>
    </w:p>
    <w:p w14:paraId="08C221E9" w14:textId="77777777" w:rsidR="003F78C8" w:rsidRPr="001C22CF" w:rsidRDefault="003F78C8" w:rsidP="003F78C8">
      <w:pPr>
        <w:pStyle w:val="23"/>
        <w:ind w:firstLine="709"/>
        <w:rPr>
          <w:rFonts w:eastAsia="Times New Roman"/>
        </w:rPr>
      </w:pPr>
      <w:r w:rsidRPr="001C22CF">
        <w:rPr>
          <w:rFonts w:eastAsia="Times New Roman"/>
        </w:rPr>
        <w:t>Цель - удовлетворение потребностей развития экономики и общества в качественных транспортных услугах.</w:t>
      </w:r>
    </w:p>
    <w:p w14:paraId="1A9BA5FD" w14:textId="77777777" w:rsidR="003F78C8" w:rsidRPr="001C22CF" w:rsidRDefault="003F78C8" w:rsidP="003F78C8">
      <w:pPr>
        <w:pStyle w:val="23"/>
        <w:ind w:firstLine="709"/>
        <w:rPr>
          <w:rFonts w:eastAsia="Times New Roman"/>
        </w:rPr>
      </w:pPr>
      <w:r w:rsidRPr="001C22CF">
        <w:rPr>
          <w:rFonts w:eastAsia="Times New Roman"/>
        </w:rPr>
        <w:t>Задачи:</w:t>
      </w:r>
    </w:p>
    <w:p w14:paraId="603B932E" w14:textId="77777777" w:rsidR="003F78C8" w:rsidRPr="001C22CF" w:rsidRDefault="003F78C8" w:rsidP="003F78C8">
      <w:pPr>
        <w:pStyle w:val="23"/>
        <w:ind w:firstLine="709"/>
        <w:rPr>
          <w:rFonts w:eastAsia="Times New Roman"/>
        </w:rPr>
      </w:pPr>
      <w:r w:rsidRPr="001C22CF">
        <w:rPr>
          <w:rFonts w:eastAsia="Times New Roman"/>
        </w:rPr>
        <w:t>сохранение и развитие существующей дорожной сети общего пользования;</w:t>
      </w:r>
    </w:p>
    <w:p w14:paraId="688A355C" w14:textId="77777777" w:rsidR="003F78C8" w:rsidRPr="001C22CF" w:rsidRDefault="003F78C8" w:rsidP="003F78C8">
      <w:pPr>
        <w:pStyle w:val="23"/>
        <w:ind w:firstLine="709"/>
        <w:rPr>
          <w:rFonts w:eastAsia="Times New Roman"/>
        </w:rPr>
      </w:pPr>
      <w:r w:rsidRPr="001C22CF">
        <w:rPr>
          <w:rFonts w:eastAsia="Times New Roman"/>
        </w:rPr>
        <w:t>обеспечение населенных пунктов постоянной круглогодичной связью с сетью автомобильных дорог общего пользования по дорогам с твердым покрытием;</w:t>
      </w:r>
    </w:p>
    <w:p w14:paraId="192DE89C" w14:textId="77777777" w:rsidR="003F78C8" w:rsidRPr="001C22CF" w:rsidRDefault="003F78C8" w:rsidP="003F78C8">
      <w:pPr>
        <w:pStyle w:val="23"/>
        <w:ind w:firstLine="709"/>
        <w:rPr>
          <w:rFonts w:eastAsia="Times New Roman"/>
        </w:rPr>
      </w:pPr>
      <w:r w:rsidRPr="001C22CF">
        <w:rPr>
          <w:rFonts w:eastAsia="Times New Roman"/>
        </w:rPr>
        <w:t>повышение комплексной безопасности населения на транспорте</w:t>
      </w:r>
      <w:r w:rsidR="006D50AD" w:rsidRPr="001C22CF">
        <w:rPr>
          <w:rFonts w:eastAsia="Times New Roman"/>
        </w:rPr>
        <w:t>.</w:t>
      </w:r>
    </w:p>
    <w:p w14:paraId="11416884" w14:textId="77777777" w:rsidR="003F78C8" w:rsidRPr="001C22CF" w:rsidRDefault="003F78C8" w:rsidP="003F78C8">
      <w:pPr>
        <w:pStyle w:val="23"/>
        <w:ind w:firstLine="709"/>
        <w:rPr>
          <w:rFonts w:eastAsia="Times New Roman"/>
        </w:rPr>
      </w:pPr>
      <w:r w:rsidRPr="001C22CF">
        <w:rPr>
          <w:rFonts w:eastAsia="Times New Roman"/>
        </w:rPr>
        <w:t>Мероприятия:</w:t>
      </w:r>
    </w:p>
    <w:p w14:paraId="15533A24" w14:textId="77777777" w:rsidR="003F78C8" w:rsidRPr="001C22CF" w:rsidRDefault="003F78C8" w:rsidP="003F78C8">
      <w:pPr>
        <w:pStyle w:val="23"/>
        <w:ind w:firstLine="709"/>
        <w:rPr>
          <w:rFonts w:eastAsia="Times New Roman"/>
        </w:rPr>
      </w:pPr>
      <w:r w:rsidRPr="001C22CF">
        <w:rPr>
          <w:rFonts w:eastAsia="Times New Roman"/>
        </w:rPr>
        <w:t xml:space="preserve">строительство, ремонт и содержание автомобильных дорог </w:t>
      </w:r>
      <w:r w:rsidR="004D3393" w:rsidRPr="001C22CF">
        <w:rPr>
          <w:rFonts w:eastAsia="Times New Roman"/>
        </w:rPr>
        <w:t xml:space="preserve">в границах муниципального района </w:t>
      </w:r>
      <w:r w:rsidRPr="001C22CF">
        <w:rPr>
          <w:rFonts w:eastAsia="Times New Roman"/>
        </w:rPr>
        <w:t>и искусственных сооружений, расположенных на них;</w:t>
      </w:r>
    </w:p>
    <w:p w14:paraId="34EA34AC" w14:textId="77777777" w:rsidR="003F78C8" w:rsidRPr="001C22CF" w:rsidRDefault="003F78C8" w:rsidP="003F78C8">
      <w:pPr>
        <w:pStyle w:val="23"/>
        <w:ind w:firstLine="709"/>
        <w:rPr>
          <w:rFonts w:eastAsia="Times New Roman"/>
        </w:rPr>
      </w:pPr>
      <w:r w:rsidRPr="001C22CF">
        <w:rPr>
          <w:rFonts w:eastAsia="Times New Roman"/>
        </w:rPr>
        <w:t>обновление парков транспортных средств.</w:t>
      </w:r>
    </w:p>
    <w:p w14:paraId="17F369CD" w14:textId="77777777" w:rsidR="003F78C8" w:rsidRPr="001C22CF" w:rsidRDefault="003F78C8" w:rsidP="003F78C8">
      <w:pPr>
        <w:pStyle w:val="23"/>
        <w:ind w:firstLine="709"/>
        <w:rPr>
          <w:rFonts w:eastAsia="Times New Roman"/>
        </w:rPr>
      </w:pPr>
      <w:r w:rsidRPr="001C22CF">
        <w:rPr>
          <w:rFonts w:eastAsia="Times New Roman"/>
        </w:rPr>
        <w:t>Ожидаемые результаты:</w:t>
      </w:r>
    </w:p>
    <w:p w14:paraId="702EA39A" w14:textId="77777777" w:rsidR="00FC2C08" w:rsidRPr="001C22CF" w:rsidRDefault="006D50AD" w:rsidP="006D50AD">
      <w:pPr>
        <w:jc w:val="both"/>
        <w:rPr>
          <w:rFonts w:ascii="Times New Roman" w:hAnsi="Times New Roman"/>
          <w:sz w:val="28"/>
          <w:szCs w:val="28"/>
        </w:rPr>
      </w:pPr>
      <w:r w:rsidRPr="001C22CF">
        <w:rPr>
          <w:rFonts w:ascii="Times New Roman" w:hAnsi="Times New Roman"/>
          <w:sz w:val="28"/>
          <w:szCs w:val="28"/>
        </w:rPr>
        <w:t xml:space="preserve">         Повышение качества оказываемых транспортных услуг населению района.</w:t>
      </w:r>
    </w:p>
    <w:p w14:paraId="48474BBF" w14:textId="77777777" w:rsidR="006D50AD" w:rsidRPr="001C22CF" w:rsidRDefault="006D50AD" w:rsidP="00057491">
      <w:pPr>
        <w:ind w:left="720"/>
        <w:jc w:val="both"/>
        <w:rPr>
          <w:rFonts w:ascii="Times New Roman" w:hAnsi="Times New Roman"/>
          <w:b/>
          <w:sz w:val="28"/>
          <w:szCs w:val="28"/>
        </w:rPr>
      </w:pPr>
    </w:p>
    <w:p w14:paraId="7231C184" w14:textId="77777777"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1.3.5. Потребительский рынок</w:t>
      </w:r>
    </w:p>
    <w:p w14:paraId="79D9CAB4" w14:textId="77777777" w:rsidR="00FC2C08" w:rsidRPr="001C22CF" w:rsidRDefault="00FC2C08" w:rsidP="00057491">
      <w:pPr>
        <w:ind w:left="720"/>
        <w:jc w:val="both"/>
        <w:rPr>
          <w:rFonts w:ascii="Times New Roman" w:hAnsi="Times New Roman"/>
          <w:sz w:val="28"/>
          <w:szCs w:val="28"/>
        </w:rPr>
      </w:pPr>
    </w:p>
    <w:p w14:paraId="33424F02" w14:textId="77777777"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Район располагает благоприятными условиями для развития потребительского рынка.</w:t>
      </w:r>
    </w:p>
    <w:p w14:paraId="11DDBDB2" w14:textId="77777777" w:rsidR="00FC2C08" w:rsidRPr="001C22CF" w:rsidRDefault="00FC2C08" w:rsidP="00FC2C08">
      <w:pPr>
        <w:rPr>
          <w:rFonts w:ascii="Times New Roman" w:hAnsi="Times New Roman"/>
          <w:sz w:val="28"/>
          <w:szCs w:val="28"/>
        </w:rPr>
      </w:pPr>
    </w:p>
    <w:p w14:paraId="02C31176" w14:textId="77777777" w:rsidR="00FC2C08" w:rsidRPr="001C22CF" w:rsidRDefault="00FC2C08" w:rsidP="00FC2C08">
      <w:pPr>
        <w:pStyle w:val="aa"/>
        <w:jc w:val="center"/>
        <w:rPr>
          <w:rFonts w:ascii="Times New Roman" w:hAnsi="Times New Roman"/>
          <w:bCs/>
          <w:sz w:val="28"/>
          <w:szCs w:val="28"/>
          <w:lang w:val="en-US"/>
        </w:rPr>
      </w:pPr>
      <w:r w:rsidRPr="001C22CF">
        <w:rPr>
          <w:rFonts w:ascii="Times New Roman" w:hAnsi="Times New Roman"/>
          <w:bCs/>
          <w:sz w:val="28"/>
          <w:szCs w:val="28"/>
        </w:rPr>
        <w:t>Развитие розничной торговли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9"/>
        <w:gridCol w:w="1522"/>
        <w:gridCol w:w="1417"/>
        <w:gridCol w:w="1276"/>
        <w:gridCol w:w="1134"/>
      </w:tblGrid>
      <w:tr w:rsidR="00AB4649" w:rsidRPr="001C22CF" w14:paraId="2A83AC28" w14:textId="77777777" w:rsidTr="00D06B4E">
        <w:trPr>
          <w:trHeight w:val="379"/>
        </w:trPr>
        <w:tc>
          <w:tcPr>
            <w:tcW w:w="5249" w:type="dxa"/>
          </w:tcPr>
          <w:p w14:paraId="10818D66" w14:textId="77777777" w:rsidR="00AB4649" w:rsidRPr="001C22CF" w:rsidRDefault="00AB4649" w:rsidP="00FC2C08">
            <w:pPr>
              <w:pStyle w:val="aa"/>
              <w:jc w:val="center"/>
              <w:rPr>
                <w:rFonts w:ascii="Times New Roman" w:hAnsi="Times New Roman"/>
                <w:sz w:val="28"/>
                <w:szCs w:val="28"/>
              </w:rPr>
            </w:pPr>
            <w:r w:rsidRPr="001C22CF">
              <w:rPr>
                <w:rFonts w:ascii="Times New Roman" w:hAnsi="Times New Roman"/>
                <w:sz w:val="28"/>
                <w:szCs w:val="28"/>
              </w:rPr>
              <w:t>Наименование показателей</w:t>
            </w:r>
          </w:p>
        </w:tc>
        <w:tc>
          <w:tcPr>
            <w:tcW w:w="1522" w:type="dxa"/>
          </w:tcPr>
          <w:p w14:paraId="551A3801" w14:textId="77777777" w:rsidR="00AB4649" w:rsidRPr="001C22CF" w:rsidRDefault="00392061" w:rsidP="00FC2C08">
            <w:pPr>
              <w:pStyle w:val="aa"/>
              <w:jc w:val="center"/>
              <w:rPr>
                <w:rFonts w:ascii="Times New Roman" w:hAnsi="Times New Roman"/>
                <w:sz w:val="28"/>
                <w:szCs w:val="28"/>
              </w:rPr>
            </w:pPr>
            <w:r>
              <w:rPr>
                <w:rFonts w:ascii="Times New Roman" w:hAnsi="Times New Roman"/>
                <w:sz w:val="28"/>
                <w:szCs w:val="28"/>
              </w:rPr>
              <w:t>2011</w:t>
            </w:r>
          </w:p>
        </w:tc>
        <w:tc>
          <w:tcPr>
            <w:tcW w:w="1417" w:type="dxa"/>
          </w:tcPr>
          <w:p w14:paraId="69E366D0" w14:textId="77777777" w:rsidR="00AB4649" w:rsidRPr="001C22CF" w:rsidRDefault="00AB4649" w:rsidP="00D92878">
            <w:pPr>
              <w:pStyle w:val="aa"/>
              <w:jc w:val="center"/>
              <w:rPr>
                <w:rFonts w:ascii="Times New Roman" w:hAnsi="Times New Roman"/>
                <w:sz w:val="28"/>
                <w:szCs w:val="28"/>
              </w:rPr>
            </w:pPr>
            <w:r w:rsidRPr="001C22CF">
              <w:rPr>
                <w:rFonts w:ascii="Times New Roman" w:hAnsi="Times New Roman"/>
                <w:sz w:val="28"/>
                <w:szCs w:val="28"/>
              </w:rPr>
              <w:t>20</w:t>
            </w:r>
            <w:r w:rsidR="00392061">
              <w:rPr>
                <w:rFonts w:ascii="Times New Roman" w:hAnsi="Times New Roman"/>
                <w:sz w:val="28"/>
                <w:szCs w:val="28"/>
              </w:rPr>
              <w:t>12</w:t>
            </w:r>
          </w:p>
        </w:tc>
        <w:tc>
          <w:tcPr>
            <w:tcW w:w="1276" w:type="dxa"/>
          </w:tcPr>
          <w:p w14:paraId="53EC1B58" w14:textId="77777777" w:rsidR="00AB4649" w:rsidRPr="001C22CF" w:rsidRDefault="00AB4649" w:rsidP="00D92878">
            <w:pPr>
              <w:pStyle w:val="aa"/>
              <w:jc w:val="center"/>
              <w:rPr>
                <w:rFonts w:ascii="Times New Roman" w:hAnsi="Times New Roman"/>
                <w:sz w:val="28"/>
                <w:szCs w:val="28"/>
              </w:rPr>
            </w:pPr>
            <w:r w:rsidRPr="001C22CF">
              <w:rPr>
                <w:rFonts w:ascii="Times New Roman" w:hAnsi="Times New Roman"/>
                <w:sz w:val="28"/>
                <w:szCs w:val="28"/>
              </w:rPr>
              <w:t>201</w:t>
            </w:r>
            <w:r w:rsidR="00392061">
              <w:rPr>
                <w:rFonts w:ascii="Times New Roman" w:hAnsi="Times New Roman"/>
                <w:sz w:val="28"/>
                <w:szCs w:val="28"/>
              </w:rPr>
              <w:t>3</w:t>
            </w:r>
          </w:p>
        </w:tc>
        <w:tc>
          <w:tcPr>
            <w:tcW w:w="1134" w:type="dxa"/>
          </w:tcPr>
          <w:p w14:paraId="23E1DA62" w14:textId="587605C8" w:rsidR="00AB4649" w:rsidRPr="001C22CF" w:rsidRDefault="003E5BF8" w:rsidP="00D92878">
            <w:pPr>
              <w:pStyle w:val="aa"/>
              <w:jc w:val="center"/>
              <w:rPr>
                <w:rFonts w:ascii="Times New Roman" w:hAnsi="Times New Roman"/>
                <w:sz w:val="28"/>
                <w:szCs w:val="28"/>
              </w:rPr>
            </w:pPr>
            <w:r>
              <w:rPr>
                <w:rFonts w:ascii="Times New Roman" w:hAnsi="Times New Roman"/>
                <w:sz w:val="28"/>
                <w:szCs w:val="28"/>
              </w:rPr>
              <w:t>2023</w:t>
            </w:r>
          </w:p>
        </w:tc>
      </w:tr>
      <w:tr w:rsidR="00AB4649" w:rsidRPr="001C22CF" w14:paraId="342806C6" w14:textId="77777777" w:rsidTr="00D06B4E">
        <w:trPr>
          <w:trHeight w:val="400"/>
        </w:trPr>
        <w:tc>
          <w:tcPr>
            <w:tcW w:w="5249" w:type="dxa"/>
          </w:tcPr>
          <w:p w14:paraId="18704A1C" w14:textId="77777777" w:rsidR="00AB4649" w:rsidRPr="001C22CF" w:rsidRDefault="00AB4649" w:rsidP="00FC2C08">
            <w:pPr>
              <w:pStyle w:val="aa"/>
              <w:rPr>
                <w:rFonts w:ascii="Times New Roman" w:hAnsi="Times New Roman"/>
                <w:sz w:val="28"/>
                <w:szCs w:val="28"/>
              </w:rPr>
            </w:pPr>
            <w:r w:rsidRPr="001C22CF">
              <w:rPr>
                <w:rFonts w:ascii="Times New Roman" w:hAnsi="Times New Roman"/>
                <w:sz w:val="28"/>
                <w:szCs w:val="28"/>
              </w:rPr>
              <w:t>Оборот розничной торговли, в тыс. руб.</w:t>
            </w:r>
          </w:p>
        </w:tc>
        <w:tc>
          <w:tcPr>
            <w:tcW w:w="1522" w:type="dxa"/>
          </w:tcPr>
          <w:p w14:paraId="26D7C3E7" w14:textId="77777777" w:rsidR="00AB4649" w:rsidRPr="001C22CF" w:rsidRDefault="00392061" w:rsidP="00FC2C08">
            <w:pPr>
              <w:ind w:right="170"/>
              <w:jc w:val="center"/>
              <w:rPr>
                <w:rFonts w:ascii="Times New Roman" w:hAnsi="Times New Roman"/>
                <w:sz w:val="28"/>
                <w:szCs w:val="28"/>
              </w:rPr>
            </w:pPr>
            <w:r>
              <w:rPr>
                <w:rFonts w:ascii="Times New Roman" w:hAnsi="Times New Roman"/>
                <w:sz w:val="28"/>
                <w:szCs w:val="28"/>
              </w:rPr>
              <w:t>3194000</w:t>
            </w:r>
          </w:p>
        </w:tc>
        <w:tc>
          <w:tcPr>
            <w:tcW w:w="1417" w:type="dxa"/>
          </w:tcPr>
          <w:p w14:paraId="3E834371" w14:textId="77777777" w:rsidR="00AB4649" w:rsidRPr="001C22CF" w:rsidRDefault="00392061" w:rsidP="00FC2C08">
            <w:pPr>
              <w:ind w:right="170"/>
              <w:jc w:val="center"/>
              <w:rPr>
                <w:rFonts w:ascii="Times New Roman" w:hAnsi="Times New Roman"/>
                <w:sz w:val="28"/>
                <w:szCs w:val="28"/>
              </w:rPr>
            </w:pPr>
            <w:r>
              <w:rPr>
                <w:rFonts w:ascii="Times New Roman" w:hAnsi="Times New Roman"/>
                <w:sz w:val="28"/>
                <w:szCs w:val="28"/>
              </w:rPr>
              <w:t>3150400</w:t>
            </w:r>
          </w:p>
        </w:tc>
        <w:tc>
          <w:tcPr>
            <w:tcW w:w="1276" w:type="dxa"/>
          </w:tcPr>
          <w:p w14:paraId="4CBF2DAD" w14:textId="77777777" w:rsidR="00AB4649" w:rsidRPr="001C22CF" w:rsidRDefault="00AB4649" w:rsidP="00887F4E">
            <w:pPr>
              <w:ind w:right="170"/>
              <w:jc w:val="center"/>
              <w:rPr>
                <w:rFonts w:ascii="Times New Roman" w:hAnsi="Times New Roman"/>
                <w:sz w:val="28"/>
                <w:szCs w:val="28"/>
              </w:rPr>
            </w:pPr>
          </w:p>
        </w:tc>
        <w:tc>
          <w:tcPr>
            <w:tcW w:w="1134" w:type="dxa"/>
          </w:tcPr>
          <w:p w14:paraId="5D4827B4" w14:textId="77777777" w:rsidR="00AB4649" w:rsidRPr="001C22CF" w:rsidRDefault="00AB4649" w:rsidP="00FC2C08">
            <w:pPr>
              <w:ind w:right="170"/>
              <w:jc w:val="center"/>
              <w:rPr>
                <w:rFonts w:ascii="Times New Roman" w:hAnsi="Times New Roman"/>
                <w:sz w:val="28"/>
                <w:szCs w:val="28"/>
              </w:rPr>
            </w:pPr>
          </w:p>
        </w:tc>
      </w:tr>
      <w:tr w:rsidR="00AB4649" w:rsidRPr="001C22CF" w14:paraId="2D7BADD2" w14:textId="77777777" w:rsidTr="00D06B4E">
        <w:trPr>
          <w:trHeight w:val="316"/>
        </w:trPr>
        <w:tc>
          <w:tcPr>
            <w:tcW w:w="5249" w:type="dxa"/>
          </w:tcPr>
          <w:p w14:paraId="7E98A05C"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2"/>
                <w:sz w:val="28"/>
                <w:szCs w:val="28"/>
              </w:rPr>
              <w:t xml:space="preserve">(в сопоставимых ценах) % к предыдущему </w:t>
            </w:r>
            <w:r w:rsidRPr="001C22CF">
              <w:rPr>
                <w:rFonts w:ascii="Times New Roman" w:hAnsi="Times New Roman"/>
                <w:spacing w:val="-12"/>
                <w:sz w:val="28"/>
                <w:szCs w:val="28"/>
              </w:rPr>
              <w:lastRenderedPageBreak/>
              <w:t>году</w:t>
            </w:r>
          </w:p>
        </w:tc>
        <w:tc>
          <w:tcPr>
            <w:tcW w:w="1522" w:type="dxa"/>
          </w:tcPr>
          <w:p w14:paraId="404CDFBC" w14:textId="77777777" w:rsidR="00AB4649" w:rsidRPr="001C22CF" w:rsidRDefault="00AB4649" w:rsidP="00FC2C08">
            <w:pPr>
              <w:shd w:val="clear" w:color="auto" w:fill="FFFFFF"/>
              <w:jc w:val="center"/>
              <w:rPr>
                <w:rFonts w:ascii="Times New Roman" w:hAnsi="Times New Roman"/>
                <w:sz w:val="28"/>
                <w:szCs w:val="28"/>
              </w:rPr>
            </w:pPr>
          </w:p>
        </w:tc>
        <w:tc>
          <w:tcPr>
            <w:tcW w:w="1417" w:type="dxa"/>
          </w:tcPr>
          <w:p w14:paraId="603001F1" w14:textId="77777777" w:rsidR="00AB4649" w:rsidRPr="001C22CF" w:rsidRDefault="00AB4649" w:rsidP="00FC2C08">
            <w:pPr>
              <w:shd w:val="clear" w:color="auto" w:fill="FFFFFF"/>
              <w:jc w:val="center"/>
              <w:rPr>
                <w:rFonts w:ascii="Times New Roman" w:hAnsi="Times New Roman"/>
                <w:sz w:val="28"/>
                <w:szCs w:val="28"/>
              </w:rPr>
            </w:pPr>
          </w:p>
        </w:tc>
        <w:tc>
          <w:tcPr>
            <w:tcW w:w="1276" w:type="dxa"/>
          </w:tcPr>
          <w:p w14:paraId="2CC761CE" w14:textId="77777777" w:rsidR="00AB4649" w:rsidRPr="001C22CF" w:rsidRDefault="00AB4649" w:rsidP="00FC2C08">
            <w:pPr>
              <w:shd w:val="clear" w:color="auto" w:fill="FFFFFF"/>
              <w:jc w:val="center"/>
              <w:rPr>
                <w:rFonts w:ascii="Times New Roman" w:hAnsi="Times New Roman"/>
                <w:sz w:val="28"/>
                <w:szCs w:val="28"/>
              </w:rPr>
            </w:pPr>
          </w:p>
        </w:tc>
        <w:tc>
          <w:tcPr>
            <w:tcW w:w="1134" w:type="dxa"/>
          </w:tcPr>
          <w:p w14:paraId="77FFDAD9"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48EC8588" w14:textId="77777777" w:rsidTr="00D06B4E">
        <w:trPr>
          <w:trHeight w:val="400"/>
        </w:trPr>
        <w:tc>
          <w:tcPr>
            <w:tcW w:w="5249" w:type="dxa"/>
          </w:tcPr>
          <w:p w14:paraId="7CC815D8" w14:textId="77777777" w:rsidR="00AB4649" w:rsidRPr="001C22CF" w:rsidRDefault="00AB4649" w:rsidP="00FC2C08">
            <w:pPr>
              <w:pStyle w:val="aa"/>
              <w:rPr>
                <w:rFonts w:ascii="Times New Roman" w:hAnsi="Times New Roman"/>
                <w:sz w:val="28"/>
                <w:szCs w:val="28"/>
              </w:rPr>
            </w:pPr>
            <w:r w:rsidRPr="001C22CF">
              <w:rPr>
                <w:rFonts w:ascii="Times New Roman" w:hAnsi="Times New Roman"/>
                <w:sz w:val="28"/>
                <w:szCs w:val="28"/>
              </w:rPr>
              <w:t>Количество стационарных магазинов, ед.</w:t>
            </w:r>
          </w:p>
        </w:tc>
        <w:tc>
          <w:tcPr>
            <w:tcW w:w="1522" w:type="dxa"/>
          </w:tcPr>
          <w:p w14:paraId="22FB0764" w14:textId="77777777" w:rsidR="00AB4649" w:rsidRPr="001C22CF" w:rsidRDefault="00AB4649" w:rsidP="00FC2C08">
            <w:pPr>
              <w:pStyle w:val="aa"/>
              <w:jc w:val="center"/>
              <w:rPr>
                <w:rFonts w:ascii="Times New Roman" w:hAnsi="Times New Roman"/>
                <w:sz w:val="28"/>
                <w:szCs w:val="28"/>
              </w:rPr>
            </w:pPr>
          </w:p>
        </w:tc>
        <w:tc>
          <w:tcPr>
            <w:tcW w:w="1417" w:type="dxa"/>
          </w:tcPr>
          <w:p w14:paraId="13574DFD" w14:textId="77777777" w:rsidR="00AB4649" w:rsidRPr="001C22CF" w:rsidRDefault="00AB4649" w:rsidP="00FC2C08">
            <w:pPr>
              <w:pStyle w:val="aa"/>
              <w:jc w:val="center"/>
              <w:rPr>
                <w:rFonts w:ascii="Times New Roman" w:hAnsi="Times New Roman"/>
                <w:sz w:val="28"/>
                <w:szCs w:val="28"/>
              </w:rPr>
            </w:pPr>
          </w:p>
        </w:tc>
        <w:tc>
          <w:tcPr>
            <w:tcW w:w="1276" w:type="dxa"/>
          </w:tcPr>
          <w:p w14:paraId="1757A167" w14:textId="77777777" w:rsidR="00AB4649" w:rsidRPr="001C22CF" w:rsidRDefault="00AB4649" w:rsidP="00FC2C08">
            <w:pPr>
              <w:pStyle w:val="aa"/>
              <w:jc w:val="center"/>
              <w:rPr>
                <w:rFonts w:ascii="Times New Roman" w:hAnsi="Times New Roman"/>
                <w:sz w:val="28"/>
                <w:szCs w:val="28"/>
              </w:rPr>
            </w:pPr>
          </w:p>
        </w:tc>
        <w:tc>
          <w:tcPr>
            <w:tcW w:w="1134" w:type="dxa"/>
          </w:tcPr>
          <w:p w14:paraId="17D7B2A1" w14:textId="77777777" w:rsidR="00AB4649" w:rsidRPr="001C22CF" w:rsidRDefault="00AB4649" w:rsidP="00FC2C08">
            <w:pPr>
              <w:pStyle w:val="aa"/>
              <w:jc w:val="center"/>
              <w:rPr>
                <w:rFonts w:ascii="Times New Roman" w:hAnsi="Times New Roman"/>
                <w:sz w:val="28"/>
                <w:szCs w:val="28"/>
              </w:rPr>
            </w:pPr>
          </w:p>
        </w:tc>
      </w:tr>
      <w:tr w:rsidR="00AB4649" w:rsidRPr="001C22CF" w14:paraId="477EA12E" w14:textId="77777777" w:rsidTr="00D06B4E">
        <w:trPr>
          <w:trHeight w:val="400"/>
        </w:trPr>
        <w:tc>
          <w:tcPr>
            <w:tcW w:w="5249" w:type="dxa"/>
          </w:tcPr>
          <w:p w14:paraId="34CB9157" w14:textId="77777777" w:rsidR="00AB4649" w:rsidRPr="001C22CF" w:rsidRDefault="00AB4649" w:rsidP="00FC2C08">
            <w:pPr>
              <w:pStyle w:val="aa"/>
              <w:rPr>
                <w:rFonts w:ascii="Times New Roman" w:hAnsi="Times New Roman"/>
                <w:sz w:val="28"/>
                <w:szCs w:val="28"/>
              </w:rPr>
            </w:pPr>
            <w:r w:rsidRPr="001C22CF">
              <w:rPr>
                <w:rFonts w:ascii="Times New Roman" w:hAnsi="Times New Roman"/>
                <w:sz w:val="28"/>
                <w:szCs w:val="28"/>
              </w:rPr>
              <w:t>Торговая площадь, тыс.кв.м.</w:t>
            </w:r>
          </w:p>
        </w:tc>
        <w:tc>
          <w:tcPr>
            <w:tcW w:w="1522" w:type="dxa"/>
          </w:tcPr>
          <w:p w14:paraId="009395C5" w14:textId="77777777" w:rsidR="00AB4649" w:rsidRPr="001C22CF" w:rsidRDefault="00AB4649" w:rsidP="00FC2C08">
            <w:pPr>
              <w:pStyle w:val="aa"/>
              <w:jc w:val="center"/>
              <w:rPr>
                <w:rFonts w:ascii="Times New Roman" w:hAnsi="Times New Roman"/>
                <w:sz w:val="28"/>
                <w:szCs w:val="28"/>
              </w:rPr>
            </w:pPr>
          </w:p>
        </w:tc>
        <w:tc>
          <w:tcPr>
            <w:tcW w:w="1417" w:type="dxa"/>
          </w:tcPr>
          <w:p w14:paraId="38E54DE8" w14:textId="77777777" w:rsidR="00AB4649" w:rsidRPr="001C22CF" w:rsidRDefault="00AB4649" w:rsidP="00FC2C08">
            <w:pPr>
              <w:pStyle w:val="aa"/>
              <w:jc w:val="center"/>
              <w:rPr>
                <w:rFonts w:ascii="Times New Roman" w:hAnsi="Times New Roman"/>
                <w:sz w:val="28"/>
                <w:szCs w:val="28"/>
              </w:rPr>
            </w:pPr>
          </w:p>
        </w:tc>
        <w:tc>
          <w:tcPr>
            <w:tcW w:w="1276" w:type="dxa"/>
          </w:tcPr>
          <w:p w14:paraId="4FEA7E9F" w14:textId="77777777" w:rsidR="00AB4649" w:rsidRPr="001C22CF" w:rsidRDefault="00AB4649" w:rsidP="00FC2C08">
            <w:pPr>
              <w:pStyle w:val="aa"/>
              <w:jc w:val="center"/>
              <w:rPr>
                <w:rFonts w:ascii="Times New Roman" w:hAnsi="Times New Roman"/>
                <w:sz w:val="28"/>
                <w:szCs w:val="28"/>
              </w:rPr>
            </w:pPr>
          </w:p>
        </w:tc>
        <w:tc>
          <w:tcPr>
            <w:tcW w:w="1134" w:type="dxa"/>
          </w:tcPr>
          <w:p w14:paraId="720867AF" w14:textId="77777777" w:rsidR="00AB4649" w:rsidRPr="001C22CF" w:rsidRDefault="00AB4649" w:rsidP="00FC2C08">
            <w:pPr>
              <w:pStyle w:val="aa"/>
              <w:jc w:val="center"/>
              <w:rPr>
                <w:rFonts w:ascii="Times New Roman" w:hAnsi="Times New Roman"/>
                <w:sz w:val="28"/>
                <w:szCs w:val="28"/>
              </w:rPr>
            </w:pPr>
          </w:p>
        </w:tc>
      </w:tr>
      <w:tr w:rsidR="00AB4649" w:rsidRPr="001C22CF" w14:paraId="70F80B2B" w14:textId="77777777" w:rsidTr="00D06B4E">
        <w:trPr>
          <w:trHeight w:val="695"/>
        </w:trPr>
        <w:tc>
          <w:tcPr>
            <w:tcW w:w="5249" w:type="dxa"/>
          </w:tcPr>
          <w:p w14:paraId="5FFA3E3F" w14:textId="77777777" w:rsidR="00AB4649" w:rsidRPr="001C22CF" w:rsidRDefault="00AB4649" w:rsidP="00887F4E">
            <w:pPr>
              <w:pStyle w:val="aa"/>
              <w:rPr>
                <w:rFonts w:ascii="Times New Roman" w:hAnsi="Times New Roman"/>
                <w:sz w:val="28"/>
                <w:szCs w:val="28"/>
              </w:rPr>
            </w:pPr>
            <w:r w:rsidRPr="001C22CF">
              <w:rPr>
                <w:rFonts w:ascii="Times New Roman" w:hAnsi="Times New Roman"/>
                <w:sz w:val="28"/>
                <w:szCs w:val="28"/>
              </w:rPr>
              <w:t>Обеспеченность торг. площ</w:t>
            </w:r>
            <w:r w:rsidR="00887F4E" w:rsidRPr="001C22CF">
              <w:rPr>
                <w:rFonts w:ascii="Times New Roman" w:hAnsi="Times New Roman"/>
                <w:sz w:val="28"/>
                <w:szCs w:val="28"/>
              </w:rPr>
              <w:t>ади</w:t>
            </w:r>
            <w:r w:rsidRPr="001C22CF">
              <w:rPr>
                <w:rFonts w:ascii="Times New Roman" w:hAnsi="Times New Roman"/>
                <w:sz w:val="28"/>
                <w:szCs w:val="28"/>
              </w:rPr>
              <w:t xml:space="preserve"> на 1000 жит., кв.м. </w:t>
            </w:r>
          </w:p>
        </w:tc>
        <w:tc>
          <w:tcPr>
            <w:tcW w:w="1522" w:type="dxa"/>
          </w:tcPr>
          <w:p w14:paraId="1E32DD3E" w14:textId="77777777" w:rsidR="00AB4649" w:rsidRPr="001C22CF" w:rsidRDefault="00AB4649" w:rsidP="00FC2C08">
            <w:pPr>
              <w:pStyle w:val="aa"/>
              <w:jc w:val="center"/>
              <w:rPr>
                <w:rFonts w:ascii="Times New Roman" w:hAnsi="Times New Roman"/>
                <w:sz w:val="28"/>
                <w:szCs w:val="28"/>
              </w:rPr>
            </w:pPr>
          </w:p>
        </w:tc>
        <w:tc>
          <w:tcPr>
            <w:tcW w:w="1417" w:type="dxa"/>
          </w:tcPr>
          <w:p w14:paraId="205E4BA6" w14:textId="77777777" w:rsidR="00AB4649" w:rsidRPr="001C22CF" w:rsidRDefault="00AB4649" w:rsidP="00FC2C08">
            <w:pPr>
              <w:pStyle w:val="aa"/>
              <w:jc w:val="center"/>
              <w:rPr>
                <w:rFonts w:ascii="Times New Roman" w:hAnsi="Times New Roman"/>
                <w:sz w:val="28"/>
                <w:szCs w:val="28"/>
              </w:rPr>
            </w:pPr>
          </w:p>
        </w:tc>
        <w:tc>
          <w:tcPr>
            <w:tcW w:w="1276" w:type="dxa"/>
          </w:tcPr>
          <w:p w14:paraId="5C88D4A7" w14:textId="77777777" w:rsidR="00AB4649" w:rsidRPr="001C22CF" w:rsidRDefault="00AB4649" w:rsidP="00FC2C08">
            <w:pPr>
              <w:pStyle w:val="aa"/>
              <w:jc w:val="center"/>
              <w:rPr>
                <w:rFonts w:ascii="Times New Roman" w:hAnsi="Times New Roman"/>
                <w:sz w:val="28"/>
                <w:szCs w:val="28"/>
              </w:rPr>
            </w:pPr>
          </w:p>
        </w:tc>
        <w:tc>
          <w:tcPr>
            <w:tcW w:w="1134" w:type="dxa"/>
          </w:tcPr>
          <w:p w14:paraId="0852F119" w14:textId="77777777" w:rsidR="00AB4649" w:rsidRPr="001C22CF" w:rsidRDefault="00AB4649" w:rsidP="00FC2C08">
            <w:pPr>
              <w:pStyle w:val="aa"/>
              <w:jc w:val="center"/>
              <w:rPr>
                <w:rFonts w:ascii="Times New Roman" w:hAnsi="Times New Roman"/>
                <w:sz w:val="28"/>
                <w:szCs w:val="28"/>
              </w:rPr>
            </w:pPr>
          </w:p>
        </w:tc>
      </w:tr>
    </w:tbl>
    <w:p w14:paraId="76D16E93" w14:textId="77777777" w:rsidR="00FC2C08" w:rsidRPr="001C22CF" w:rsidRDefault="00FC2C08" w:rsidP="00FC2C08">
      <w:pPr>
        <w:shd w:val="clear" w:color="auto" w:fill="FFFFFF"/>
        <w:spacing w:before="77"/>
        <w:ind w:left="5"/>
        <w:rPr>
          <w:rFonts w:ascii="Times New Roman" w:hAnsi="Times New Roman"/>
          <w:sz w:val="28"/>
          <w:szCs w:val="28"/>
        </w:rPr>
      </w:pPr>
    </w:p>
    <w:p w14:paraId="5B8BE447" w14:textId="77777777" w:rsidR="00FC2C08" w:rsidRPr="001C22CF" w:rsidRDefault="00FC2C08" w:rsidP="00FC2C08">
      <w:pPr>
        <w:ind w:firstLine="720"/>
        <w:jc w:val="both"/>
        <w:rPr>
          <w:rFonts w:ascii="Times New Roman" w:hAnsi="Times New Roman"/>
          <w:sz w:val="28"/>
          <w:szCs w:val="28"/>
        </w:rPr>
      </w:pPr>
      <w:r w:rsidRPr="001C22CF">
        <w:rPr>
          <w:rFonts w:ascii="Times New Roman" w:hAnsi="Times New Roman"/>
          <w:sz w:val="28"/>
          <w:szCs w:val="28"/>
        </w:rPr>
        <w:t>Торговля на территории района  осуществляется промышленными и смешанными группами товаров в стационарных магазинах и нестационарных торговых точках.</w:t>
      </w:r>
    </w:p>
    <w:p w14:paraId="20C160C5" w14:textId="77777777" w:rsidR="00887F4E" w:rsidRPr="001C22CF" w:rsidRDefault="00185ED1" w:rsidP="00887F4E">
      <w:pPr>
        <w:jc w:val="both"/>
        <w:rPr>
          <w:rFonts w:ascii="Times New Roman" w:hAnsi="Times New Roman"/>
          <w:sz w:val="28"/>
          <w:szCs w:val="28"/>
        </w:rPr>
      </w:pPr>
      <w:r w:rsidRPr="001C22CF">
        <w:rPr>
          <w:rFonts w:ascii="Times New Roman" w:hAnsi="Times New Roman"/>
          <w:sz w:val="28"/>
          <w:szCs w:val="28"/>
        </w:rPr>
        <w:t xml:space="preserve">    </w:t>
      </w:r>
      <w:r w:rsidR="00887F4E" w:rsidRPr="001C22CF">
        <w:rPr>
          <w:rFonts w:ascii="Times New Roman" w:hAnsi="Times New Roman"/>
          <w:sz w:val="28"/>
          <w:szCs w:val="28"/>
        </w:rPr>
        <w:t xml:space="preserve">Потребительский рынок  района представляют  </w:t>
      </w:r>
      <w:r w:rsidR="00163973">
        <w:rPr>
          <w:rFonts w:ascii="Times New Roman" w:hAnsi="Times New Roman"/>
          <w:sz w:val="28"/>
          <w:szCs w:val="28"/>
        </w:rPr>
        <w:t>555 коммерческих объектов</w:t>
      </w:r>
      <w:r w:rsidR="00887F4E" w:rsidRPr="001C22CF">
        <w:rPr>
          <w:rFonts w:ascii="Times New Roman" w:hAnsi="Times New Roman"/>
          <w:sz w:val="28"/>
          <w:szCs w:val="28"/>
        </w:rPr>
        <w:t xml:space="preserve">, оборот розничной торговли демонстрирует </w:t>
      </w:r>
      <w:r w:rsidR="00D92878">
        <w:rPr>
          <w:rFonts w:ascii="Times New Roman" w:hAnsi="Times New Roman"/>
          <w:sz w:val="28"/>
          <w:szCs w:val="28"/>
        </w:rPr>
        <w:t>положительную</w:t>
      </w:r>
      <w:r w:rsidR="00887F4E" w:rsidRPr="001C22CF">
        <w:rPr>
          <w:rFonts w:ascii="Times New Roman" w:hAnsi="Times New Roman"/>
          <w:sz w:val="28"/>
          <w:szCs w:val="28"/>
        </w:rPr>
        <w:t xml:space="preserve"> динамику: </w:t>
      </w:r>
      <w:r w:rsidR="00D92878">
        <w:rPr>
          <w:rFonts w:ascii="Times New Roman" w:hAnsi="Times New Roman"/>
          <w:sz w:val="28"/>
          <w:szCs w:val="28"/>
        </w:rPr>
        <w:t>….</w:t>
      </w:r>
      <w:r w:rsidR="00887F4E" w:rsidRPr="001C22CF">
        <w:rPr>
          <w:rFonts w:ascii="Times New Roman" w:hAnsi="Times New Roman"/>
          <w:sz w:val="28"/>
          <w:szCs w:val="28"/>
        </w:rPr>
        <w:t xml:space="preserve"> млн. руб., </w:t>
      </w:r>
      <w:r w:rsidR="00D92878">
        <w:rPr>
          <w:rFonts w:ascii="Times New Roman" w:hAnsi="Times New Roman"/>
          <w:sz w:val="28"/>
          <w:szCs w:val="28"/>
        </w:rPr>
        <w:t>рост</w:t>
      </w:r>
      <w:r w:rsidR="00887F4E" w:rsidRPr="001C22CF">
        <w:rPr>
          <w:rFonts w:ascii="Times New Roman" w:hAnsi="Times New Roman"/>
          <w:sz w:val="28"/>
          <w:szCs w:val="28"/>
        </w:rPr>
        <w:t xml:space="preserve"> до 95,5 % к 201</w:t>
      </w:r>
      <w:r w:rsidR="0055264D" w:rsidRPr="001C22CF">
        <w:rPr>
          <w:rFonts w:ascii="Times New Roman" w:hAnsi="Times New Roman"/>
          <w:sz w:val="28"/>
          <w:szCs w:val="28"/>
        </w:rPr>
        <w:t>0 году</w:t>
      </w:r>
      <w:r w:rsidR="00D92878">
        <w:rPr>
          <w:rFonts w:ascii="Times New Roman" w:hAnsi="Times New Roman"/>
          <w:sz w:val="28"/>
          <w:szCs w:val="28"/>
        </w:rPr>
        <w:t>.</w:t>
      </w:r>
      <w:r w:rsidR="0055264D" w:rsidRPr="001C22CF">
        <w:rPr>
          <w:rFonts w:ascii="Times New Roman" w:hAnsi="Times New Roman"/>
          <w:sz w:val="28"/>
          <w:szCs w:val="28"/>
        </w:rPr>
        <w:t xml:space="preserve"> </w:t>
      </w:r>
      <w:r w:rsidR="00887F4E" w:rsidRPr="001C22CF">
        <w:rPr>
          <w:rFonts w:ascii="Times New Roman" w:hAnsi="Times New Roman"/>
          <w:sz w:val="28"/>
          <w:szCs w:val="28"/>
        </w:rPr>
        <w:t xml:space="preserve"> </w:t>
      </w:r>
    </w:p>
    <w:p w14:paraId="35AA2B67" w14:textId="77777777" w:rsidR="00887F4E" w:rsidRPr="001C22CF" w:rsidRDefault="00887F4E" w:rsidP="00887F4E">
      <w:pPr>
        <w:jc w:val="both"/>
        <w:rPr>
          <w:rFonts w:ascii="Times New Roman" w:hAnsi="Times New Roman"/>
          <w:sz w:val="28"/>
          <w:szCs w:val="28"/>
        </w:rPr>
      </w:pPr>
      <w:r w:rsidRPr="001C22CF">
        <w:rPr>
          <w:rFonts w:ascii="Times New Roman" w:hAnsi="Times New Roman"/>
          <w:sz w:val="28"/>
          <w:szCs w:val="28"/>
        </w:rPr>
        <w:t xml:space="preserve">     Платные услуги  возросли до </w:t>
      </w:r>
      <w:r w:rsidR="00D92878">
        <w:rPr>
          <w:rFonts w:ascii="Times New Roman" w:hAnsi="Times New Roman"/>
          <w:sz w:val="28"/>
          <w:szCs w:val="28"/>
        </w:rPr>
        <w:t>…..</w:t>
      </w:r>
      <w:r w:rsidRPr="001C22CF">
        <w:rPr>
          <w:rFonts w:ascii="Times New Roman" w:hAnsi="Times New Roman"/>
          <w:sz w:val="28"/>
          <w:szCs w:val="28"/>
        </w:rPr>
        <w:t xml:space="preserve"> млн. руб., что на 118,4% выше уровня 2010 года</w:t>
      </w:r>
      <w:r w:rsidR="00D92878">
        <w:rPr>
          <w:rFonts w:ascii="Times New Roman" w:hAnsi="Times New Roman"/>
          <w:sz w:val="28"/>
          <w:szCs w:val="28"/>
        </w:rPr>
        <w:t>.</w:t>
      </w:r>
    </w:p>
    <w:p w14:paraId="5C4FCCFB" w14:textId="77777777" w:rsidR="00FC2C08" w:rsidRPr="001C22CF" w:rsidRDefault="00FC2C08" w:rsidP="00FC2C08">
      <w:pPr>
        <w:ind w:firstLine="720"/>
        <w:jc w:val="both"/>
        <w:rPr>
          <w:rFonts w:ascii="Times New Roman" w:hAnsi="Times New Roman"/>
          <w:sz w:val="28"/>
          <w:szCs w:val="28"/>
        </w:rPr>
      </w:pPr>
      <w:r w:rsidRPr="001C22CF">
        <w:rPr>
          <w:rFonts w:ascii="Times New Roman" w:hAnsi="Times New Roman"/>
          <w:sz w:val="28"/>
          <w:szCs w:val="28"/>
        </w:rPr>
        <w:t xml:space="preserve">Обеспеченность населения торговыми площадями </w:t>
      </w:r>
      <w:r w:rsidR="00D92878">
        <w:rPr>
          <w:rFonts w:ascii="Times New Roman" w:hAnsi="Times New Roman"/>
          <w:sz w:val="28"/>
          <w:szCs w:val="28"/>
        </w:rPr>
        <w:t>…..</w:t>
      </w:r>
      <w:r w:rsidRPr="001C22CF">
        <w:rPr>
          <w:rFonts w:ascii="Times New Roman" w:hAnsi="Times New Roman"/>
          <w:sz w:val="28"/>
          <w:szCs w:val="28"/>
        </w:rPr>
        <w:t>кв.м. на 1 тыс. жителей.</w:t>
      </w:r>
    </w:p>
    <w:p w14:paraId="7C77ACB8" w14:textId="77777777" w:rsidR="00FC2C08" w:rsidRPr="001C22CF" w:rsidRDefault="00FC2C08" w:rsidP="00FC2C08">
      <w:pPr>
        <w:ind w:firstLine="720"/>
        <w:jc w:val="both"/>
        <w:rPr>
          <w:rFonts w:ascii="Times New Roman" w:hAnsi="Times New Roman"/>
          <w:sz w:val="28"/>
          <w:szCs w:val="28"/>
        </w:rPr>
      </w:pPr>
      <w:r w:rsidRPr="001C22CF">
        <w:rPr>
          <w:rFonts w:ascii="Times New Roman" w:hAnsi="Times New Roman"/>
          <w:sz w:val="28"/>
          <w:szCs w:val="28"/>
        </w:rPr>
        <w:t xml:space="preserve">Состояние материально-технической базы предприятий торговли удовлетворительное. </w:t>
      </w:r>
      <w:r w:rsidR="0055264D" w:rsidRPr="001C22CF">
        <w:rPr>
          <w:rFonts w:ascii="Times New Roman" w:hAnsi="Times New Roman"/>
          <w:sz w:val="28"/>
          <w:szCs w:val="28"/>
        </w:rPr>
        <w:t>П</w:t>
      </w:r>
      <w:r w:rsidRPr="001C22CF">
        <w:rPr>
          <w:rFonts w:ascii="Times New Roman" w:hAnsi="Times New Roman"/>
          <w:sz w:val="28"/>
          <w:szCs w:val="28"/>
        </w:rPr>
        <w:t>остоянно ведется модернизация, реконструкция и обновление оборудования.</w:t>
      </w:r>
    </w:p>
    <w:p w14:paraId="162A127F" w14:textId="77777777" w:rsidR="00FC2C08" w:rsidRPr="001C22CF" w:rsidRDefault="00FC2C08" w:rsidP="00FC2C08">
      <w:pPr>
        <w:ind w:firstLine="720"/>
        <w:jc w:val="both"/>
        <w:rPr>
          <w:rFonts w:ascii="Times New Roman" w:hAnsi="Times New Roman"/>
          <w:sz w:val="28"/>
          <w:szCs w:val="28"/>
        </w:rPr>
      </w:pPr>
      <w:r w:rsidRPr="001C22CF">
        <w:rPr>
          <w:rFonts w:ascii="Times New Roman" w:hAnsi="Times New Roman"/>
          <w:sz w:val="28"/>
          <w:szCs w:val="28"/>
        </w:rPr>
        <w:t>Ежегодно увеличивается количество магазинов самообслуживания.</w:t>
      </w:r>
    </w:p>
    <w:p w14:paraId="67144B28" w14:textId="77777777" w:rsidR="00FC2C08" w:rsidRPr="001C22CF" w:rsidRDefault="00FC2C08" w:rsidP="00FC2C08">
      <w:pPr>
        <w:shd w:val="clear" w:color="auto" w:fill="FFFFFF"/>
        <w:spacing w:before="326"/>
        <w:ind w:right="480"/>
        <w:jc w:val="center"/>
        <w:rPr>
          <w:rFonts w:ascii="Times New Roman" w:hAnsi="Times New Roman"/>
          <w:sz w:val="28"/>
          <w:szCs w:val="28"/>
        </w:rPr>
      </w:pPr>
      <w:r w:rsidRPr="001C22CF">
        <w:rPr>
          <w:rFonts w:ascii="Times New Roman" w:hAnsi="Times New Roman"/>
          <w:spacing w:val="-6"/>
          <w:sz w:val="28"/>
          <w:szCs w:val="28"/>
        </w:rPr>
        <w:t>Развитие общественного питания</w:t>
      </w:r>
    </w:p>
    <w:tbl>
      <w:tblPr>
        <w:tblW w:w="0" w:type="auto"/>
        <w:tblInd w:w="40" w:type="dxa"/>
        <w:tblLayout w:type="fixed"/>
        <w:tblCellMar>
          <w:left w:w="40" w:type="dxa"/>
          <w:right w:w="40" w:type="dxa"/>
        </w:tblCellMar>
        <w:tblLook w:val="0000" w:firstRow="0" w:lastRow="0" w:firstColumn="0" w:lastColumn="0" w:noHBand="0" w:noVBand="0"/>
      </w:tblPr>
      <w:tblGrid>
        <w:gridCol w:w="6307"/>
        <w:gridCol w:w="1080"/>
        <w:gridCol w:w="1080"/>
        <w:gridCol w:w="1085"/>
        <w:gridCol w:w="1085"/>
      </w:tblGrid>
      <w:tr w:rsidR="00AB4649" w:rsidRPr="001C22CF" w14:paraId="0FEDF003" w14:textId="77777777"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10942024" w14:textId="77777777" w:rsidR="00AB4649" w:rsidRPr="001C22CF" w:rsidRDefault="00AB4649" w:rsidP="00FC2C08">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DA1BA0E" w14:textId="77777777" w:rsidR="00AB4649" w:rsidRPr="001C22CF" w:rsidRDefault="003830B6"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06B6EAB" w14:textId="77777777" w:rsidR="00AB4649" w:rsidRPr="001C22CF" w:rsidRDefault="003830B6" w:rsidP="00FC2C08">
            <w:pPr>
              <w:shd w:val="clear" w:color="auto" w:fill="FFFFFF"/>
              <w:ind w:left="182"/>
              <w:rPr>
                <w:rFonts w:ascii="Times New Roman" w:hAnsi="Times New Roman"/>
                <w:sz w:val="28"/>
                <w:szCs w:val="28"/>
              </w:rPr>
            </w:pPr>
            <w:r>
              <w:rPr>
                <w:rFonts w:ascii="Times New Roman" w:hAnsi="Times New Roman"/>
                <w:sz w:val="28"/>
                <w:szCs w:val="28"/>
              </w:rPr>
              <w:t>2012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481902F" w14:textId="77777777" w:rsidR="00AB4649" w:rsidRPr="001C22CF" w:rsidRDefault="003830B6" w:rsidP="00FC2C08">
            <w:pPr>
              <w:shd w:val="clear" w:color="auto" w:fill="FFFFFF"/>
              <w:ind w:left="182"/>
              <w:rPr>
                <w:rFonts w:ascii="Times New Roman" w:hAnsi="Times New Roman"/>
                <w:sz w:val="28"/>
                <w:szCs w:val="28"/>
              </w:rPr>
            </w:pPr>
            <w:r>
              <w:rPr>
                <w:rFonts w:ascii="Times New Roman" w:hAnsi="Times New Roman"/>
                <w:sz w:val="28"/>
                <w:szCs w:val="28"/>
              </w:rPr>
              <w:t>2013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49850A6E" w14:textId="28151B37" w:rsidR="00AB4649" w:rsidRPr="001C22CF" w:rsidRDefault="003E5BF8" w:rsidP="00FC2C08">
            <w:pPr>
              <w:shd w:val="clear" w:color="auto" w:fill="FFFFFF"/>
              <w:ind w:left="182"/>
              <w:rPr>
                <w:rFonts w:ascii="Times New Roman" w:hAnsi="Times New Roman"/>
                <w:sz w:val="28"/>
                <w:szCs w:val="28"/>
              </w:rPr>
            </w:pPr>
            <w:r>
              <w:rPr>
                <w:rFonts w:ascii="Times New Roman" w:hAnsi="Times New Roman"/>
                <w:sz w:val="28"/>
                <w:szCs w:val="28"/>
              </w:rPr>
              <w:t>2023</w:t>
            </w:r>
          </w:p>
        </w:tc>
      </w:tr>
      <w:tr w:rsidR="00AB4649" w:rsidRPr="001C22CF" w14:paraId="2C79BB34" w14:textId="77777777"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361D5298"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1"/>
                <w:sz w:val="28"/>
                <w:szCs w:val="28"/>
              </w:rPr>
              <w:t>Оборот предприятий общественного питания, тыс. руб.</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DF67134" w14:textId="77777777" w:rsidR="00AB4649" w:rsidRPr="001C22CF" w:rsidRDefault="00B779D2" w:rsidP="00FC2C08">
            <w:pPr>
              <w:shd w:val="clear" w:color="auto" w:fill="FFFFFF"/>
              <w:jc w:val="center"/>
              <w:rPr>
                <w:rFonts w:ascii="Times New Roman" w:hAnsi="Times New Roman"/>
                <w:sz w:val="28"/>
                <w:szCs w:val="28"/>
              </w:rPr>
            </w:pPr>
            <w:r>
              <w:rPr>
                <w:rFonts w:ascii="Times New Roman" w:hAnsi="Times New Roman"/>
                <w:sz w:val="28"/>
                <w:szCs w:val="28"/>
              </w:rPr>
              <w:t>31100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261A585" w14:textId="77777777" w:rsidR="00AB4649" w:rsidRPr="001C22CF" w:rsidRDefault="00B779D2" w:rsidP="00FC2C08">
            <w:pPr>
              <w:shd w:val="clear" w:color="auto" w:fill="FFFFFF"/>
              <w:jc w:val="center"/>
              <w:rPr>
                <w:rFonts w:ascii="Times New Roman" w:hAnsi="Times New Roman"/>
                <w:sz w:val="28"/>
                <w:szCs w:val="28"/>
              </w:rPr>
            </w:pPr>
            <w:r>
              <w:rPr>
                <w:rFonts w:ascii="Times New Roman" w:hAnsi="Times New Roman"/>
                <w:sz w:val="28"/>
                <w:szCs w:val="28"/>
              </w:rPr>
              <w:t>42200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471799AF" w14:textId="77777777" w:rsidR="00AB4649" w:rsidRPr="001C22CF" w:rsidRDefault="00AB4649" w:rsidP="00887F4E">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6F6FBB84"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2F153666" w14:textId="77777777" w:rsidTr="00AB4649">
        <w:trPr>
          <w:trHeight w:hRule="exact" w:val="283"/>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550F844B"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2"/>
                <w:sz w:val="28"/>
                <w:szCs w:val="28"/>
              </w:rPr>
              <w:t>(в сопоставимых ценах) % к предыдущему году</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4F53193F" w14:textId="77777777"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z w:val="28"/>
                <w:szCs w:val="28"/>
              </w:rPr>
              <w:t>66,2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41FC6439" w14:textId="77777777"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z w:val="28"/>
                <w:szCs w:val="28"/>
              </w:rPr>
              <w:t>54,4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A9DAC7C" w14:textId="77777777"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z w:val="28"/>
                <w:szCs w:val="28"/>
              </w:rPr>
              <w:t>55,6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DEED95A" w14:textId="77777777" w:rsidR="00AB4649" w:rsidRPr="001C22CF" w:rsidRDefault="00887F4E" w:rsidP="00FC2C08">
            <w:pPr>
              <w:shd w:val="clear" w:color="auto" w:fill="FFFFFF"/>
              <w:jc w:val="center"/>
              <w:rPr>
                <w:rFonts w:ascii="Times New Roman" w:hAnsi="Times New Roman"/>
                <w:sz w:val="28"/>
                <w:szCs w:val="28"/>
              </w:rPr>
            </w:pPr>
            <w:r w:rsidRPr="001C22CF">
              <w:rPr>
                <w:rFonts w:ascii="Times New Roman" w:hAnsi="Times New Roman"/>
                <w:sz w:val="28"/>
                <w:szCs w:val="28"/>
              </w:rPr>
              <w:t>81,4</w:t>
            </w:r>
          </w:p>
        </w:tc>
      </w:tr>
    </w:tbl>
    <w:p w14:paraId="5BD4C5B0" w14:textId="77777777" w:rsidR="00FC2C08" w:rsidRPr="001C22CF" w:rsidRDefault="00FC2C08" w:rsidP="00FC2C08">
      <w:pPr>
        <w:tabs>
          <w:tab w:val="left" w:pos="3975"/>
        </w:tabs>
        <w:ind w:firstLine="720"/>
        <w:jc w:val="both"/>
        <w:rPr>
          <w:rFonts w:ascii="Times New Roman" w:hAnsi="Times New Roman"/>
          <w:sz w:val="28"/>
          <w:szCs w:val="28"/>
        </w:rPr>
      </w:pPr>
      <w:r w:rsidRPr="001C22CF">
        <w:rPr>
          <w:rFonts w:ascii="Times New Roman" w:hAnsi="Times New Roman"/>
          <w:sz w:val="28"/>
          <w:szCs w:val="28"/>
        </w:rPr>
        <w:tab/>
      </w:r>
    </w:p>
    <w:p w14:paraId="0CB0DA97" w14:textId="77777777" w:rsidR="00FC2C08" w:rsidRPr="001C22CF" w:rsidRDefault="00FC2C08" w:rsidP="00FC2C08">
      <w:pPr>
        <w:shd w:val="clear" w:color="auto" w:fill="FFFFFF"/>
        <w:spacing w:before="278"/>
        <w:ind w:right="480"/>
        <w:jc w:val="center"/>
        <w:rPr>
          <w:rFonts w:ascii="Times New Roman" w:hAnsi="Times New Roman"/>
          <w:sz w:val="28"/>
          <w:szCs w:val="28"/>
        </w:rPr>
      </w:pPr>
      <w:r w:rsidRPr="001C22CF">
        <w:rPr>
          <w:rFonts w:ascii="Times New Roman" w:hAnsi="Times New Roman"/>
          <w:spacing w:val="-6"/>
          <w:sz w:val="28"/>
          <w:szCs w:val="28"/>
        </w:rPr>
        <w:t>Развитие платных услуг</w:t>
      </w:r>
    </w:p>
    <w:tbl>
      <w:tblPr>
        <w:tblW w:w="0" w:type="auto"/>
        <w:tblInd w:w="40" w:type="dxa"/>
        <w:tblLayout w:type="fixed"/>
        <w:tblCellMar>
          <w:left w:w="40" w:type="dxa"/>
          <w:right w:w="40" w:type="dxa"/>
        </w:tblCellMar>
        <w:tblLook w:val="0000" w:firstRow="0" w:lastRow="0" w:firstColumn="0" w:lastColumn="0" w:noHBand="0" w:noVBand="0"/>
      </w:tblPr>
      <w:tblGrid>
        <w:gridCol w:w="6307"/>
        <w:gridCol w:w="1080"/>
        <w:gridCol w:w="1080"/>
        <w:gridCol w:w="1085"/>
        <w:gridCol w:w="1085"/>
      </w:tblGrid>
      <w:tr w:rsidR="00AB4649" w:rsidRPr="001C22CF" w14:paraId="6D55E658" w14:textId="77777777" w:rsidTr="00AB4649">
        <w:trPr>
          <w:trHeight w:hRule="exact" w:val="293"/>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77BE8AAD" w14:textId="77777777" w:rsidR="00AB4649" w:rsidRPr="001C22CF" w:rsidRDefault="00AB4649" w:rsidP="00FC2C08">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3DAF50C" w14:textId="77777777" w:rsidR="00AB4649" w:rsidRPr="001C22CF" w:rsidRDefault="003830B6"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1F7C445" w14:textId="77777777" w:rsidR="00AB4649" w:rsidRPr="001C22CF" w:rsidRDefault="00AB4649" w:rsidP="00520FBB">
            <w:pPr>
              <w:shd w:val="clear" w:color="auto" w:fill="FFFFFF"/>
              <w:ind w:left="182"/>
              <w:rPr>
                <w:rFonts w:ascii="Times New Roman" w:hAnsi="Times New Roman"/>
                <w:sz w:val="28"/>
                <w:szCs w:val="28"/>
              </w:rPr>
            </w:pPr>
            <w:r w:rsidRPr="001C22CF">
              <w:rPr>
                <w:rFonts w:ascii="Times New Roman" w:hAnsi="Times New Roman"/>
                <w:sz w:val="28"/>
                <w:szCs w:val="28"/>
              </w:rPr>
              <w:t>20</w:t>
            </w:r>
            <w:r w:rsidR="003830B6">
              <w:rPr>
                <w:rFonts w:ascii="Times New Roman" w:hAnsi="Times New Roman"/>
                <w:sz w:val="28"/>
                <w:szCs w:val="28"/>
              </w:rPr>
              <w:t>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9316F05" w14:textId="77777777" w:rsidR="00AB4649" w:rsidRPr="001C22CF" w:rsidRDefault="00AB4649" w:rsidP="00520FBB">
            <w:pPr>
              <w:shd w:val="clear" w:color="auto" w:fill="FFFFFF"/>
              <w:ind w:left="182"/>
              <w:rPr>
                <w:rFonts w:ascii="Times New Roman" w:hAnsi="Times New Roman"/>
                <w:sz w:val="28"/>
                <w:szCs w:val="28"/>
              </w:rPr>
            </w:pPr>
            <w:r w:rsidRPr="001C22CF">
              <w:rPr>
                <w:rFonts w:ascii="Times New Roman" w:hAnsi="Times New Roman"/>
                <w:sz w:val="28"/>
                <w:szCs w:val="28"/>
              </w:rPr>
              <w:t>201</w:t>
            </w:r>
            <w:r w:rsidR="003830B6">
              <w:rPr>
                <w:rFonts w:ascii="Times New Roman" w:hAnsi="Times New Roman"/>
                <w:sz w:val="28"/>
                <w:szCs w:val="28"/>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87CF87E" w14:textId="4048F6F1" w:rsidR="00AB4649" w:rsidRPr="001C22CF" w:rsidRDefault="003E5BF8" w:rsidP="00520FBB">
            <w:pPr>
              <w:shd w:val="clear" w:color="auto" w:fill="FFFFFF"/>
              <w:ind w:left="182"/>
              <w:rPr>
                <w:rFonts w:ascii="Times New Roman" w:hAnsi="Times New Roman"/>
                <w:sz w:val="28"/>
                <w:szCs w:val="28"/>
              </w:rPr>
            </w:pPr>
            <w:r>
              <w:rPr>
                <w:rFonts w:ascii="Times New Roman" w:hAnsi="Times New Roman"/>
                <w:sz w:val="28"/>
                <w:szCs w:val="28"/>
              </w:rPr>
              <w:t>2023</w:t>
            </w:r>
          </w:p>
        </w:tc>
      </w:tr>
      <w:tr w:rsidR="00AB4649" w:rsidRPr="001C22CF" w14:paraId="2302E357" w14:textId="77777777" w:rsidTr="00AB4649">
        <w:trPr>
          <w:trHeight w:hRule="exact" w:val="283"/>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13729F74"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2"/>
                <w:sz w:val="28"/>
                <w:szCs w:val="28"/>
              </w:rPr>
              <w:t>Количество предприятий бытового обслуживания, ед.</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2F5BE4C2" w14:textId="77777777" w:rsidR="00AB4649" w:rsidRPr="001C22CF" w:rsidRDefault="00AB4649"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363A21E" w14:textId="77777777"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04F4937" w14:textId="77777777"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CB8A79D"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214B1D90" w14:textId="77777777" w:rsidTr="00AB4649">
        <w:trPr>
          <w:trHeight w:hRule="exact" w:val="293"/>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40D84803"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Объем платных услуг, тыс. руб.</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444F78E6" w14:textId="77777777" w:rsidR="00AB4649" w:rsidRPr="001C22CF" w:rsidRDefault="00AB4649"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7DDF948" w14:textId="77777777"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9B0FDF2" w14:textId="77777777"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60B0EFE" w14:textId="77777777" w:rsidR="00AB4649" w:rsidRPr="001C22CF" w:rsidRDefault="00AB4649" w:rsidP="00FC2C08">
            <w:pPr>
              <w:shd w:val="clear" w:color="auto" w:fill="FFFFFF"/>
              <w:jc w:val="center"/>
              <w:rPr>
                <w:rFonts w:ascii="Times New Roman" w:hAnsi="Times New Roman"/>
                <w:sz w:val="28"/>
                <w:szCs w:val="28"/>
              </w:rPr>
            </w:pPr>
          </w:p>
        </w:tc>
      </w:tr>
    </w:tbl>
    <w:p w14:paraId="59B9D761" w14:textId="77777777" w:rsidR="00887F4E" w:rsidRPr="001C22CF" w:rsidRDefault="00887F4E" w:rsidP="00FC2C08">
      <w:pPr>
        <w:pStyle w:val="aa"/>
        <w:ind w:firstLine="709"/>
        <w:rPr>
          <w:rFonts w:ascii="Times New Roman" w:hAnsi="Times New Roman"/>
          <w:szCs w:val="28"/>
        </w:rPr>
      </w:pPr>
    </w:p>
    <w:p w14:paraId="49889BAC" w14:textId="77777777" w:rsidR="00FC2C08" w:rsidRPr="001C22CF" w:rsidRDefault="00C36806" w:rsidP="00FC2C08">
      <w:pPr>
        <w:pStyle w:val="aa"/>
        <w:ind w:firstLine="709"/>
        <w:rPr>
          <w:rFonts w:ascii="Times New Roman" w:hAnsi="Times New Roman"/>
          <w:sz w:val="28"/>
          <w:szCs w:val="28"/>
        </w:rPr>
      </w:pPr>
      <w:r w:rsidRPr="001C22CF">
        <w:rPr>
          <w:rFonts w:ascii="Times New Roman" w:hAnsi="Times New Roman"/>
          <w:sz w:val="28"/>
          <w:szCs w:val="28"/>
        </w:rPr>
        <w:t>Проблемы потребительского рынка района:</w:t>
      </w:r>
    </w:p>
    <w:p w14:paraId="18C903DB" w14:textId="77777777" w:rsidR="00FC2C08" w:rsidRPr="001C22CF" w:rsidRDefault="00405F0C" w:rsidP="00FC2C08">
      <w:pPr>
        <w:pStyle w:val="aa"/>
        <w:rPr>
          <w:rFonts w:ascii="Times New Roman" w:hAnsi="Times New Roman"/>
          <w:sz w:val="28"/>
          <w:szCs w:val="28"/>
        </w:rPr>
      </w:pPr>
      <w:r w:rsidRPr="001C22CF">
        <w:rPr>
          <w:rFonts w:ascii="Times New Roman" w:hAnsi="Times New Roman"/>
          <w:sz w:val="28"/>
          <w:szCs w:val="28"/>
        </w:rPr>
        <w:t>о</w:t>
      </w:r>
      <w:r w:rsidR="00FC2C08" w:rsidRPr="001C22CF">
        <w:rPr>
          <w:rFonts w:ascii="Times New Roman" w:hAnsi="Times New Roman"/>
          <w:sz w:val="28"/>
          <w:szCs w:val="28"/>
        </w:rPr>
        <w:t>трицательную динамику демонстрирует из года в год оборот общественного питания. Данная тенденция прогнозируется на перспективу</w:t>
      </w:r>
      <w:r w:rsidRPr="001C22CF">
        <w:rPr>
          <w:rFonts w:ascii="Times New Roman" w:hAnsi="Times New Roman"/>
          <w:sz w:val="28"/>
          <w:szCs w:val="28"/>
        </w:rPr>
        <w:t>;</w:t>
      </w:r>
    </w:p>
    <w:p w14:paraId="72A5B163" w14:textId="77777777" w:rsidR="00FC2C08" w:rsidRPr="001C22CF" w:rsidRDefault="00405F0C" w:rsidP="00FC2C08">
      <w:pPr>
        <w:pStyle w:val="aa"/>
        <w:rPr>
          <w:rFonts w:ascii="Times New Roman" w:hAnsi="Times New Roman"/>
          <w:sz w:val="28"/>
          <w:szCs w:val="28"/>
        </w:rPr>
      </w:pPr>
      <w:r w:rsidRPr="001C22CF">
        <w:rPr>
          <w:rFonts w:ascii="Times New Roman" w:hAnsi="Times New Roman"/>
          <w:sz w:val="28"/>
          <w:szCs w:val="28"/>
        </w:rPr>
        <w:t xml:space="preserve">в </w:t>
      </w:r>
      <w:r w:rsidR="00FC2C08" w:rsidRPr="001C22CF">
        <w:rPr>
          <w:rFonts w:ascii="Times New Roman" w:hAnsi="Times New Roman"/>
          <w:sz w:val="28"/>
          <w:szCs w:val="28"/>
        </w:rPr>
        <w:t xml:space="preserve"> районе не развито бытовое обслуживание населения, отсутствуют комплексные приемные пункты.</w:t>
      </w:r>
    </w:p>
    <w:p w14:paraId="59931215" w14:textId="77777777" w:rsidR="00C36806" w:rsidRPr="001C22CF" w:rsidRDefault="00C36806" w:rsidP="00C36806">
      <w:pPr>
        <w:pStyle w:val="23"/>
        <w:ind w:firstLine="709"/>
      </w:pPr>
      <w:r w:rsidRPr="001C22CF">
        <w:t>Цель - создание условий для наиболее полного удовлетворения спроса населения на разнообразные качественные товары и услуги</w:t>
      </w:r>
      <w:r w:rsidR="00405F0C" w:rsidRPr="001C22CF">
        <w:t xml:space="preserve"> по месту жительства</w:t>
      </w:r>
      <w:r w:rsidRPr="001C22CF">
        <w:t>.</w:t>
      </w:r>
    </w:p>
    <w:p w14:paraId="7A2997DA" w14:textId="77777777" w:rsidR="00C36806" w:rsidRPr="001C22CF" w:rsidRDefault="00C36806" w:rsidP="00C36806">
      <w:pPr>
        <w:pStyle w:val="23"/>
        <w:ind w:firstLine="709"/>
      </w:pPr>
      <w:r w:rsidRPr="001C22CF">
        <w:t>Задачи:</w:t>
      </w:r>
    </w:p>
    <w:p w14:paraId="28B37970" w14:textId="77777777" w:rsidR="00C36806" w:rsidRPr="001C22CF" w:rsidRDefault="00C36806" w:rsidP="00C36806">
      <w:pPr>
        <w:pStyle w:val="23"/>
        <w:ind w:firstLine="709"/>
      </w:pPr>
      <w:r w:rsidRPr="001C22CF">
        <w:t>развитие современных торговых форматов, обеспечивающих высокий уровень сервиса и контроль качества товаров;</w:t>
      </w:r>
    </w:p>
    <w:p w14:paraId="08467F41" w14:textId="77777777" w:rsidR="00C36806" w:rsidRPr="001C22CF" w:rsidRDefault="00405F0C" w:rsidP="00C36806">
      <w:pPr>
        <w:pStyle w:val="23"/>
        <w:ind w:firstLine="709"/>
      </w:pPr>
      <w:r w:rsidRPr="001C22CF">
        <w:t>пропаганда</w:t>
      </w:r>
      <w:r w:rsidR="00C36806" w:rsidRPr="001C22CF">
        <w:t xml:space="preserve"> развития долгосрочных взаимоотношений торговых организаций </w:t>
      </w:r>
      <w:r w:rsidRPr="001C22CF">
        <w:t xml:space="preserve">района </w:t>
      </w:r>
      <w:r w:rsidR="00C36806" w:rsidRPr="001C22CF">
        <w:t>и товаропроизводителей, осуществляющих деятельность на территории края;</w:t>
      </w:r>
    </w:p>
    <w:p w14:paraId="138C919F" w14:textId="77777777" w:rsidR="00C36806" w:rsidRPr="001C22CF" w:rsidRDefault="00405F0C" w:rsidP="00C36806">
      <w:pPr>
        <w:pStyle w:val="23"/>
        <w:ind w:firstLine="709"/>
      </w:pPr>
      <w:r w:rsidRPr="001C22CF">
        <w:lastRenderedPageBreak/>
        <w:t xml:space="preserve">содействие </w:t>
      </w:r>
      <w:r w:rsidR="00C36806" w:rsidRPr="001C22CF">
        <w:t>создани</w:t>
      </w:r>
      <w:r w:rsidRPr="001C22CF">
        <w:t xml:space="preserve">ю </w:t>
      </w:r>
      <w:r w:rsidR="00C36806" w:rsidRPr="001C22CF">
        <w:t xml:space="preserve">системы </w:t>
      </w:r>
      <w:r w:rsidRPr="001C22CF">
        <w:t xml:space="preserve">общественного </w:t>
      </w:r>
      <w:r w:rsidR="00C36806" w:rsidRPr="001C22CF">
        <w:t>питания населения</w:t>
      </w:r>
      <w:r w:rsidRPr="001C22CF">
        <w:t>.</w:t>
      </w:r>
    </w:p>
    <w:p w14:paraId="12BB2C4C" w14:textId="77777777" w:rsidR="00C36806" w:rsidRPr="001C22CF" w:rsidRDefault="00C36806" w:rsidP="00C36806">
      <w:pPr>
        <w:pStyle w:val="23"/>
        <w:ind w:firstLine="709"/>
      </w:pPr>
      <w:r w:rsidRPr="001C22CF">
        <w:t>Мероприятия, направленные на решение поставленных задач:</w:t>
      </w:r>
    </w:p>
    <w:p w14:paraId="319F278B" w14:textId="77777777" w:rsidR="00C36806" w:rsidRPr="001C22CF" w:rsidRDefault="00C36806" w:rsidP="00C36806">
      <w:pPr>
        <w:pStyle w:val="23"/>
        <w:ind w:firstLine="709"/>
      </w:pPr>
      <w:r w:rsidRPr="001C22CF">
        <w:t>развити</w:t>
      </w:r>
      <w:r w:rsidR="003C7483" w:rsidRPr="001C22CF">
        <w:t>е</w:t>
      </w:r>
      <w:r w:rsidRPr="001C22CF">
        <w:t xml:space="preserve"> сферы торговли и услуг с ориентацией на современные </w:t>
      </w:r>
      <w:r w:rsidR="003C7483" w:rsidRPr="001C22CF">
        <w:t>формы</w:t>
      </w:r>
      <w:r w:rsidRPr="001C22CF">
        <w:t xml:space="preserve"> обслуживания;</w:t>
      </w:r>
    </w:p>
    <w:p w14:paraId="41BCC15C" w14:textId="77777777" w:rsidR="00C36806" w:rsidRPr="001C22CF" w:rsidRDefault="00C36806" w:rsidP="00C36806">
      <w:pPr>
        <w:pStyle w:val="23"/>
        <w:ind w:firstLine="709"/>
      </w:pPr>
      <w:r w:rsidRPr="001C22CF">
        <w:t xml:space="preserve">содействие развитию  договорных отношений между торговыми организациями и алтайскими товаропроизводителями;  </w:t>
      </w:r>
    </w:p>
    <w:p w14:paraId="0152B34D" w14:textId="77777777" w:rsidR="00C36806" w:rsidRPr="001C22CF" w:rsidRDefault="00381CD6" w:rsidP="00C36806">
      <w:pPr>
        <w:pStyle w:val="23"/>
        <w:ind w:firstLine="709"/>
      </w:pPr>
      <w:r w:rsidRPr="001C22CF">
        <w:t>организация</w:t>
      </w:r>
      <w:r w:rsidR="00C36806" w:rsidRPr="001C22CF">
        <w:t xml:space="preserve"> предприятий быстрого питания и других объектов общественного питания в местах массового отдыха;</w:t>
      </w:r>
    </w:p>
    <w:p w14:paraId="5CB55262" w14:textId="77777777" w:rsidR="00C36806" w:rsidRPr="001C22CF" w:rsidRDefault="00C36806" w:rsidP="00C36806">
      <w:pPr>
        <w:pStyle w:val="23"/>
        <w:ind w:firstLine="709"/>
      </w:pPr>
      <w:r w:rsidRPr="001C22CF">
        <w:t>содействие развитию торговли в малых и отдаленных населенных пунктах</w:t>
      </w:r>
      <w:r w:rsidR="00381CD6" w:rsidRPr="001C22CF">
        <w:t xml:space="preserve"> района</w:t>
      </w:r>
      <w:r w:rsidRPr="001C22CF">
        <w:t>;</w:t>
      </w:r>
    </w:p>
    <w:p w14:paraId="33266966" w14:textId="77777777" w:rsidR="00381CD6" w:rsidRPr="001C22CF" w:rsidRDefault="00C36806" w:rsidP="00381CD6">
      <w:pPr>
        <w:pStyle w:val="23"/>
        <w:ind w:firstLine="709"/>
        <w:rPr>
          <w:szCs w:val="28"/>
        </w:rPr>
      </w:pPr>
      <w:r w:rsidRPr="001C22CF">
        <w:rPr>
          <w:szCs w:val="28"/>
        </w:rPr>
        <w:t xml:space="preserve">развитие </w:t>
      </w:r>
      <w:r w:rsidR="00381CD6" w:rsidRPr="001C22CF">
        <w:rPr>
          <w:szCs w:val="28"/>
        </w:rPr>
        <w:t>при</w:t>
      </w:r>
      <w:r w:rsidRPr="001C22CF">
        <w:rPr>
          <w:szCs w:val="28"/>
        </w:rPr>
        <w:t>дорожно</w:t>
      </w:r>
      <w:r w:rsidR="00381CD6" w:rsidRPr="001C22CF">
        <w:rPr>
          <w:szCs w:val="28"/>
        </w:rPr>
        <w:t>го сервиса</w:t>
      </w:r>
      <w:r w:rsidRPr="001C22CF">
        <w:rPr>
          <w:szCs w:val="28"/>
        </w:rPr>
        <w:t xml:space="preserve"> на федеральн</w:t>
      </w:r>
      <w:r w:rsidR="00381CD6" w:rsidRPr="001C22CF">
        <w:rPr>
          <w:szCs w:val="28"/>
        </w:rPr>
        <w:t>ой  автодороге.</w:t>
      </w:r>
    </w:p>
    <w:p w14:paraId="63A62D4B" w14:textId="23343AF5" w:rsidR="00C36806" w:rsidRPr="001C22CF" w:rsidRDefault="00C36806" w:rsidP="00C36806">
      <w:pPr>
        <w:pStyle w:val="23"/>
        <w:ind w:firstLine="709"/>
      </w:pPr>
      <w:r w:rsidRPr="001C22CF">
        <w:t xml:space="preserve">Ожидаемые результаты реализации мер, мероприятий, решения задач и достижения целей к </w:t>
      </w:r>
      <w:r w:rsidR="003E5BF8">
        <w:t>2023</w:t>
      </w:r>
      <w:r w:rsidRPr="001C22CF">
        <w:t xml:space="preserve"> году:</w:t>
      </w:r>
    </w:p>
    <w:p w14:paraId="79247BC5" w14:textId="77777777" w:rsidR="00C36806" w:rsidRPr="001C22CF" w:rsidRDefault="00C36806" w:rsidP="00C36806">
      <w:pPr>
        <w:pStyle w:val="23"/>
        <w:ind w:firstLine="709"/>
      </w:pPr>
      <w:r w:rsidRPr="001C22CF">
        <w:t>увеличение доли площадей современных торговых форматов в общем количестве стационарных торговых площадей;</w:t>
      </w:r>
    </w:p>
    <w:p w14:paraId="07AD397E" w14:textId="77777777" w:rsidR="00C36806" w:rsidRPr="001C22CF" w:rsidRDefault="00C36806" w:rsidP="00C36806">
      <w:pPr>
        <w:pStyle w:val="23"/>
        <w:ind w:firstLine="709"/>
      </w:pPr>
      <w:r w:rsidRPr="001C22CF">
        <w:t>рост оборота розничной торговли и общественного питания.</w:t>
      </w:r>
    </w:p>
    <w:p w14:paraId="1B83533E" w14:textId="77777777" w:rsidR="00C36806" w:rsidRPr="001C22CF" w:rsidRDefault="00C36806" w:rsidP="00FC2C08">
      <w:pPr>
        <w:pStyle w:val="aa"/>
        <w:rPr>
          <w:rFonts w:ascii="Times New Roman" w:hAnsi="Times New Roman"/>
          <w:b/>
          <w:szCs w:val="28"/>
        </w:rPr>
      </w:pPr>
    </w:p>
    <w:p w14:paraId="181D3B68" w14:textId="77777777"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1.3.6. Жилищно-коммунальное хозяйство</w:t>
      </w:r>
    </w:p>
    <w:p w14:paraId="347CBC01" w14:textId="77777777" w:rsidR="00FC2C08" w:rsidRPr="001C22CF" w:rsidRDefault="00857EAB" w:rsidP="00FC2C08">
      <w:pPr>
        <w:jc w:val="both"/>
        <w:rPr>
          <w:rFonts w:ascii="Times New Roman" w:hAnsi="Times New Roman"/>
          <w:sz w:val="28"/>
          <w:szCs w:val="28"/>
        </w:rPr>
      </w:pPr>
      <w:r w:rsidRPr="001C22CF">
        <w:rPr>
          <w:rFonts w:ascii="Times New Roman" w:hAnsi="Times New Roman"/>
          <w:sz w:val="28"/>
          <w:szCs w:val="28"/>
        </w:rPr>
        <w:t xml:space="preserve">    </w:t>
      </w:r>
      <w:r w:rsidR="00FC2C08" w:rsidRPr="00A05B42">
        <w:rPr>
          <w:rFonts w:ascii="Times New Roman" w:hAnsi="Times New Roman"/>
          <w:sz w:val="28"/>
          <w:szCs w:val="28"/>
          <w:highlight w:val="yellow"/>
        </w:rPr>
        <w:t>В  201</w:t>
      </w:r>
      <w:r w:rsidR="00975D7F">
        <w:rPr>
          <w:rFonts w:ascii="Times New Roman" w:hAnsi="Times New Roman"/>
          <w:sz w:val="28"/>
          <w:szCs w:val="28"/>
          <w:highlight w:val="yellow"/>
        </w:rPr>
        <w:t>3</w:t>
      </w:r>
      <w:r w:rsidR="00FC2C08" w:rsidRPr="00A05B42">
        <w:rPr>
          <w:rFonts w:ascii="Times New Roman" w:hAnsi="Times New Roman"/>
          <w:sz w:val="28"/>
          <w:szCs w:val="28"/>
          <w:highlight w:val="yellow"/>
        </w:rPr>
        <w:t xml:space="preserve"> году общая площадь </w:t>
      </w:r>
      <w:r w:rsidR="00FC2C08" w:rsidRPr="00A05B42">
        <w:rPr>
          <w:rFonts w:ascii="Times New Roman" w:hAnsi="Times New Roman"/>
          <w:i/>
          <w:sz w:val="28"/>
          <w:szCs w:val="28"/>
          <w:highlight w:val="yellow"/>
        </w:rPr>
        <w:t>жилищного фонда</w:t>
      </w:r>
      <w:r w:rsidR="00975D7F">
        <w:rPr>
          <w:rFonts w:ascii="Times New Roman" w:hAnsi="Times New Roman"/>
          <w:sz w:val="28"/>
          <w:szCs w:val="28"/>
          <w:highlight w:val="yellow"/>
        </w:rPr>
        <w:t xml:space="preserve"> района составила 1464,39</w:t>
      </w:r>
      <w:r w:rsidR="00FC2C08" w:rsidRPr="00A05B42">
        <w:rPr>
          <w:rFonts w:ascii="Times New Roman" w:hAnsi="Times New Roman"/>
          <w:sz w:val="28"/>
          <w:szCs w:val="28"/>
          <w:highlight w:val="yellow"/>
        </w:rPr>
        <w:t xml:space="preserve"> тыс. кв. м. По</w:t>
      </w:r>
      <w:r w:rsidR="00975D7F">
        <w:rPr>
          <w:rFonts w:ascii="Times New Roman" w:hAnsi="Times New Roman"/>
          <w:sz w:val="28"/>
          <w:szCs w:val="28"/>
          <w:highlight w:val="yellow"/>
        </w:rPr>
        <w:t>чти все оно (1459,89</w:t>
      </w:r>
      <w:r w:rsidR="00FC2C08" w:rsidRPr="00A05B42">
        <w:rPr>
          <w:rFonts w:ascii="Times New Roman" w:hAnsi="Times New Roman"/>
          <w:sz w:val="28"/>
          <w:szCs w:val="28"/>
          <w:highlight w:val="yellow"/>
        </w:rPr>
        <w:t xml:space="preserve"> тыс.кв.м.) находится в частной собственности граждан. Ветхого и аварийного 0,7%</w:t>
      </w:r>
      <w:r w:rsidR="00185ED1" w:rsidRPr="00A05B42">
        <w:rPr>
          <w:rFonts w:ascii="Times New Roman" w:hAnsi="Times New Roman"/>
          <w:sz w:val="28"/>
          <w:szCs w:val="28"/>
          <w:highlight w:val="yellow"/>
        </w:rPr>
        <w:t xml:space="preserve"> (по краю -2,2%)</w:t>
      </w:r>
      <w:r w:rsidR="00FC2C08" w:rsidRPr="00A05B42">
        <w:rPr>
          <w:rFonts w:ascii="Times New Roman" w:hAnsi="Times New Roman"/>
          <w:sz w:val="28"/>
          <w:szCs w:val="28"/>
          <w:highlight w:val="yellow"/>
        </w:rPr>
        <w:t xml:space="preserve">, этот показатель из – года в год </w:t>
      </w:r>
      <w:r w:rsidR="00185ED1" w:rsidRPr="00A05B42">
        <w:rPr>
          <w:rFonts w:ascii="Times New Roman" w:hAnsi="Times New Roman"/>
          <w:sz w:val="28"/>
          <w:szCs w:val="28"/>
          <w:highlight w:val="yellow"/>
        </w:rPr>
        <w:t xml:space="preserve">в районе </w:t>
      </w:r>
      <w:r w:rsidR="00FC2C08" w:rsidRPr="00A05B42">
        <w:rPr>
          <w:rFonts w:ascii="Times New Roman" w:hAnsi="Times New Roman"/>
          <w:sz w:val="28"/>
          <w:szCs w:val="28"/>
          <w:highlight w:val="yellow"/>
        </w:rPr>
        <w:t>снижается.</w:t>
      </w:r>
      <w:r w:rsidR="00FC2C08" w:rsidRPr="001C22CF">
        <w:rPr>
          <w:rFonts w:ascii="Times New Roman" w:hAnsi="Times New Roman"/>
          <w:sz w:val="28"/>
          <w:szCs w:val="28"/>
        </w:rPr>
        <w:t xml:space="preserve">  </w:t>
      </w:r>
    </w:p>
    <w:p w14:paraId="3045472F" w14:textId="77777777"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 xml:space="preserve">Средняя обеспеченность населения жильем по району остается на уровне </w:t>
      </w:r>
      <w:r w:rsidR="00AC226C">
        <w:rPr>
          <w:rFonts w:ascii="Times New Roman" w:hAnsi="Times New Roman"/>
          <w:sz w:val="28"/>
          <w:szCs w:val="28"/>
        </w:rPr>
        <w:t>20,4</w:t>
      </w:r>
      <w:r w:rsidRPr="001C22CF">
        <w:rPr>
          <w:rFonts w:ascii="Times New Roman" w:hAnsi="Times New Roman"/>
          <w:sz w:val="28"/>
          <w:szCs w:val="28"/>
        </w:rPr>
        <w:t xml:space="preserve"> кв. м. на 1 че</w:t>
      </w:r>
      <w:r w:rsidR="00857EAB" w:rsidRPr="001C22CF">
        <w:rPr>
          <w:rFonts w:ascii="Times New Roman" w:hAnsi="Times New Roman"/>
          <w:sz w:val="28"/>
          <w:szCs w:val="28"/>
        </w:rPr>
        <w:t>ловека (</w:t>
      </w:r>
      <w:r w:rsidRPr="001C22CF">
        <w:rPr>
          <w:rFonts w:ascii="Times New Roman" w:hAnsi="Times New Roman"/>
          <w:sz w:val="28"/>
          <w:szCs w:val="28"/>
        </w:rPr>
        <w:t xml:space="preserve">по </w:t>
      </w:r>
      <w:r w:rsidR="00A05B42">
        <w:rPr>
          <w:rFonts w:ascii="Times New Roman" w:hAnsi="Times New Roman"/>
          <w:sz w:val="28"/>
          <w:szCs w:val="28"/>
        </w:rPr>
        <w:t>республике</w:t>
      </w:r>
      <w:r w:rsidRPr="001C22CF">
        <w:rPr>
          <w:rFonts w:ascii="Times New Roman" w:hAnsi="Times New Roman"/>
          <w:sz w:val="28"/>
          <w:szCs w:val="28"/>
        </w:rPr>
        <w:t xml:space="preserve"> </w:t>
      </w:r>
      <w:r w:rsidR="00A05B42">
        <w:rPr>
          <w:rFonts w:ascii="Times New Roman" w:hAnsi="Times New Roman"/>
          <w:sz w:val="28"/>
          <w:szCs w:val="28"/>
        </w:rPr>
        <w:t>17,6</w:t>
      </w:r>
      <w:r w:rsidRPr="001C22CF">
        <w:rPr>
          <w:rFonts w:ascii="Times New Roman" w:hAnsi="Times New Roman"/>
          <w:sz w:val="28"/>
          <w:szCs w:val="28"/>
        </w:rPr>
        <w:t>).</w:t>
      </w:r>
    </w:p>
    <w:p w14:paraId="6CC8A13A" w14:textId="77777777" w:rsidR="00FC2C08" w:rsidRPr="001C22CF" w:rsidRDefault="00FC2C08" w:rsidP="00FC2C08">
      <w:pPr>
        <w:ind w:firstLine="709"/>
        <w:jc w:val="both"/>
        <w:rPr>
          <w:rFonts w:ascii="Times New Roman" w:hAnsi="Times New Roman"/>
          <w:sz w:val="28"/>
          <w:szCs w:val="28"/>
        </w:rPr>
      </w:pPr>
    </w:p>
    <w:p w14:paraId="67DE0F07" w14:textId="77777777"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 xml:space="preserve">                       </w:t>
      </w:r>
      <w:r w:rsidRPr="001C22CF">
        <w:rPr>
          <w:rFonts w:ascii="Times New Roman" w:hAnsi="Times New Roman"/>
          <w:spacing w:val="-7"/>
          <w:sz w:val="28"/>
          <w:szCs w:val="28"/>
        </w:rPr>
        <w:t>Сведения о жилищном фонде, тыс. кв. м.</w:t>
      </w:r>
    </w:p>
    <w:tbl>
      <w:tblPr>
        <w:tblW w:w="0" w:type="auto"/>
        <w:tblInd w:w="40" w:type="dxa"/>
        <w:tblLayout w:type="fixed"/>
        <w:tblCellMar>
          <w:left w:w="40" w:type="dxa"/>
          <w:right w:w="40" w:type="dxa"/>
        </w:tblCellMar>
        <w:tblLook w:val="0000" w:firstRow="0" w:lastRow="0" w:firstColumn="0" w:lastColumn="0" w:noHBand="0" w:noVBand="0"/>
      </w:tblPr>
      <w:tblGrid>
        <w:gridCol w:w="6307"/>
        <w:gridCol w:w="1080"/>
        <w:gridCol w:w="1080"/>
        <w:gridCol w:w="1085"/>
        <w:gridCol w:w="1085"/>
      </w:tblGrid>
      <w:tr w:rsidR="00AB4649" w:rsidRPr="001C22CF" w14:paraId="3C7BF27C" w14:textId="77777777"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4CF35B2E" w14:textId="77777777" w:rsidR="00AB4649" w:rsidRPr="001C22CF" w:rsidRDefault="00AB4649" w:rsidP="00FC2C08">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2EFDD32C" w14:textId="77777777" w:rsidR="00AB4649" w:rsidRPr="001C22CF" w:rsidRDefault="00AB4649" w:rsidP="00A05B42">
            <w:pPr>
              <w:shd w:val="clear" w:color="auto" w:fill="FFFFFF"/>
              <w:ind w:left="182"/>
              <w:rPr>
                <w:rFonts w:ascii="Times New Roman" w:hAnsi="Times New Roman"/>
                <w:sz w:val="28"/>
                <w:szCs w:val="28"/>
              </w:rPr>
            </w:pPr>
            <w:r w:rsidRPr="001C22CF">
              <w:rPr>
                <w:rFonts w:ascii="Times New Roman" w:hAnsi="Times New Roman"/>
                <w:sz w:val="28"/>
                <w:szCs w:val="28"/>
              </w:rPr>
              <w:t>20</w:t>
            </w:r>
            <w:r w:rsidR="00D15F9B">
              <w:rPr>
                <w:rFonts w:ascii="Times New Roman" w:hAnsi="Times New Roman"/>
                <w:sz w:val="28"/>
                <w:szCs w:val="28"/>
              </w:rPr>
              <w:t>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A9B0232" w14:textId="77777777" w:rsidR="00AB4649" w:rsidRPr="001C22CF" w:rsidRDefault="00AB4649" w:rsidP="00A05B42">
            <w:pPr>
              <w:shd w:val="clear" w:color="auto" w:fill="FFFFFF"/>
              <w:ind w:left="182"/>
              <w:rPr>
                <w:rFonts w:ascii="Times New Roman" w:hAnsi="Times New Roman"/>
                <w:sz w:val="28"/>
                <w:szCs w:val="28"/>
              </w:rPr>
            </w:pPr>
            <w:r w:rsidRPr="001C22CF">
              <w:rPr>
                <w:rFonts w:ascii="Times New Roman" w:hAnsi="Times New Roman"/>
                <w:sz w:val="28"/>
                <w:szCs w:val="28"/>
              </w:rPr>
              <w:t>20</w:t>
            </w:r>
            <w:r w:rsidR="00D15F9B">
              <w:rPr>
                <w:rFonts w:ascii="Times New Roman" w:hAnsi="Times New Roman"/>
                <w:sz w:val="28"/>
                <w:szCs w:val="28"/>
              </w:rPr>
              <w:t>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7B00F62" w14:textId="77777777" w:rsidR="00AB4649" w:rsidRPr="001C22CF" w:rsidRDefault="00AB4649" w:rsidP="00A05B42">
            <w:pPr>
              <w:shd w:val="clear" w:color="auto" w:fill="FFFFFF"/>
              <w:ind w:left="182"/>
              <w:rPr>
                <w:rFonts w:ascii="Times New Roman" w:hAnsi="Times New Roman"/>
                <w:sz w:val="28"/>
                <w:szCs w:val="28"/>
              </w:rPr>
            </w:pPr>
            <w:r w:rsidRPr="001C22CF">
              <w:rPr>
                <w:rFonts w:ascii="Times New Roman" w:hAnsi="Times New Roman"/>
                <w:sz w:val="28"/>
                <w:szCs w:val="28"/>
              </w:rPr>
              <w:t>201</w:t>
            </w:r>
            <w:r w:rsidR="00D15F9B">
              <w:rPr>
                <w:rFonts w:ascii="Times New Roman" w:hAnsi="Times New Roman"/>
                <w:sz w:val="28"/>
                <w:szCs w:val="28"/>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84AE691" w14:textId="4C9395FB" w:rsidR="00AB4649" w:rsidRPr="001C22CF" w:rsidRDefault="003E5BF8" w:rsidP="00A05B42">
            <w:pPr>
              <w:shd w:val="clear" w:color="auto" w:fill="FFFFFF"/>
              <w:ind w:left="182"/>
              <w:rPr>
                <w:rFonts w:ascii="Times New Roman" w:hAnsi="Times New Roman"/>
                <w:sz w:val="28"/>
                <w:szCs w:val="28"/>
              </w:rPr>
            </w:pPr>
            <w:r>
              <w:rPr>
                <w:rFonts w:ascii="Times New Roman" w:hAnsi="Times New Roman"/>
                <w:sz w:val="28"/>
                <w:szCs w:val="28"/>
              </w:rPr>
              <w:t>2023</w:t>
            </w:r>
          </w:p>
        </w:tc>
      </w:tr>
      <w:tr w:rsidR="00AB4649" w:rsidRPr="001C22CF" w14:paraId="5F9C8421" w14:textId="77777777"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7A126685"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Площадь жилых помещений, всего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2EF3F69A" w14:textId="77777777" w:rsidR="00AB4649" w:rsidRPr="001C22CF" w:rsidRDefault="00D15F9B" w:rsidP="00D15F9B">
            <w:pPr>
              <w:shd w:val="clear" w:color="auto" w:fill="FFFFFF"/>
              <w:rPr>
                <w:rFonts w:ascii="Times New Roman" w:hAnsi="Times New Roman"/>
                <w:sz w:val="28"/>
                <w:szCs w:val="28"/>
              </w:rPr>
            </w:pPr>
            <w:r>
              <w:rPr>
                <w:rFonts w:ascii="Times New Roman" w:hAnsi="Times New Roman"/>
                <w:sz w:val="28"/>
                <w:szCs w:val="28"/>
              </w:rPr>
              <w:t>1411,49</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0483634" w14:textId="77777777" w:rsidR="00AB4649" w:rsidRPr="001C22CF" w:rsidRDefault="00D15F9B" w:rsidP="00FC2C08">
            <w:pPr>
              <w:shd w:val="clear" w:color="auto" w:fill="FFFFFF"/>
              <w:jc w:val="center"/>
              <w:rPr>
                <w:rFonts w:ascii="Times New Roman" w:hAnsi="Times New Roman"/>
                <w:sz w:val="28"/>
                <w:szCs w:val="28"/>
              </w:rPr>
            </w:pPr>
            <w:r>
              <w:rPr>
                <w:rFonts w:ascii="Times New Roman" w:hAnsi="Times New Roman"/>
                <w:sz w:val="28"/>
                <w:szCs w:val="28"/>
              </w:rPr>
              <w:t>1436,64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4D5454F0" w14:textId="77777777" w:rsidR="00AB4649" w:rsidRPr="001C22CF" w:rsidRDefault="00AC226C" w:rsidP="00D15F9B">
            <w:pPr>
              <w:shd w:val="clear" w:color="auto" w:fill="FFFFFF"/>
              <w:rPr>
                <w:rFonts w:ascii="Times New Roman" w:hAnsi="Times New Roman"/>
                <w:sz w:val="28"/>
                <w:szCs w:val="28"/>
              </w:rPr>
            </w:pPr>
            <w:r>
              <w:rPr>
                <w:rFonts w:ascii="Times New Roman" w:hAnsi="Times New Roman"/>
                <w:sz w:val="28"/>
                <w:szCs w:val="28"/>
              </w:rPr>
              <w:t>1464,39</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374B522E"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2087A4E8" w14:textId="77777777"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1285C287"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1"/>
                <w:sz w:val="28"/>
                <w:szCs w:val="28"/>
              </w:rPr>
              <w:t>В том числе: - в частной собственности граждан</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0847508" w14:textId="77777777" w:rsidR="00AB4649" w:rsidRPr="001C22CF" w:rsidRDefault="00AB4649"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48A9264" w14:textId="77777777"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331EE20B" w14:textId="77777777"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42D2800F"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269F787D" w14:textId="77777777" w:rsidTr="00AB4649">
        <w:trPr>
          <w:trHeight w:hRule="exact" w:val="283"/>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0ECE0983" w14:textId="77777777" w:rsidR="00AB4649" w:rsidRPr="001C22CF" w:rsidRDefault="00AB4649" w:rsidP="00FC2C08">
            <w:pPr>
              <w:shd w:val="clear" w:color="auto" w:fill="FFFFFF"/>
              <w:ind w:left="1080"/>
              <w:rPr>
                <w:rFonts w:ascii="Times New Roman" w:hAnsi="Times New Roman"/>
                <w:sz w:val="28"/>
                <w:szCs w:val="28"/>
              </w:rPr>
            </w:pPr>
            <w:r w:rsidRPr="001C22CF">
              <w:rPr>
                <w:rFonts w:ascii="Times New Roman" w:hAnsi="Times New Roman"/>
                <w:sz w:val="28"/>
                <w:szCs w:val="28"/>
              </w:rPr>
              <w:t>- в муниципальной собственности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14FA708" w14:textId="77777777" w:rsidR="00AB4649" w:rsidRPr="001C22CF" w:rsidRDefault="00AB4649"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7C7997A" w14:textId="77777777"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F57A04D" w14:textId="77777777"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FADB902"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1F678507" w14:textId="77777777"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4EDE296D" w14:textId="77777777" w:rsidR="00AB4649" w:rsidRPr="001C22CF" w:rsidRDefault="00AB4649" w:rsidP="00FC2C08">
            <w:pPr>
              <w:shd w:val="clear" w:color="auto" w:fill="FFFFFF"/>
              <w:ind w:left="1080"/>
              <w:rPr>
                <w:rFonts w:ascii="Times New Roman" w:hAnsi="Times New Roman"/>
                <w:sz w:val="28"/>
                <w:szCs w:val="28"/>
              </w:rPr>
            </w:pPr>
            <w:r w:rsidRPr="001C22CF">
              <w:rPr>
                <w:rFonts w:ascii="Times New Roman" w:hAnsi="Times New Roman"/>
                <w:sz w:val="28"/>
                <w:szCs w:val="28"/>
              </w:rPr>
              <w:t>- в государственной собственности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BE82885" w14:textId="77777777" w:rsidR="00AB4649" w:rsidRPr="001C22CF" w:rsidRDefault="00AB4649"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4673BB3" w14:textId="77777777"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76A2383" w14:textId="77777777"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DE11821"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767B2A6B" w14:textId="77777777" w:rsidTr="00AB4649">
        <w:trPr>
          <w:trHeight w:hRule="exact" w:val="562"/>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61672B9E" w14:textId="77777777" w:rsidR="00AB4649" w:rsidRPr="001C22CF" w:rsidRDefault="00AB4649" w:rsidP="00FC2C08">
            <w:pPr>
              <w:shd w:val="clear" w:color="auto" w:fill="FFFFFF"/>
              <w:spacing w:line="274" w:lineRule="exact"/>
              <w:ind w:right="782"/>
              <w:rPr>
                <w:rFonts w:ascii="Times New Roman" w:hAnsi="Times New Roman"/>
                <w:sz w:val="28"/>
                <w:szCs w:val="28"/>
              </w:rPr>
            </w:pPr>
            <w:r w:rsidRPr="001C22CF">
              <w:rPr>
                <w:rFonts w:ascii="Times New Roman" w:hAnsi="Times New Roman"/>
                <w:spacing w:val="-14"/>
                <w:sz w:val="28"/>
                <w:szCs w:val="28"/>
              </w:rPr>
              <w:t xml:space="preserve">Общая площадь жилых помещений, находящихся в </w:t>
            </w:r>
            <w:r w:rsidRPr="001C22CF">
              <w:rPr>
                <w:rFonts w:ascii="Times New Roman" w:hAnsi="Times New Roman"/>
                <w:sz w:val="28"/>
                <w:szCs w:val="28"/>
              </w:rPr>
              <w:t>аварийном жилом фонде.</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4E013094" w14:textId="77777777" w:rsidR="00AB4649" w:rsidRPr="001C22CF" w:rsidRDefault="00AB4649"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EB171FD" w14:textId="77777777"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86EB0AF" w14:textId="77777777"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697CDEC5"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669FEBA5" w14:textId="77777777"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6E173890"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Введено в строй жилья – всего, кв.м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BE1E985" w14:textId="77777777" w:rsidR="00AB4649" w:rsidRPr="001C22CF" w:rsidRDefault="00D15F9B" w:rsidP="00FC2C08">
            <w:pPr>
              <w:shd w:val="clear" w:color="auto" w:fill="FFFFFF"/>
              <w:jc w:val="center"/>
              <w:rPr>
                <w:rFonts w:ascii="Times New Roman" w:hAnsi="Times New Roman"/>
                <w:sz w:val="28"/>
                <w:szCs w:val="28"/>
              </w:rPr>
            </w:pPr>
            <w:r>
              <w:rPr>
                <w:rFonts w:ascii="Times New Roman" w:hAnsi="Times New Roman"/>
                <w:sz w:val="28"/>
                <w:szCs w:val="28"/>
              </w:rPr>
              <w:t>24,272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4C85ADF" w14:textId="77777777" w:rsidR="00AB4649" w:rsidRPr="001C22CF" w:rsidRDefault="00D15F9B" w:rsidP="00FC2C08">
            <w:pPr>
              <w:shd w:val="clear" w:color="auto" w:fill="FFFFFF"/>
              <w:jc w:val="center"/>
              <w:rPr>
                <w:rFonts w:ascii="Times New Roman" w:hAnsi="Times New Roman"/>
                <w:sz w:val="28"/>
                <w:szCs w:val="28"/>
              </w:rPr>
            </w:pPr>
            <w:r>
              <w:rPr>
                <w:rFonts w:ascii="Times New Roman" w:hAnsi="Times New Roman"/>
                <w:sz w:val="28"/>
                <w:szCs w:val="28"/>
              </w:rPr>
              <w:t>25,050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455308C2" w14:textId="77777777" w:rsidR="00AB4649" w:rsidRPr="001C22CF" w:rsidRDefault="00AC226C" w:rsidP="00D15F9B">
            <w:pPr>
              <w:shd w:val="clear" w:color="auto" w:fill="FFFFFF"/>
              <w:rPr>
                <w:rFonts w:ascii="Times New Roman" w:hAnsi="Times New Roman"/>
                <w:sz w:val="28"/>
                <w:szCs w:val="28"/>
              </w:rPr>
            </w:pPr>
            <w:r>
              <w:rPr>
                <w:rFonts w:ascii="Times New Roman" w:hAnsi="Times New Roman"/>
                <w:sz w:val="28"/>
                <w:szCs w:val="28"/>
              </w:rPr>
              <w:t>27,750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D83DC1C" w14:textId="77777777" w:rsidR="00AB4649" w:rsidRPr="001C22CF" w:rsidRDefault="00AB4649" w:rsidP="00FC2C08">
            <w:pPr>
              <w:shd w:val="clear" w:color="auto" w:fill="FFFFFF"/>
              <w:jc w:val="center"/>
              <w:rPr>
                <w:rFonts w:ascii="Times New Roman" w:hAnsi="Times New Roman"/>
                <w:sz w:val="28"/>
                <w:szCs w:val="28"/>
              </w:rPr>
            </w:pPr>
          </w:p>
        </w:tc>
      </w:tr>
      <w:tr w:rsidR="00AB4649" w:rsidRPr="001C22CF" w14:paraId="1423D70E" w14:textId="77777777"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2020121A" w14:textId="77777777"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2"/>
                <w:sz w:val="28"/>
                <w:szCs w:val="28"/>
              </w:rPr>
              <w:t>в том числе индивидуальных жилых домов, кв.м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9633E46" w14:textId="77777777" w:rsidR="00AB4649" w:rsidRPr="001C22CF" w:rsidRDefault="00D15F9B" w:rsidP="00D15F9B">
            <w:pPr>
              <w:shd w:val="clear" w:color="auto" w:fill="FFFFFF"/>
              <w:rPr>
                <w:rFonts w:ascii="Times New Roman" w:hAnsi="Times New Roman"/>
                <w:sz w:val="28"/>
                <w:szCs w:val="28"/>
              </w:rPr>
            </w:pPr>
            <w:r>
              <w:rPr>
                <w:rFonts w:ascii="Times New Roman" w:hAnsi="Times New Roman"/>
                <w:sz w:val="28"/>
                <w:szCs w:val="28"/>
              </w:rPr>
              <w:t>24,272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F58BA34" w14:textId="77777777" w:rsidR="00AB4649" w:rsidRPr="001C22CF" w:rsidRDefault="00D15F9B" w:rsidP="00D15F9B">
            <w:pPr>
              <w:shd w:val="clear" w:color="auto" w:fill="FFFFFF"/>
              <w:rPr>
                <w:rFonts w:ascii="Times New Roman" w:hAnsi="Times New Roman"/>
                <w:sz w:val="28"/>
                <w:szCs w:val="28"/>
              </w:rPr>
            </w:pPr>
            <w:r>
              <w:rPr>
                <w:rFonts w:ascii="Times New Roman" w:hAnsi="Times New Roman"/>
                <w:sz w:val="28"/>
                <w:szCs w:val="28"/>
              </w:rPr>
              <w:t>25,050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49EC2E43" w14:textId="77777777" w:rsidR="00AB4649" w:rsidRPr="001C22CF" w:rsidRDefault="00AC226C" w:rsidP="00D15F9B">
            <w:pPr>
              <w:shd w:val="clear" w:color="auto" w:fill="FFFFFF"/>
              <w:rPr>
                <w:rFonts w:ascii="Times New Roman" w:hAnsi="Times New Roman"/>
                <w:sz w:val="28"/>
                <w:szCs w:val="28"/>
              </w:rPr>
            </w:pPr>
            <w:r>
              <w:rPr>
                <w:rFonts w:ascii="Times New Roman" w:hAnsi="Times New Roman"/>
                <w:sz w:val="28"/>
                <w:szCs w:val="28"/>
              </w:rPr>
              <w:t>27,750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4B7A439" w14:textId="77777777" w:rsidR="00AB4649" w:rsidRPr="001C22CF" w:rsidRDefault="00AB4649" w:rsidP="00FC2C08">
            <w:pPr>
              <w:shd w:val="clear" w:color="auto" w:fill="FFFFFF"/>
              <w:jc w:val="center"/>
              <w:rPr>
                <w:rFonts w:ascii="Times New Roman" w:hAnsi="Times New Roman"/>
                <w:sz w:val="28"/>
                <w:szCs w:val="28"/>
              </w:rPr>
            </w:pPr>
          </w:p>
        </w:tc>
      </w:tr>
    </w:tbl>
    <w:p w14:paraId="3DFDFE57" w14:textId="77777777" w:rsidR="00FC2C08" w:rsidRPr="001C22CF" w:rsidRDefault="00FC2C08" w:rsidP="00FC2C08">
      <w:pPr>
        <w:shd w:val="clear" w:color="auto" w:fill="FFFFFF"/>
        <w:tabs>
          <w:tab w:val="left" w:pos="6605"/>
          <w:tab w:val="left" w:pos="7685"/>
          <w:tab w:val="left" w:pos="8765"/>
        </w:tabs>
        <w:spacing w:before="269" w:line="288" w:lineRule="exact"/>
        <w:ind w:left="1656" w:firstLine="432"/>
        <w:rPr>
          <w:rFonts w:ascii="Times New Roman" w:hAnsi="Times New Roman"/>
          <w:spacing w:val="-3"/>
          <w:sz w:val="28"/>
          <w:szCs w:val="28"/>
        </w:rPr>
      </w:pPr>
    </w:p>
    <w:p w14:paraId="541329AB" w14:textId="77777777" w:rsidR="00FC2C08" w:rsidRPr="001C22CF" w:rsidRDefault="00FC2C08" w:rsidP="00FC2C08">
      <w:pPr>
        <w:pStyle w:val="a5"/>
        <w:ind w:firstLine="709"/>
        <w:jc w:val="both"/>
        <w:rPr>
          <w:sz w:val="28"/>
          <w:szCs w:val="28"/>
        </w:rPr>
      </w:pPr>
      <w:r w:rsidRPr="001C22CF">
        <w:rPr>
          <w:i/>
          <w:sz w:val="28"/>
          <w:szCs w:val="28"/>
        </w:rPr>
        <w:t>Благоустройство жилищного фонда</w:t>
      </w:r>
      <w:r w:rsidRPr="001C22CF">
        <w:rPr>
          <w:sz w:val="28"/>
          <w:szCs w:val="28"/>
        </w:rPr>
        <w:t xml:space="preserve"> района характеризуется следующими показателями: на начало 201</w:t>
      </w:r>
      <w:r w:rsidR="002125BC" w:rsidRPr="001C22CF">
        <w:rPr>
          <w:sz w:val="28"/>
          <w:szCs w:val="28"/>
        </w:rPr>
        <w:t>1</w:t>
      </w:r>
      <w:r w:rsidRPr="001C22CF">
        <w:rPr>
          <w:sz w:val="28"/>
          <w:szCs w:val="28"/>
        </w:rPr>
        <w:t xml:space="preserve"> года свыше </w:t>
      </w:r>
      <w:r w:rsidR="001B7C0D">
        <w:rPr>
          <w:sz w:val="28"/>
          <w:szCs w:val="28"/>
        </w:rPr>
        <w:t>……</w:t>
      </w:r>
      <w:r w:rsidRPr="001C22CF">
        <w:rPr>
          <w:sz w:val="28"/>
          <w:szCs w:val="28"/>
        </w:rPr>
        <w:t xml:space="preserve"> % жилищного фонда было оборудовано водопроводом, </w:t>
      </w:r>
      <w:r w:rsidR="001B7C0D">
        <w:rPr>
          <w:sz w:val="28"/>
          <w:szCs w:val="28"/>
        </w:rPr>
        <w:t>…….</w:t>
      </w:r>
      <w:r w:rsidRPr="001C22CF">
        <w:rPr>
          <w:sz w:val="28"/>
          <w:szCs w:val="28"/>
        </w:rPr>
        <w:t xml:space="preserve"> % канализацией. По уровню обеспеченности центральным отоплением (1,</w:t>
      </w:r>
      <w:r w:rsidR="00CC6FFF" w:rsidRPr="001C22CF">
        <w:rPr>
          <w:sz w:val="28"/>
          <w:szCs w:val="28"/>
        </w:rPr>
        <w:t>5</w:t>
      </w:r>
      <w:r w:rsidRPr="001C22CF">
        <w:rPr>
          <w:sz w:val="28"/>
          <w:szCs w:val="28"/>
        </w:rPr>
        <w:t xml:space="preserve"> %) жилищного фонда район отстает от средне</w:t>
      </w:r>
      <w:r w:rsidR="004510E1">
        <w:rPr>
          <w:sz w:val="28"/>
          <w:szCs w:val="28"/>
        </w:rPr>
        <w:t>республиканских</w:t>
      </w:r>
      <w:r w:rsidRPr="001C22CF">
        <w:rPr>
          <w:sz w:val="28"/>
          <w:szCs w:val="28"/>
        </w:rPr>
        <w:t xml:space="preserve"> показателей.</w:t>
      </w:r>
    </w:p>
    <w:p w14:paraId="7E326BB2" w14:textId="77777777"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По состоянию на начало 201</w:t>
      </w:r>
      <w:r w:rsidR="001B7C0D">
        <w:rPr>
          <w:rFonts w:ascii="Times New Roman" w:hAnsi="Times New Roman"/>
          <w:sz w:val="28"/>
          <w:szCs w:val="28"/>
        </w:rPr>
        <w:t>3</w:t>
      </w:r>
      <w:r w:rsidRPr="001C22CF">
        <w:rPr>
          <w:rFonts w:ascii="Times New Roman" w:hAnsi="Times New Roman"/>
          <w:sz w:val="28"/>
          <w:szCs w:val="28"/>
        </w:rPr>
        <w:t xml:space="preserve"> года в районе имеется </w:t>
      </w:r>
      <w:r w:rsidR="001B7C0D">
        <w:rPr>
          <w:rFonts w:ascii="Times New Roman" w:hAnsi="Times New Roman"/>
          <w:sz w:val="28"/>
          <w:szCs w:val="28"/>
        </w:rPr>
        <w:t>72</w:t>
      </w:r>
      <w:r w:rsidRPr="001C22CF">
        <w:rPr>
          <w:rFonts w:ascii="Times New Roman" w:hAnsi="Times New Roman"/>
          <w:sz w:val="28"/>
          <w:szCs w:val="28"/>
        </w:rPr>
        <w:t xml:space="preserve"> водозаборов общей протяженностью водопроводов </w:t>
      </w:r>
      <w:r w:rsidR="001B7C0D">
        <w:rPr>
          <w:rFonts w:ascii="Times New Roman" w:hAnsi="Times New Roman"/>
          <w:sz w:val="28"/>
          <w:szCs w:val="28"/>
        </w:rPr>
        <w:t>……</w:t>
      </w:r>
      <w:r w:rsidRPr="001C22CF">
        <w:rPr>
          <w:rFonts w:ascii="Times New Roman" w:hAnsi="Times New Roman"/>
          <w:sz w:val="28"/>
          <w:szCs w:val="28"/>
        </w:rPr>
        <w:t xml:space="preserve">км и мощностью </w:t>
      </w:r>
      <w:r w:rsidR="001B7C0D">
        <w:rPr>
          <w:rFonts w:ascii="Times New Roman" w:hAnsi="Times New Roman"/>
          <w:sz w:val="28"/>
          <w:szCs w:val="28"/>
        </w:rPr>
        <w:t>……</w:t>
      </w:r>
      <w:r w:rsidRPr="001C22CF">
        <w:rPr>
          <w:rFonts w:ascii="Times New Roman" w:hAnsi="Times New Roman"/>
          <w:sz w:val="28"/>
          <w:szCs w:val="28"/>
        </w:rPr>
        <w:t xml:space="preserve"> тыс. куб. м в сутки. Основной объем воды отпускается населению (</w:t>
      </w:r>
      <w:r w:rsidR="001B7C0D">
        <w:rPr>
          <w:rFonts w:ascii="Times New Roman" w:hAnsi="Times New Roman"/>
          <w:sz w:val="28"/>
          <w:szCs w:val="28"/>
        </w:rPr>
        <w:t>……</w:t>
      </w:r>
      <w:r w:rsidRPr="001C22CF">
        <w:rPr>
          <w:rFonts w:ascii="Times New Roman" w:hAnsi="Times New Roman"/>
          <w:sz w:val="28"/>
          <w:szCs w:val="28"/>
        </w:rPr>
        <w:t xml:space="preserve"> %) в среднем на 1 жителя отпуск воды составил в 201</w:t>
      </w:r>
      <w:r w:rsidR="001B7C0D">
        <w:rPr>
          <w:rFonts w:ascii="Times New Roman" w:hAnsi="Times New Roman"/>
          <w:sz w:val="28"/>
          <w:szCs w:val="28"/>
        </w:rPr>
        <w:t>2</w:t>
      </w:r>
      <w:r w:rsidRPr="001C22CF">
        <w:rPr>
          <w:rFonts w:ascii="Times New Roman" w:hAnsi="Times New Roman"/>
          <w:sz w:val="28"/>
          <w:szCs w:val="28"/>
        </w:rPr>
        <w:t xml:space="preserve"> году </w:t>
      </w:r>
      <w:r w:rsidR="001B7C0D">
        <w:rPr>
          <w:rFonts w:ascii="Times New Roman" w:hAnsi="Times New Roman"/>
          <w:sz w:val="28"/>
          <w:szCs w:val="28"/>
        </w:rPr>
        <w:t>……..</w:t>
      </w:r>
      <w:r w:rsidRPr="001C22CF">
        <w:rPr>
          <w:rFonts w:ascii="Times New Roman" w:hAnsi="Times New Roman"/>
          <w:sz w:val="28"/>
          <w:szCs w:val="28"/>
        </w:rPr>
        <w:t xml:space="preserve"> литра. </w:t>
      </w:r>
    </w:p>
    <w:p w14:paraId="6F5A7F0D" w14:textId="77777777"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lastRenderedPageBreak/>
        <w:t xml:space="preserve">Протяженность канализационных коллекторов составляет </w:t>
      </w:r>
      <w:r w:rsidR="001B7C0D">
        <w:rPr>
          <w:rFonts w:ascii="Times New Roman" w:hAnsi="Times New Roman"/>
          <w:sz w:val="28"/>
          <w:szCs w:val="28"/>
        </w:rPr>
        <w:t>…..</w:t>
      </w:r>
      <w:r w:rsidRPr="001C22CF">
        <w:rPr>
          <w:rFonts w:ascii="Times New Roman" w:hAnsi="Times New Roman"/>
          <w:sz w:val="28"/>
          <w:szCs w:val="28"/>
        </w:rPr>
        <w:t xml:space="preserve"> км. Нуждаются в замене </w:t>
      </w:r>
      <w:r w:rsidR="001B7C0D">
        <w:rPr>
          <w:rFonts w:ascii="Times New Roman" w:hAnsi="Times New Roman"/>
          <w:sz w:val="28"/>
          <w:szCs w:val="28"/>
        </w:rPr>
        <w:t>……</w:t>
      </w:r>
      <w:r w:rsidRPr="001C22CF">
        <w:rPr>
          <w:rFonts w:ascii="Times New Roman" w:hAnsi="Times New Roman"/>
          <w:sz w:val="28"/>
          <w:szCs w:val="28"/>
        </w:rPr>
        <w:t xml:space="preserve"> км.</w:t>
      </w:r>
    </w:p>
    <w:p w14:paraId="7DC90B6E" w14:textId="77777777"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 xml:space="preserve">В Администрации района разработана программа по рациональному использованию энергоресурсов с целью снижения затрат на содержание бюджетной сферы. Одним из основных разделов данной программы является модернизация системы ЖКХ:, переоборудование котельных новыми котлами – энергосберегающими и относительно недорогостоящими (экономия от их установки ежегодно  составляет более </w:t>
      </w:r>
      <w:r w:rsidR="0062082D">
        <w:rPr>
          <w:rFonts w:ascii="Times New Roman" w:hAnsi="Times New Roman"/>
          <w:sz w:val="28"/>
          <w:szCs w:val="28"/>
        </w:rPr>
        <w:t>….</w:t>
      </w:r>
      <w:r w:rsidRPr="001C22CF">
        <w:rPr>
          <w:rFonts w:ascii="Times New Roman" w:hAnsi="Times New Roman"/>
          <w:sz w:val="28"/>
          <w:szCs w:val="28"/>
        </w:rPr>
        <w:t>% от потребности  в угле).</w:t>
      </w:r>
    </w:p>
    <w:p w14:paraId="24C888F4" w14:textId="77777777" w:rsidR="00FC2C08" w:rsidRPr="001C22CF" w:rsidRDefault="00FC2C08" w:rsidP="00FC2C08">
      <w:pPr>
        <w:ind w:firstLine="708"/>
        <w:jc w:val="both"/>
        <w:rPr>
          <w:rFonts w:ascii="Times New Roman" w:hAnsi="Times New Roman"/>
          <w:sz w:val="28"/>
          <w:szCs w:val="28"/>
        </w:rPr>
      </w:pPr>
      <w:r w:rsidRPr="001C22CF">
        <w:rPr>
          <w:rFonts w:ascii="Times New Roman" w:hAnsi="Times New Roman"/>
          <w:sz w:val="28"/>
          <w:szCs w:val="28"/>
        </w:rPr>
        <w:t xml:space="preserve">Для жилищно-коммунального комплекса в целом  характерно превышение расходов над доходами, что связано с установлением тарифов. По большей части услуг фактические затраты превысили уровень установленных тарифов. </w:t>
      </w:r>
    </w:p>
    <w:p w14:paraId="3C3AB436" w14:textId="77777777" w:rsidR="00185ED1" w:rsidRPr="001C22CF" w:rsidRDefault="00FC2C08" w:rsidP="00FC2C08">
      <w:pPr>
        <w:ind w:firstLine="708"/>
        <w:jc w:val="both"/>
        <w:rPr>
          <w:rFonts w:ascii="Times New Roman" w:hAnsi="Times New Roman"/>
          <w:sz w:val="28"/>
          <w:szCs w:val="28"/>
        </w:rPr>
      </w:pPr>
      <w:r w:rsidRPr="001C22CF">
        <w:rPr>
          <w:rFonts w:ascii="Times New Roman" w:hAnsi="Times New Roman"/>
          <w:sz w:val="28"/>
          <w:szCs w:val="28"/>
        </w:rPr>
        <w:t xml:space="preserve">Основной вид деятельности предприятий ЖКХ (МУПы) - это водоснабжение. </w:t>
      </w:r>
      <w:r w:rsidR="00185ED1" w:rsidRPr="001C22CF">
        <w:rPr>
          <w:rFonts w:ascii="Times New Roman" w:hAnsi="Times New Roman"/>
          <w:sz w:val="28"/>
          <w:szCs w:val="28"/>
        </w:rPr>
        <w:t xml:space="preserve">   </w:t>
      </w:r>
    </w:p>
    <w:p w14:paraId="33203E9B" w14:textId="77777777" w:rsidR="00FC2C08" w:rsidRPr="001C22CF" w:rsidRDefault="00185ED1" w:rsidP="00FC2C08">
      <w:pPr>
        <w:jc w:val="both"/>
        <w:rPr>
          <w:rFonts w:ascii="Times New Roman" w:hAnsi="Times New Roman"/>
          <w:sz w:val="28"/>
          <w:szCs w:val="28"/>
        </w:rPr>
      </w:pPr>
      <w:r w:rsidRPr="001C22CF">
        <w:rPr>
          <w:rFonts w:ascii="Times New Roman" w:hAnsi="Times New Roman"/>
          <w:sz w:val="28"/>
          <w:szCs w:val="28"/>
        </w:rPr>
        <w:t xml:space="preserve">  </w:t>
      </w:r>
      <w:r w:rsidR="00FC2C08" w:rsidRPr="001C22CF">
        <w:rPr>
          <w:rFonts w:ascii="Times New Roman" w:hAnsi="Times New Roman"/>
          <w:sz w:val="28"/>
          <w:szCs w:val="28"/>
        </w:rPr>
        <w:t xml:space="preserve">       </w:t>
      </w:r>
      <w:r w:rsidR="00F85392" w:rsidRPr="001C22CF">
        <w:rPr>
          <w:rFonts w:ascii="Times New Roman" w:hAnsi="Times New Roman"/>
          <w:sz w:val="28"/>
          <w:szCs w:val="28"/>
        </w:rPr>
        <w:t xml:space="preserve"> </w:t>
      </w:r>
      <w:r w:rsidR="002125BC" w:rsidRPr="001C22CF">
        <w:rPr>
          <w:rFonts w:ascii="Times New Roman" w:hAnsi="Times New Roman"/>
          <w:sz w:val="28"/>
          <w:szCs w:val="28"/>
        </w:rPr>
        <w:t>В</w:t>
      </w:r>
      <w:r w:rsidR="00FC2C08" w:rsidRPr="001C22CF">
        <w:rPr>
          <w:rFonts w:ascii="Times New Roman" w:hAnsi="Times New Roman"/>
          <w:sz w:val="28"/>
          <w:szCs w:val="28"/>
        </w:rPr>
        <w:t xml:space="preserve"> районе постоянно ведется модернизация объектов теплоснабжения</w:t>
      </w:r>
      <w:r w:rsidR="002125BC" w:rsidRPr="001C22CF">
        <w:rPr>
          <w:rFonts w:ascii="Times New Roman" w:hAnsi="Times New Roman"/>
          <w:sz w:val="28"/>
          <w:szCs w:val="28"/>
        </w:rPr>
        <w:t>:</w:t>
      </w:r>
      <w:r w:rsidR="00FC2C08" w:rsidRPr="001C22CF">
        <w:rPr>
          <w:rFonts w:ascii="Times New Roman" w:hAnsi="Times New Roman"/>
          <w:sz w:val="28"/>
          <w:szCs w:val="28"/>
        </w:rPr>
        <w:t xml:space="preserve"> </w:t>
      </w:r>
      <w:r w:rsidR="002125BC" w:rsidRPr="001C22CF">
        <w:rPr>
          <w:rFonts w:ascii="Times New Roman" w:hAnsi="Times New Roman"/>
          <w:sz w:val="28"/>
          <w:szCs w:val="28"/>
        </w:rPr>
        <w:t xml:space="preserve">заменено около </w:t>
      </w:r>
      <w:r w:rsidR="009B65A9">
        <w:rPr>
          <w:rFonts w:ascii="Times New Roman" w:hAnsi="Times New Roman"/>
          <w:sz w:val="28"/>
          <w:szCs w:val="28"/>
        </w:rPr>
        <w:t>…</w:t>
      </w:r>
      <w:r w:rsidR="002125BC" w:rsidRPr="001C22CF">
        <w:rPr>
          <w:rFonts w:ascii="Times New Roman" w:hAnsi="Times New Roman"/>
          <w:sz w:val="28"/>
          <w:szCs w:val="28"/>
        </w:rPr>
        <w:t xml:space="preserve"> котлов в школьных котельных. </w:t>
      </w:r>
    </w:p>
    <w:p w14:paraId="770E829E" w14:textId="77777777" w:rsidR="00FC2C08" w:rsidRPr="001C22CF" w:rsidRDefault="008C0444" w:rsidP="00F23B07">
      <w:pPr>
        <w:jc w:val="both"/>
        <w:rPr>
          <w:rFonts w:ascii="Times New Roman" w:hAnsi="Times New Roman"/>
          <w:sz w:val="28"/>
          <w:szCs w:val="28"/>
        </w:rPr>
      </w:pPr>
      <w:r w:rsidRPr="001C22CF">
        <w:rPr>
          <w:rFonts w:ascii="Times New Roman" w:hAnsi="Times New Roman"/>
          <w:sz w:val="28"/>
          <w:szCs w:val="28"/>
        </w:rPr>
        <w:t xml:space="preserve">         </w:t>
      </w:r>
      <w:r w:rsidR="00F23B07" w:rsidRPr="001C22CF">
        <w:rPr>
          <w:rFonts w:ascii="Times New Roman" w:hAnsi="Times New Roman"/>
          <w:sz w:val="28"/>
          <w:szCs w:val="28"/>
        </w:rPr>
        <w:t xml:space="preserve">    </w:t>
      </w:r>
      <w:r w:rsidR="00FC2C08" w:rsidRPr="001C22CF">
        <w:rPr>
          <w:rFonts w:ascii="Times New Roman" w:hAnsi="Times New Roman"/>
          <w:sz w:val="28"/>
          <w:szCs w:val="28"/>
        </w:rPr>
        <w:t>Капитально отремонтирован</w:t>
      </w:r>
      <w:r w:rsidR="00F23B07" w:rsidRPr="001C22CF">
        <w:rPr>
          <w:rFonts w:ascii="Times New Roman" w:hAnsi="Times New Roman"/>
          <w:sz w:val="28"/>
          <w:szCs w:val="28"/>
        </w:rPr>
        <w:t>ы</w:t>
      </w:r>
      <w:r w:rsidR="00FC2C08" w:rsidRPr="001C22CF">
        <w:rPr>
          <w:rFonts w:ascii="Times New Roman" w:hAnsi="Times New Roman"/>
          <w:sz w:val="28"/>
          <w:szCs w:val="28"/>
        </w:rPr>
        <w:t xml:space="preserve"> здани</w:t>
      </w:r>
      <w:r w:rsidR="00F23B07" w:rsidRPr="001C22CF">
        <w:rPr>
          <w:rFonts w:ascii="Times New Roman" w:hAnsi="Times New Roman"/>
          <w:sz w:val="28"/>
          <w:szCs w:val="28"/>
        </w:rPr>
        <w:t>я</w:t>
      </w:r>
      <w:r w:rsidR="00FC2C08" w:rsidRPr="001C22CF">
        <w:rPr>
          <w:rFonts w:ascii="Times New Roman" w:hAnsi="Times New Roman"/>
          <w:sz w:val="28"/>
          <w:szCs w:val="28"/>
        </w:rPr>
        <w:t xml:space="preserve"> детск</w:t>
      </w:r>
      <w:r w:rsidR="00F23B07" w:rsidRPr="001C22CF">
        <w:rPr>
          <w:rFonts w:ascii="Times New Roman" w:hAnsi="Times New Roman"/>
          <w:sz w:val="28"/>
          <w:szCs w:val="28"/>
        </w:rPr>
        <w:t>их</w:t>
      </w:r>
      <w:r w:rsidR="00FC2C08" w:rsidRPr="001C22CF">
        <w:rPr>
          <w:rFonts w:ascii="Times New Roman" w:hAnsi="Times New Roman"/>
          <w:sz w:val="28"/>
          <w:szCs w:val="28"/>
        </w:rPr>
        <w:t xml:space="preserve">  сад</w:t>
      </w:r>
      <w:r w:rsidR="00F23B07" w:rsidRPr="001C22CF">
        <w:rPr>
          <w:rFonts w:ascii="Times New Roman" w:hAnsi="Times New Roman"/>
          <w:sz w:val="28"/>
          <w:szCs w:val="28"/>
        </w:rPr>
        <w:t xml:space="preserve">ов в </w:t>
      </w:r>
      <w:r w:rsidR="00FC2C08" w:rsidRPr="001C22CF">
        <w:rPr>
          <w:rFonts w:ascii="Times New Roman" w:hAnsi="Times New Roman"/>
          <w:sz w:val="28"/>
          <w:szCs w:val="28"/>
        </w:rPr>
        <w:t xml:space="preserve"> </w:t>
      </w:r>
      <w:r w:rsidR="009B65A9">
        <w:rPr>
          <w:rFonts w:ascii="Times New Roman" w:hAnsi="Times New Roman"/>
          <w:sz w:val="28"/>
          <w:szCs w:val="28"/>
        </w:rPr>
        <w:t>……….</w:t>
      </w:r>
    </w:p>
    <w:p w14:paraId="02B5DE17" w14:textId="77777777" w:rsidR="00FC2C08" w:rsidRPr="001C22CF" w:rsidRDefault="008C0444" w:rsidP="008C0444">
      <w:pPr>
        <w:jc w:val="both"/>
        <w:rPr>
          <w:rFonts w:ascii="Times New Roman" w:hAnsi="Times New Roman"/>
          <w:sz w:val="28"/>
          <w:szCs w:val="28"/>
        </w:rPr>
      </w:pPr>
      <w:r w:rsidRPr="001C22CF">
        <w:rPr>
          <w:rFonts w:ascii="Times New Roman" w:hAnsi="Times New Roman"/>
          <w:sz w:val="28"/>
          <w:szCs w:val="28"/>
        </w:rPr>
        <w:t xml:space="preserve">       </w:t>
      </w:r>
      <w:r w:rsidR="00FC2C08" w:rsidRPr="001C22CF">
        <w:rPr>
          <w:rFonts w:ascii="Times New Roman" w:hAnsi="Times New Roman"/>
          <w:sz w:val="28"/>
          <w:szCs w:val="28"/>
        </w:rPr>
        <w:t xml:space="preserve">Проведены ремонты в </w:t>
      </w:r>
      <w:r w:rsidR="00BC0163" w:rsidRPr="001C22CF">
        <w:rPr>
          <w:rFonts w:ascii="Times New Roman" w:hAnsi="Times New Roman"/>
          <w:sz w:val="28"/>
          <w:szCs w:val="28"/>
        </w:rPr>
        <w:t xml:space="preserve"> </w:t>
      </w:r>
      <w:r w:rsidR="009B65A9">
        <w:rPr>
          <w:rFonts w:ascii="Times New Roman" w:hAnsi="Times New Roman"/>
          <w:sz w:val="28"/>
          <w:szCs w:val="28"/>
        </w:rPr>
        <w:t>…..</w:t>
      </w:r>
      <w:r w:rsidR="00BC0163" w:rsidRPr="001C22CF">
        <w:rPr>
          <w:rFonts w:ascii="Times New Roman" w:hAnsi="Times New Roman"/>
          <w:sz w:val="28"/>
          <w:szCs w:val="28"/>
        </w:rPr>
        <w:t xml:space="preserve"> школах</w:t>
      </w:r>
      <w:r w:rsidR="00FC2C08" w:rsidRPr="001C22CF">
        <w:rPr>
          <w:rFonts w:ascii="Times New Roman" w:hAnsi="Times New Roman"/>
          <w:sz w:val="28"/>
          <w:szCs w:val="28"/>
        </w:rPr>
        <w:t>.</w:t>
      </w:r>
    </w:p>
    <w:p w14:paraId="1615C10B" w14:textId="77777777" w:rsidR="00FC2C08" w:rsidRPr="001C22CF" w:rsidRDefault="002125BC" w:rsidP="00FC2C08">
      <w:pPr>
        <w:jc w:val="both"/>
        <w:rPr>
          <w:rFonts w:ascii="Times New Roman" w:hAnsi="Times New Roman"/>
          <w:sz w:val="28"/>
          <w:szCs w:val="28"/>
        </w:rPr>
      </w:pPr>
      <w:r w:rsidRPr="001C22CF">
        <w:rPr>
          <w:rFonts w:ascii="Times New Roman" w:hAnsi="Times New Roman"/>
          <w:sz w:val="28"/>
          <w:szCs w:val="28"/>
        </w:rPr>
        <w:tab/>
        <w:t>В</w:t>
      </w:r>
      <w:r w:rsidR="00FC2C08" w:rsidRPr="001C22CF">
        <w:rPr>
          <w:rFonts w:ascii="Times New Roman" w:hAnsi="Times New Roman"/>
          <w:sz w:val="28"/>
          <w:szCs w:val="28"/>
        </w:rPr>
        <w:t xml:space="preserve"> </w:t>
      </w:r>
      <w:r w:rsidR="009B65A9">
        <w:rPr>
          <w:rFonts w:ascii="Times New Roman" w:hAnsi="Times New Roman"/>
          <w:sz w:val="28"/>
          <w:szCs w:val="28"/>
        </w:rPr>
        <w:t>районном центре</w:t>
      </w:r>
      <w:r w:rsidR="00BC0163" w:rsidRPr="001C22CF">
        <w:rPr>
          <w:rFonts w:ascii="Times New Roman" w:hAnsi="Times New Roman"/>
          <w:sz w:val="28"/>
          <w:szCs w:val="28"/>
        </w:rPr>
        <w:t xml:space="preserve"> улучшен</w:t>
      </w:r>
      <w:r w:rsidRPr="001C22CF">
        <w:rPr>
          <w:rFonts w:ascii="Times New Roman" w:hAnsi="Times New Roman"/>
          <w:sz w:val="28"/>
          <w:szCs w:val="28"/>
        </w:rPr>
        <w:t>о дорожное покрытие, проложены тротуары</w:t>
      </w:r>
      <w:r w:rsidR="00FC2C08" w:rsidRPr="001C22CF">
        <w:rPr>
          <w:rFonts w:ascii="Times New Roman" w:hAnsi="Times New Roman"/>
          <w:sz w:val="28"/>
          <w:szCs w:val="28"/>
        </w:rPr>
        <w:t xml:space="preserve">. </w:t>
      </w:r>
    </w:p>
    <w:p w14:paraId="5B9B8EAD"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w:t>
      </w:r>
      <w:r w:rsidR="002125BC" w:rsidRPr="001C22CF">
        <w:rPr>
          <w:rFonts w:ascii="Times New Roman" w:hAnsi="Times New Roman"/>
          <w:sz w:val="28"/>
          <w:szCs w:val="28"/>
        </w:rPr>
        <w:t xml:space="preserve">    </w:t>
      </w:r>
      <w:r w:rsidR="002125BC" w:rsidRPr="001C22CF">
        <w:rPr>
          <w:rFonts w:ascii="Times New Roman" w:hAnsi="Times New Roman"/>
          <w:sz w:val="28"/>
          <w:szCs w:val="28"/>
        </w:rPr>
        <w:tab/>
      </w:r>
      <w:r w:rsidRPr="001C22CF">
        <w:rPr>
          <w:rFonts w:ascii="Times New Roman" w:hAnsi="Times New Roman"/>
          <w:sz w:val="28"/>
          <w:szCs w:val="28"/>
        </w:rPr>
        <w:t>В с.</w:t>
      </w:r>
      <w:r w:rsidR="00206A3A">
        <w:rPr>
          <w:rFonts w:ascii="Times New Roman" w:hAnsi="Times New Roman"/>
          <w:sz w:val="28"/>
          <w:szCs w:val="28"/>
        </w:rPr>
        <w:t>Леваши, Какамахи, Э</w:t>
      </w:r>
      <w:r w:rsidR="003A2360">
        <w:rPr>
          <w:rFonts w:ascii="Times New Roman" w:hAnsi="Times New Roman"/>
          <w:sz w:val="28"/>
          <w:szCs w:val="28"/>
        </w:rPr>
        <w:t>бдалая</w:t>
      </w:r>
      <w:r w:rsidR="002125BC" w:rsidRPr="001C22CF">
        <w:rPr>
          <w:rFonts w:ascii="Times New Roman" w:hAnsi="Times New Roman"/>
          <w:sz w:val="28"/>
          <w:szCs w:val="28"/>
        </w:rPr>
        <w:t xml:space="preserve"> </w:t>
      </w:r>
      <w:r w:rsidRPr="001C22CF">
        <w:rPr>
          <w:rFonts w:ascii="Times New Roman" w:hAnsi="Times New Roman"/>
          <w:sz w:val="28"/>
          <w:szCs w:val="28"/>
        </w:rPr>
        <w:t xml:space="preserve"> закончена реконструкция водоз</w:t>
      </w:r>
      <w:r w:rsidR="002125BC" w:rsidRPr="001C22CF">
        <w:rPr>
          <w:rFonts w:ascii="Times New Roman" w:hAnsi="Times New Roman"/>
          <w:sz w:val="28"/>
          <w:szCs w:val="28"/>
        </w:rPr>
        <w:t>а</w:t>
      </w:r>
      <w:r w:rsidRPr="001C22CF">
        <w:rPr>
          <w:rFonts w:ascii="Times New Roman" w:hAnsi="Times New Roman"/>
          <w:sz w:val="28"/>
          <w:szCs w:val="28"/>
        </w:rPr>
        <w:t>борных сооружений.</w:t>
      </w:r>
      <w:r w:rsidR="002125BC" w:rsidRPr="001C22CF">
        <w:rPr>
          <w:rFonts w:ascii="Times New Roman" w:hAnsi="Times New Roman"/>
          <w:sz w:val="28"/>
          <w:szCs w:val="28"/>
        </w:rPr>
        <w:t xml:space="preserve"> </w:t>
      </w:r>
    </w:p>
    <w:p w14:paraId="79BD5EDB" w14:textId="77777777" w:rsidR="00F85392" w:rsidRPr="001C22CF" w:rsidRDefault="00FC2C08" w:rsidP="005F0A4B">
      <w:pPr>
        <w:jc w:val="both"/>
        <w:rPr>
          <w:rFonts w:ascii="Times New Roman" w:hAnsi="Times New Roman"/>
          <w:sz w:val="28"/>
          <w:szCs w:val="28"/>
        </w:rPr>
      </w:pPr>
      <w:r w:rsidRPr="001C22CF">
        <w:rPr>
          <w:rFonts w:ascii="Times New Roman" w:hAnsi="Times New Roman"/>
          <w:sz w:val="28"/>
          <w:szCs w:val="28"/>
        </w:rPr>
        <w:t xml:space="preserve">        Всего на строительстве и ремонте объектов соц.сферы,  ЖКХ  и улично-дорожной сети в 20</w:t>
      </w:r>
      <w:r w:rsidR="00AC226C">
        <w:rPr>
          <w:rFonts w:ascii="Times New Roman" w:hAnsi="Times New Roman"/>
          <w:sz w:val="28"/>
          <w:szCs w:val="28"/>
        </w:rPr>
        <w:t>11</w:t>
      </w:r>
      <w:r w:rsidR="0055108C">
        <w:rPr>
          <w:rFonts w:ascii="Times New Roman" w:hAnsi="Times New Roman"/>
          <w:sz w:val="28"/>
          <w:szCs w:val="28"/>
        </w:rPr>
        <w:t>-20</w:t>
      </w:r>
      <w:r w:rsidR="003A2360">
        <w:rPr>
          <w:rFonts w:ascii="Times New Roman" w:hAnsi="Times New Roman"/>
          <w:sz w:val="28"/>
          <w:szCs w:val="28"/>
        </w:rPr>
        <w:t>13</w:t>
      </w:r>
      <w:r w:rsidRPr="001C22CF">
        <w:rPr>
          <w:rFonts w:ascii="Times New Roman" w:hAnsi="Times New Roman"/>
          <w:sz w:val="28"/>
          <w:szCs w:val="28"/>
        </w:rPr>
        <w:t xml:space="preserve"> год</w:t>
      </w:r>
      <w:r w:rsidR="00F85392" w:rsidRPr="001C22CF">
        <w:rPr>
          <w:rFonts w:ascii="Times New Roman" w:hAnsi="Times New Roman"/>
          <w:sz w:val="28"/>
          <w:szCs w:val="28"/>
        </w:rPr>
        <w:t xml:space="preserve">ах </w:t>
      </w:r>
      <w:r w:rsidRPr="001C22CF">
        <w:rPr>
          <w:rFonts w:ascii="Times New Roman" w:hAnsi="Times New Roman"/>
          <w:sz w:val="28"/>
          <w:szCs w:val="28"/>
        </w:rPr>
        <w:t xml:space="preserve"> освоено </w:t>
      </w:r>
      <w:r w:rsidR="005F0A4B" w:rsidRPr="001C22CF">
        <w:rPr>
          <w:rFonts w:ascii="Times New Roman" w:hAnsi="Times New Roman"/>
          <w:sz w:val="28"/>
          <w:szCs w:val="28"/>
        </w:rPr>
        <w:t xml:space="preserve">более </w:t>
      </w:r>
      <w:r w:rsidR="003A2360">
        <w:rPr>
          <w:rFonts w:ascii="Times New Roman" w:hAnsi="Times New Roman"/>
          <w:sz w:val="28"/>
          <w:szCs w:val="28"/>
        </w:rPr>
        <w:t>…</w:t>
      </w:r>
      <w:r w:rsidRPr="001C22CF">
        <w:rPr>
          <w:rFonts w:ascii="Times New Roman" w:hAnsi="Times New Roman"/>
          <w:sz w:val="28"/>
          <w:szCs w:val="28"/>
        </w:rPr>
        <w:t xml:space="preserve"> млн. руб</w:t>
      </w:r>
      <w:r w:rsidR="00F85392" w:rsidRPr="001C22CF">
        <w:rPr>
          <w:rFonts w:ascii="Times New Roman" w:hAnsi="Times New Roman"/>
          <w:sz w:val="28"/>
          <w:szCs w:val="28"/>
        </w:rPr>
        <w:t>лей.</w:t>
      </w:r>
    </w:p>
    <w:p w14:paraId="70ECF9DB" w14:textId="77777777" w:rsidR="00FC2C08" w:rsidRPr="001C22CF" w:rsidRDefault="00FC2C08" w:rsidP="00FC2C08">
      <w:pPr>
        <w:shd w:val="clear" w:color="auto" w:fill="FFFFFF"/>
        <w:tabs>
          <w:tab w:val="left" w:pos="6605"/>
          <w:tab w:val="left" w:pos="7685"/>
          <w:tab w:val="left" w:pos="8765"/>
        </w:tabs>
        <w:spacing w:before="269" w:line="288" w:lineRule="exact"/>
        <w:ind w:left="1656" w:firstLine="432"/>
        <w:rPr>
          <w:rFonts w:ascii="Times New Roman" w:hAnsi="Times New Roman"/>
          <w:sz w:val="28"/>
          <w:szCs w:val="28"/>
        </w:rPr>
      </w:pPr>
      <w:r w:rsidRPr="001C22CF">
        <w:rPr>
          <w:rFonts w:ascii="Times New Roman" w:hAnsi="Times New Roman"/>
          <w:spacing w:val="-3"/>
          <w:sz w:val="28"/>
          <w:szCs w:val="28"/>
        </w:rPr>
        <w:t>Динамика предоставления субсидий жителям МО</w:t>
      </w:r>
      <w:r w:rsidRPr="001C22CF">
        <w:rPr>
          <w:rFonts w:ascii="Times New Roman" w:hAnsi="Times New Roman"/>
          <w:spacing w:val="-3"/>
          <w:sz w:val="28"/>
          <w:szCs w:val="28"/>
        </w:rPr>
        <w:br/>
      </w:r>
      <w:r w:rsidRPr="001C22CF">
        <w:rPr>
          <w:rFonts w:ascii="Times New Roman" w:hAnsi="Times New Roman"/>
          <w:sz w:val="28"/>
          <w:szCs w:val="28"/>
        </w:rPr>
        <w:tab/>
      </w:r>
      <w:r w:rsidRPr="001C22CF">
        <w:rPr>
          <w:rFonts w:ascii="Times New Roman" w:hAnsi="Times New Roman"/>
          <w:sz w:val="28"/>
          <w:szCs w:val="28"/>
        </w:rPr>
        <w:tab/>
      </w:r>
      <w:r w:rsidRPr="001C22CF">
        <w:rPr>
          <w:rFonts w:ascii="Times New Roman" w:hAnsi="Times New Roman"/>
          <w:sz w:val="28"/>
          <w:szCs w:val="28"/>
        </w:rPr>
        <w:tab/>
      </w:r>
    </w:p>
    <w:tbl>
      <w:tblPr>
        <w:tblW w:w="10637" w:type="dxa"/>
        <w:tblInd w:w="40" w:type="dxa"/>
        <w:tblLayout w:type="fixed"/>
        <w:tblCellMar>
          <w:left w:w="40" w:type="dxa"/>
          <w:right w:w="40" w:type="dxa"/>
        </w:tblCellMar>
        <w:tblLook w:val="0000" w:firstRow="0" w:lastRow="0" w:firstColumn="0" w:lastColumn="0" w:noHBand="0" w:noVBand="0"/>
      </w:tblPr>
      <w:tblGrid>
        <w:gridCol w:w="6307"/>
        <w:gridCol w:w="1080"/>
        <w:gridCol w:w="1080"/>
        <w:gridCol w:w="1085"/>
        <w:gridCol w:w="1085"/>
      </w:tblGrid>
      <w:tr w:rsidR="0011118E" w:rsidRPr="001C22CF" w14:paraId="1DE0C8E4" w14:textId="77777777" w:rsidTr="00001864">
        <w:trPr>
          <w:trHeight w:hRule="exact" w:val="374"/>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4E3A41F7" w14:textId="77777777" w:rsidR="0011118E" w:rsidRPr="001C22CF" w:rsidRDefault="0011118E" w:rsidP="00FC2C08">
            <w:pPr>
              <w:shd w:val="clear" w:color="auto" w:fill="FFFFFF"/>
              <w:spacing w:line="274" w:lineRule="exact"/>
              <w:ind w:right="5"/>
              <w:jc w:val="center"/>
              <w:rPr>
                <w:rFonts w:ascii="Times New Roman" w:hAnsi="Times New Roman"/>
                <w:sz w:val="28"/>
                <w:szCs w:val="28"/>
              </w:rPr>
            </w:pPr>
            <w:r w:rsidRPr="001C22CF">
              <w:rPr>
                <w:rFonts w:ascii="Times New Roman" w:hAnsi="Times New Roman"/>
                <w:spacing w:val="-8"/>
                <w:sz w:val="28"/>
                <w:szCs w:val="28"/>
              </w:rPr>
              <w:t>Наименование показателей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2C0180DD" w14:textId="77777777" w:rsidR="0011118E" w:rsidRPr="001C22CF" w:rsidRDefault="0011118E" w:rsidP="00DE135E">
            <w:pPr>
              <w:shd w:val="clear" w:color="auto" w:fill="FFFFFF"/>
              <w:jc w:val="center"/>
              <w:rPr>
                <w:rFonts w:ascii="Times New Roman" w:hAnsi="Times New Roman"/>
                <w:sz w:val="28"/>
                <w:szCs w:val="28"/>
              </w:rPr>
            </w:pPr>
            <w:r w:rsidRPr="001C22CF">
              <w:rPr>
                <w:rFonts w:ascii="Times New Roman" w:hAnsi="Times New Roman"/>
                <w:spacing w:val="-17"/>
                <w:sz w:val="28"/>
                <w:szCs w:val="28"/>
              </w:rPr>
              <w:t>20</w:t>
            </w:r>
            <w:r w:rsidR="003D0E4E">
              <w:rPr>
                <w:rFonts w:ascii="Times New Roman" w:hAnsi="Times New Roman"/>
                <w:spacing w:val="-17"/>
                <w:sz w:val="28"/>
                <w:szCs w:val="28"/>
              </w:rPr>
              <w:t>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0B979D9" w14:textId="77777777" w:rsidR="0011118E" w:rsidRPr="001C22CF" w:rsidRDefault="0011118E" w:rsidP="00DE135E">
            <w:pPr>
              <w:shd w:val="clear" w:color="auto" w:fill="FFFFFF"/>
              <w:jc w:val="center"/>
              <w:rPr>
                <w:rFonts w:ascii="Times New Roman" w:hAnsi="Times New Roman"/>
                <w:sz w:val="28"/>
                <w:szCs w:val="28"/>
              </w:rPr>
            </w:pPr>
            <w:r w:rsidRPr="001C22CF">
              <w:rPr>
                <w:rFonts w:ascii="Times New Roman" w:hAnsi="Times New Roman"/>
                <w:spacing w:val="-17"/>
                <w:sz w:val="28"/>
                <w:szCs w:val="28"/>
              </w:rPr>
              <w:t>20</w:t>
            </w:r>
            <w:r w:rsidR="003D0E4E">
              <w:rPr>
                <w:rFonts w:ascii="Times New Roman" w:hAnsi="Times New Roman"/>
                <w:spacing w:val="-17"/>
                <w:sz w:val="28"/>
                <w:szCs w:val="28"/>
              </w:rPr>
              <w:t>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6845252" w14:textId="77777777" w:rsidR="0011118E" w:rsidRPr="001C22CF" w:rsidRDefault="0011118E" w:rsidP="00DE135E">
            <w:pPr>
              <w:shd w:val="clear" w:color="auto" w:fill="FFFFFF"/>
              <w:jc w:val="center"/>
              <w:rPr>
                <w:rFonts w:ascii="Times New Roman" w:hAnsi="Times New Roman"/>
                <w:sz w:val="28"/>
                <w:szCs w:val="28"/>
              </w:rPr>
            </w:pPr>
            <w:r w:rsidRPr="001C22CF">
              <w:rPr>
                <w:rFonts w:ascii="Times New Roman" w:hAnsi="Times New Roman"/>
                <w:spacing w:val="-17"/>
                <w:sz w:val="28"/>
                <w:szCs w:val="28"/>
              </w:rPr>
              <w:t>20</w:t>
            </w:r>
            <w:r w:rsidR="003D0E4E">
              <w:rPr>
                <w:rFonts w:ascii="Times New Roman" w:hAnsi="Times New Roman"/>
                <w:spacing w:val="-17"/>
                <w:sz w:val="28"/>
                <w:szCs w:val="28"/>
              </w:rPr>
              <w:t>13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4D57017C" w14:textId="3C40F515" w:rsidR="0011118E" w:rsidRPr="001C22CF" w:rsidRDefault="003E5BF8" w:rsidP="00DE135E">
            <w:pPr>
              <w:shd w:val="clear" w:color="auto" w:fill="FFFFFF"/>
              <w:jc w:val="center"/>
              <w:rPr>
                <w:rFonts w:ascii="Times New Roman" w:hAnsi="Times New Roman"/>
                <w:spacing w:val="-17"/>
                <w:sz w:val="28"/>
                <w:szCs w:val="28"/>
              </w:rPr>
            </w:pPr>
            <w:r>
              <w:rPr>
                <w:rFonts w:ascii="Times New Roman" w:hAnsi="Times New Roman"/>
                <w:spacing w:val="-17"/>
                <w:sz w:val="28"/>
                <w:szCs w:val="28"/>
              </w:rPr>
              <w:t>2023</w:t>
            </w:r>
          </w:p>
        </w:tc>
      </w:tr>
      <w:tr w:rsidR="0011118E" w:rsidRPr="001C22CF" w14:paraId="52205B3C" w14:textId="77777777" w:rsidTr="00001864">
        <w:trPr>
          <w:trHeight w:hRule="exact" w:val="634"/>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53879A4F" w14:textId="77777777" w:rsidR="0011118E" w:rsidRPr="001C22CF" w:rsidRDefault="0011118E" w:rsidP="00FC2C08">
            <w:pPr>
              <w:shd w:val="clear" w:color="auto" w:fill="FFFFFF"/>
              <w:spacing w:line="274" w:lineRule="exact"/>
              <w:ind w:right="5"/>
              <w:rPr>
                <w:rFonts w:ascii="Times New Roman" w:hAnsi="Times New Roman"/>
                <w:sz w:val="28"/>
                <w:szCs w:val="28"/>
              </w:rPr>
            </w:pPr>
            <w:r w:rsidRPr="001C22CF">
              <w:rPr>
                <w:rFonts w:ascii="Times New Roman" w:hAnsi="Times New Roman"/>
                <w:spacing w:val="-12"/>
                <w:sz w:val="28"/>
                <w:szCs w:val="28"/>
              </w:rPr>
              <w:t xml:space="preserve">Количество семей, получающих субсидии на оплату жилья </w:t>
            </w:r>
            <w:r w:rsidRPr="001C22CF">
              <w:rPr>
                <w:rFonts w:ascii="Times New Roman" w:hAnsi="Times New Roman"/>
                <w:spacing w:val="-8"/>
                <w:sz w:val="28"/>
                <w:szCs w:val="28"/>
              </w:rPr>
              <w:t xml:space="preserve">и коммунальных услуг (по состоянию на конец отчетного </w:t>
            </w:r>
            <w:r w:rsidRPr="001C22CF">
              <w:rPr>
                <w:rFonts w:ascii="Times New Roman" w:hAnsi="Times New Roman"/>
                <w:sz w:val="28"/>
                <w:szCs w:val="28"/>
              </w:rPr>
              <w:t>периода), всего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437AD7B" w14:textId="77777777" w:rsidR="0011118E" w:rsidRPr="001C22CF" w:rsidRDefault="00001864" w:rsidP="00FC2C08">
            <w:pPr>
              <w:shd w:val="clear" w:color="auto" w:fill="FFFFFF"/>
              <w:jc w:val="center"/>
              <w:rPr>
                <w:rFonts w:ascii="Times New Roman" w:hAnsi="Times New Roman"/>
                <w:sz w:val="28"/>
                <w:szCs w:val="28"/>
              </w:rPr>
            </w:pPr>
            <w:r>
              <w:rPr>
                <w:rFonts w:ascii="Times New Roman" w:hAnsi="Times New Roman"/>
                <w:sz w:val="28"/>
                <w:szCs w:val="28"/>
              </w:rPr>
              <w:t>3820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70706ED" w14:textId="77777777" w:rsidR="0011118E" w:rsidRPr="001C22CF" w:rsidRDefault="00001864" w:rsidP="00FC2C08">
            <w:pPr>
              <w:shd w:val="clear" w:color="auto" w:fill="FFFFFF"/>
              <w:jc w:val="center"/>
              <w:rPr>
                <w:rFonts w:ascii="Times New Roman" w:hAnsi="Times New Roman"/>
                <w:sz w:val="28"/>
                <w:szCs w:val="28"/>
              </w:rPr>
            </w:pPr>
            <w:r>
              <w:rPr>
                <w:rFonts w:ascii="Times New Roman" w:hAnsi="Times New Roman"/>
                <w:sz w:val="28"/>
                <w:szCs w:val="28"/>
              </w:rPr>
              <w:t>2289</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23A17144" w14:textId="77777777" w:rsidR="0011118E" w:rsidRPr="001C22CF" w:rsidRDefault="00001864" w:rsidP="00FC2C08">
            <w:pPr>
              <w:shd w:val="clear" w:color="auto" w:fill="FFFFFF"/>
              <w:jc w:val="center"/>
              <w:rPr>
                <w:rFonts w:ascii="Times New Roman" w:hAnsi="Times New Roman"/>
                <w:sz w:val="28"/>
                <w:szCs w:val="28"/>
              </w:rPr>
            </w:pPr>
            <w:r>
              <w:rPr>
                <w:rFonts w:ascii="Times New Roman" w:hAnsi="Times New Roman"/>
                <w:sz w:val="28"/>
                <w:szCs w:val="28"/>
              </w:rPr>
              <w:t>2060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382F5E7" w14:textId="77777777" w:rsidR="0011118E" w:rsidRPr="001C22CF" w:rsidRDefault="0011118E" w:rsidP="00FC2C08">
            <w:pPr>
              <w:shd w:val="clear" w:color="auto" w:fill="FFFFFF"/>
              <w:jc w:val="center"/>
              <w:rPr>
                <w:rFonts w:ascii="Times New Roman" w:hAnsi="Times New Roman"/>
                <w:sz w:val="28"/>
                <w:szCs w:val="28"/>
              </w:rPr>
            </w:pPr>
          </w:p>
        </w:tc>
      </w:tr>
      <w:tr w:rsidR="0011118E" w:rsidRPr="001C22CF" w14:paraId="56838A1D" w14:textId="77777777" w:rsidTr="00001864">
        <w:trPr>
          <w:trHeight w:hRule="exact" w:val="555"/>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3E58EF1A" w14:textId="77777777"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В % от общего числа семей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4D99E45" w14:textId="77777777" w:rsidR="0011118E" w:rsidRPr="001C22CF" w:rsidRDefault="00001864" w:rsidP="00FC2C08">
            <w:pPr>
              <w:shd w:val="clear" w:color="auto" w:fill="FFFFFF"/>
              <w:jc w:val="center"/>
              <w:rPr>
                <w:rFonts w:ascii="Times New Roman" w:hAnsi="Times New Roman"/>
                <w:sz w:val="28"/>
                <w:szCs w:val="28"/>
              </w:rPr>
            </w:pPr>
            <w:r>
              <w:rPr>
                <w:rFonts w:ascii="Times New Roman" w:hAnsi="Times New Roman"/>
                <w:sz w:val="28"/>
                <w:szCs w:val="28"/>
              </w:rPr>
              <w:t>16,2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B99B77F" w14:textId="77777777" w:rsidR="0011118E" w:rsidRPr="001C22CF" w:rsidRDefault="00001864" w:rsidP="00FC2C08">
            <w:pPr>
              <w:shd w:val="clear" w:color="auto" w:fill="FFFFFF"/>
              <w:jc w:val="center"/>
              <w:rPr>
                <w:rFonts w:ascii="Times New Roman" w:hAnsi="Times New Roman"/>
                <w:sz w:val="28"/>
                <w:szCs w:val="28"/>
              </w:rPr>
            </w:pPr>
            <w:r>
              <w:rPr>
                <w:rFonts w:ascii="Times New Roman" w:hAnsi="Times New Roman"/>
                <w:sz w:val="28"/>
                <w:szCs w:val="28"/>
              </w:rPr>
              <w:t>9,5</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33217BD9" w14:textId="77777777" w:rsidR="0011118E" w:rsidRPr="001C22CF" w:rsidRDefault="00037D49" w:rsidP="00FC2C08">
            <w:pPr>
              <w:shd w:val="clear" w:color="auto" w:fill="FFFFFF"/>
              <w:jc w:val="center"/>
              <w:rPr>
                <w:rFonts w:ascii="Times New Roman" w:hAnsi="Times New Roman"/>
                <w:sz w:val="28"/>
                <w:szCs w:val="28"/>
              </w:rPr>
            </w:pPr>
            <w:r>
              <w:rPr>
                <w:rFonts w:ascii="Times New Roman" w:hAnsi="Times New Roman"/>
                <w:sz w:val="28"/>
                <w:szCs w:val="28"/>
              </w:rPr>
              <w:t>8,3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2698FF36" w14:textId="77777777" w:rsidR="0011118E" w:rsidRPr="001C22CF" w:rsidRDefault="0011118E" w:rsidP="00FC2C08">
            <w:pPr>
              <w:shd w:val="clear" w:color="auto" w:fill="FFFFFF"/>
              <w:jc w:val="center"/>
              <w:rPr>
                <w:rFonts w:ascii="Times New Roman" w:hAnsi="Times New Roman"/>
                <w:sz w:val="28"/>
                <w:szCs w:val="28"/>
              </w:rPr>
            </w:pPr>
          </w:p>
        </w:tc>
      </w:tr>
      <w:tr w:rsidR="0011118E" w:rsidRPr="001C22CF" w14:paraId="0E577AA8" w14:textId="77777777" w:rsidTr="00001864">
        <w:trPr>
          <w:trHeight w:hRule="exact" w:val="828"/>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0F567007" w14:textId="77777777" w:rsidR="0011118E" w:rsidRPr="001C22CF" w:rsidRDefault="0011118E" w:rsidP="00FC2C08">
            <w:pPr>
              <w:shd w:val="clear" w:color="auto" w:fill="FFFFFF"/>
              <w:spacing w:line="274" w:lineRule="exact"/>
              <w:ind w:right="557"/>
              <w:rPr>
                <w:rFonts w:ascii="Times New Roman" w:hAnsi="Times New Roman"/>
                <w:sz w:val="28"/>
                <w:szCs w:val="28"/>
              </w:rPr>
            </w:pPr>
            <w:r w:rsidRPr="001C22CF">
              <w:rPr>
                <w:rFonts w:ascii="Times New Roman" w:hAnsi="Times New Roman"/>
                <w:spacing w:val="-14"/>
                <w:sz w:val="28"/>
                <w:szCs w:val="28"/>
              </w:rPr>
              <w:t xml:space="preserve">Общая сумма субсидий населению на оплату жилья и </w:t>
            </w:r>
            <w:r w:rsidRPr="001C22CF">
              <w:rPr>
                <w:rFonts w:ascii="Times New Roman" w:hAnsi="Times New Roman"/>
                <w:sz w:val="28"/>
                <w:szCs w:val="28"/>
              </w:rPr>
              <w:t>коммунальных услуг, тыс. руб.</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21468D4" w14:textId="77777777" w:rsidR="0011118E" w:rsidRPr="001C22CF" w:rsidRDefault="0011118E" w:rsidP="00001864">
            <w:pPr>
              <w:shd w:val="clear" w:color="auto" w:fill="FFFFFF"/>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4064DE7" w14:textId="77777777" w:rsidR="0011118E" w:rsidRPr="001C22CF" w:rsidRDefault="0011118E" w:rsidP="00001864">
            <w:pPr>
              <w:shd w:val="clear" w:color="auto" w:fill="FFFFFF"/>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60E77C4C" w14:textId="77777777" w:rsidR="0011118E" w:rsidRPr="001C22CF" w:rsidRDefault="0011118E" w:rsidP="00001864">
            <w:pPr>
              <w:shd w:val="clear" w:color="auto" w:fill="FFFFFF"/>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2B98573D" w14:textId="77777777" w:rsidR="0011118E" w:rsidRPr="001C22CF" w:rsidRDefault="0011118E" w:rsidP="00FC2C08">
            <w:pPr>
              <w:shd w:val="clear" w:color="auto" w:fill="FFFFFF"/>
              <w:jc w:val="center"/>
              <w:rPr>
                <w:rFonts w:ascii="Times New Roman" w:hAnsi="Times New Roman"/>
                <w:sz w:val="28"/>
                <w:szCs w:val="28"/>
              </w:rPr>
            </w:pPr>
          </w:p>
        </w:tc>
      </w:tr>
      <w:tr w:rsidR="00001864" w:rsidRPr="001C22CF" w14:paraId="72264473" w14:textId="77777777" w:rsidTr="00001864">
        <w:trPr>
          <w:trHeight w:hRule="exact" w:val="410"/>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4D093B0C" w14:textId="77777777" w:rsidR="00001864" w:rsidRPr="001C22CF" w:rsidRDefault="00001864" w:rsidP="00FC2C08">
            <w:pPr>
              <w:shd w:val="clear" w:color="auto" w:fill="FFFFFF"/>
              <w:rPr>
                <w:rFonts w:ascii="Times New Roman" w:hAnsi="Times New Roman"/>
                <w:sz w:val="28"/>
                <w:szCs w:val="28"/>
              </w:rPr>
            </w:pPr>
            <w:r w:rsidRPr="001C22CF">
              <w:rPr>
                <w:rFonts w:ascii="Times New Roman" w:hAnsi="Times New Roman"/>
                <w:sz w:val="28"/>
                <w:szCs w:val="28"/>
              </w:rPr>
              <w:t>Начислено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62B2827" w14:textId="77777777" w:rsidR="00001864" w:rsidRPr="001C22CF" w:rsidRDefault="00001864" w:rsidP="002557FA">
            <w:pPr>
              <w:shd w:val="clear" w:color="auto" w:fill="FFFFFF"/>
              <w:jc w:val="center"/>
              <w:rPr>
                <w:rFonts w:ascii="Times New Roman" w:hAnsi="Times New Roman"/>
                <w:sz w:val="28"/>
                <w:szCs w:val="28"/>
              </w:rPr>
            </w:pPr>
            <w:r>
              <w:rPr>
                <w:rFonts w:ascii="Times New Roman" w:hAnsi="Times New Roman"/>
                <w:sz w:val="28"/>
                <w:szCs w:val="28"/>
              </w:rPr>
              <w:t>22421,3</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0B0567A" w14:textId="77777777" w:rsidR="00001864" w:rsidRPr="001C22CF" w:rsidRDefault="00001864" w:rsidP="002557FA">
            <w:pPr>
              <w:shd w:val="clear" w:color="auto" w:fill="FFFFFF"/>
              <w:jc w:val="center"/>
              <w:rPr>
                <w:rFonts w:ascii="Times New Roman" w:hAnsi="Times New Roman"/>
                <w:sz w:val="28"/>
                <w:szCs w:val="28"/>
              </w:rPr>
            </w:pPr>
            <w:r>
              <w:rPr>
                <w:rFonts w:ascii="Times New Roman" w:hAnsi="Times New Roman"/>
                <w:sz w:val="28"/>
                <w:szCs w:val="28"/>
              </w:rPr>
              <w:t>33126,3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37F27F55" w14:textId="77777777" w:rsidR="00001864" w:rsidRPr="001C22CF" w:rsidRDefault="00001864" w:rsidP="002557FA">
            <w:pPr>
              <w:shd w:val="clear" w:color="auto" w:fill="FFFFFF"/>
              <w:jc w:val="center"/>
              <w:rPr>
                <w:rFonts w:ascii="Times New Roman" w:hAnsi="Times New Roman"/>
                <w:sz w:val="28"/>
                <w:szCs w:val="28"/>
              </w:rPr>
            </w:pPr>
            <w:r>
              <w:rPr>
                <w:rFonts w:ascii="Times New Roman" w:hAnsi="Times New Roman"/>
                <w:sz w:val="28"/>
                <w:szCs w:val="28"/>
              </w:rPr>
              <w:t>21875,4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6D0BA0D7" w14:textId="77777777" w:rsidR="00001864" w:rsidRPr="001C22CF" w:rsidRDefault="00001864" w:rsidP="00FC2C08">
            <w:pPr>
              <w:shd w:val="clear" w:color="auto" w:fill="FFFFFF"/>
              <w:jc w:val="center"/>
              <w:rPr>
                <w:rFonts w:ascii="Times New Roman" w:hAnsi="Times New Roman"/>
                <w:sz w:val="28"/>
                <w:szCs w:val="28"/>
              </w:rPr>
            </w:pPr>
          </w:p>
        </w:tc>
      </w:tr>
      <w:tr w:rsidR="0011118E" w:rsidRPr="001C22CF" w14:paraId="7D522C27" w14:textId="77777777" w:rsidTr="00001864">
        <w:trPr>
          <w:trHeight w:hRule="exact" w:val="431"/>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411CE2CB" w14:textId="77777777"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Погашено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C3558B2" w14:textId="77777777" w:rsidR="0011118E" w:rsidRPr="001C22CF" w:rsidRDefault="00BF6A86" w:rsidP="00FC2C08">
            <w:pPr>
              <w:shd w:val="clear" w:color="auto" w:fill="FFFFFF"/>
              <w:jc w:val="center"/>
              <w:rPr>
                <w:rFonts w:ascii="Times New Roman" w:hAnsi="Times New Roman"/>
                <w:sz w:val="28"/>
                <w:szCs w:val="28"/>
              </w:rPr>
            </w:pPr>
            <w:r>
              <w:rPr>
                <w:rFonts w:ascii="Times New Roman" w:hAnsi="Times New Roman"/>
                <w:sz w:val="28"/>
                <w:szCs w:val="28"/>
              </w:rPr>
              <w:t>22316,0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5985B0F" w14:textId="77777777" w:rsidR="0011118E" w:rsidRPr="001C22CF" w:rsidRDefault="00BF6A86" w:rsidP="00FC2C08">
            <w:pPr>
              <w:shd w:val="clear" w:color="auto" w:fill="FFFFFF"/>
              <w:jc w:val="center"/>
              <w:rPr>
                <w:rFonts w:ascii="Times New Roman" w:hAnsi="Times New Roman"/>
                <w:sz w:val="28"/>
                <w:szCs w:val="28"/>
              </w:rPr>
            </w:pPr>
            <w:r>
              <w:rPr>
                <w:rFonts w:ascii="Times New Roman" w:hAnsi="Times New Roman"/>
                <w:sz w:val="28"/>
                <w:szCs w:val="28"/>
              </w:rPr>
              <w:t>24264,4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0EA49B4" w14:textId="77777777" w:rsidR="0011118E" w:rsidRPr="001C22CF" w:rsidRDefault="00BF6A86" w:rsidP="00FC2C08">
            <w:pPr>
              <w:shd w:val="clear" w:color="auto" w:fill="FFFFFF"/>
              <w:jc w:val="center"/>
              <w:rPr>
                <w:rFonts w:ascii="Times New Roman" w:hAnsi="Times New Roman"/>
                <w:sz w:val="28"/>
                <w:szCs w:val="28"/>
              </w:rPr>
            </w:pPr>
            <w:r>
              <w:rPr>
                <w:rFonts w:ascii="Times New Roman" w:hAnsi="Times New Roman"/>
                <w:sz w:val="28"/>
                <w:szCs w:val="28"/>
              </w:rPr>
              <w:t>16345,6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671A76F3" w14:textId="77777777" w:rsidR="0011118E" w:rsidRPr="001C22CF" w:rsidRDefault="0011118E" w:rsidP="00FC2C08">
            <w:pPr>
              <w:shd w:val="clear" w:color="auto" w:fill="FFFFFF"/>
              <w:jc w:val="center"/>
              <w:rPr>
                <w:rFonts w:ascii="Times New Roman" w:hAnsi="Times New Roman"/>
                <w:sz w:val="28"/>
                <w:szCs w:val="28"/>
              </w:rPr>
            </w:pPr>
          </w:p>
        </w:tc>
      </w:tr>
      <w:tr w:rsidR="0011118E" w:rsidRPr="001C22CF" w14:paraId="330351E0" w14:textId="77777777" w:rsidTr="00001864">
        <w:trPr>
          <w:trHeight w:hRule="exact" w:val="404"/>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5474D93D" w14:textId="77777777"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pacing w:val="-15"/>
                <w:sz w:val="28"/>
                <w:szCs w:val="28"/>
              </w:rPr>
              <w:t>Среднемесячный размер субсидий на одну семью, рублей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21BEE9C8" w14:textId="77777777" w:rsidR="0011118E" w:rsidRPr="001C22CF" w:rsidRDefault="00BF6A86" w:rsidP="00FC2C08">
            <w:pPr>
              <w:shd w:val="clear" w:color="auto" w:fill="FFFFFF"/>
              <w:jc w:val="center"/>
              <w:rPr>
                <w:rFonts w:ascii="Times New Roman" w:hAnsi="Times New Roman"/>
                <w:sz w:val="28"/>
                <w:szCs w:val="28"/>
              </w:rPr>
            </w:pPr>
            <w:r>
              <w:rPr>
                <w:rFonts w:ascii="Times New Roman" w:hAnsi="Times New Roman"/>
                <w:sz w:val="28"/>
                <w:szCs w:val="28"/>
              </w:rPr>
              <w:t>486,8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41B515C" w14:textId="77777777" w:rsidR="0011118E" w:rsidRPr="001C22CF" w:rsidRDefault="00BF6A86" w:rsidP="00FC2C08">
            <w:pPr>
              <w:shd w:val="clear" w:color="auto" w:fill="FFFFFF"/>
              <w:jc w:val="center"/>
              <w:rPr>
                <w:rFonts w:ascii="Times New Roman" w:hAnsi="Times New Roman"/>
                <w:sz w:val="28"/>
                <w:szCs w:val="28"/>
              </w:rPr>
            </w:pPr>
            <w:r>
              <w:rPr>
                <w:rFonts w:ascii="Times New Roman" w:hAnsi="Times New Roman"/>
                <w:sz w:val="28"/>
                <w:szCs w:val="28"/>
              </w:rPr>
              <w:t>883,4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70CF6A3" w14:textId="77777777" w:rsidR="0011118E" w:rsidRPr="001C22CF" w:rsidRDefault="00BA0485" w:rsidP="00FC2C08">
            <w:pPr>
              <w:shd w:val="clear" w:color="auto" w:fill="FFFFFF"/>
              <w:jc w:val="center"/>
              <w:rPr>
                <w:rFonts w:ascii="Times New Roman" w:hAnsi="Times New Roman"/>
                <w:sz w:val="28"/>
                <w:szCs w:val="28"/>
              </w:rPr>
            </w:pPr>
            <w:r>
              <w:rPr>
                <w:rFonts w:ascii="Times New Roman" w:hAnsi="Times New Roman"/>
                <w:sz w:val="28"/>
                <w:szCs w:val="28"/>
              </w:rPr>
              <w:t>661,23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675E983D" w14:textId="77777777" w:rsidR="0011118E" w:rsidRPr="001C22CF" w:rsidRDefault="0011118E" w:rsidP="00FC2C08">
            <w:pPr>
              <w:shd w:val="clear" w:color="auto" w:fill="FFFFFF"/>
              <w:jc w:val="center"/>
              <w:rPr>
                <w:rFonts w:ascii="Times New Roman" w:hAnsi="Times New Roman"/>
                <w:sz w:val="28"/>
                <w:szCs w:val="28"/>
              </w:rPr>
            </w:pPr>
          </w:p>
        </w:tc>
      </w:tr>
    </w:tbl>
    <w:p w14:paraId="2168BF91" w14:textId="77777777" w:rsidR="00FC2C08" w:rsidRDefault="00FC2C08" w:rsidP="00FC2C08">
      <w:pPr>
        <w:shd w:val="clear" w:color="auto" w:fill="FFFFFF"/>
        <w:spacing w:before="278"/>
        <w:ind w:left="5"/>
        <w:jc w:val="center"/>
        <w:rPr>
          <w:rFonts w:ascii="Times New Roman" w:hAnsi="Times New Roman"/>
          <w:spacing w:val="-6"/>
          <w:sz w:val="28"/>
          <w:szCs w:val="28"/>
        </w:rPr>
      </w:pPr>
      <w:r w:rsidRPr="001C22CF">
        <w:rPr>
          <w:rFonts w:ascii="Times New Roman" w:hAnsi="Times New Roman"/>
          <w:spacing w:val="-6"/>
          <w:sz w:val="28"/>
          <w:szCs w:val="28"/>
        </w:rPr>
        <w:t xml:space="preserve">Электроснабжение </w:t>
      </w:r>
    </w:p>
    <w:p w14:paraId="4A89D233" w14:textId="77777777" w:rsidR="00052448" w:rsidRPr="001C22CF" w:rsidRDefault="00052448" w:rsidP="00FC2C08">
      <w:pPr>
        <w:shd w:val="clear" w:color="auto" w:fill="FFFFFF"/>
        <w:spacing w:before="278"/>
        <w:ind w:left="5"/>
        <w:jc w:val="center"/>
        <w:rPr>
          <w:rFonts w:ascii="Times New Roman" w:hAnsi="Times New Roman"/>
          <w:sz w:val="28"/>
          <w:szCs w:val="28"/>
        </w:rPr>
      </w:pPr>
    </w:p>
    <w:tbl>
      <w:tblPr>
        <w:tblW w:w="10637" w:type="dxa"/>
        <w:tblInd w:w="40" w:type="dxa"/>
        <w:tblLayout w:type="fixed"/>
        <w:tblCellMar>
          <w:left w:w="40" w:type="dxa"/>
          <w:right w:w="40" w:type="dxa"/>
        </w:tblCellMar>
        <w:tblLook w:val="0000" w:firstRow="0" w:lastRow="0" w:firstColumn="0" w:lastColumn="0" w:noHBand="0" w:noVBand="0"/>
      </w:tblPr>
      <w:tblGrid>
        <w:gridCol w:w="6096"/>
        <w:gridCol w:w="1291"/>
        <w:gridCol w:w="1260"/>
        <w:gridCol w:w="905"/>
        <w:gridCol w:w="1085"/>
      </w:tblGrid>
      <w:tr w:rsidR="0011118E" w:rsidRPr="001C22CF" w14:paraId="422A7B00" w14:textId="77777777" w:rsidTr="00E65656">
        <w:trPr>
          <w:trHeight w:hRule="exact" w:val="288"/>
        </w:trPr>
        <w:tc>
          <w:tcPr>
            <w:tcW w:w="6096" w:type="dxa"/>
            <w:tcBorders>
              <w:top w:val="single" w:sz="6" w:space="0" w:color="auto"/>
              <w:left w:val="single" w:sz="6" w:space="0" w:color="auto"/>
              <w:bottom w:val="single" w:sz="6" w:space="0" w:color="auto"/>
              <w:right w:val="single" w:sz="6" w:space="0" w:color="auto"/>
            </w:tcBorders>
            <w:shd w:val="clear" w:color="auto" w:fill="FFFFFF"/>
          </w:tcPr>
          <w:p w14:paraId="2451D508" w14:textId="77777777" w:rsidR="0011118E" w:rsidRPr="001C22CF" w:rsidRDefault="0011118E" w:rsidP="00FC2C08">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726659F6" w14:textId="77777777" w:rsidR="0011118E" w:rsidRPr="001C22CF" w:rsidRDefault="0011118E" w:rsidP="00DE135E">
            <w:pPr>
              <w:shd w:val="clear" w:color="auto" w:fill="FFFFFF"/>
              <w:ind w:left="182"/>
              <w:rPr>
                <w:rFonts w:ascii="Times New Roman" w:hAnsi="Times New Roman"/>
                <w:sz w:val="28"/>
                <w:szCs w:val="28"/>
              </w:rPr>
            </w:pPr>
            <w:r w:rsidRPr="001C22CF">
              <w:rPr>
                <w:rFonts w:ascii="Times New Roman" w:hAnsi="Times New Roman"/>
                <w:sz w:val="28"/>
                <w:szCs w:val="28"/>
              </w:rPr>
              <w:t>20</w:t>
            </w:r>
            <w:r w:rsidR="003D0E4E">
              <w:rPr>
                <w:rFonts w:ascii="Times New Roman" w:hAnsi="Times New Roman"/>
                <w:sz w:val="28"/>
                <w:szCs w:val="28"/>
              </w:rPr>
              <w:t>11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5B962C33" w14:textId="77777777" w:rsidR="0011118E" w:rsidRPr="001C22CF" w:rsidRDefault="0011118E" w:rsidP="00DE135E">
            <w:pPr>
              <w:shd w:val="clear" w:color="auto" w:fill="FFFFFF"/>
              <w:ind w:left="182"/>
              <w:rPr>
                <w:rFonts w:ascii="Times New Roman" w:hAnsi="Times New Roman"/>
                <w:sz w:val="28"/>
                <w:szCs w:val="28"/>
              </w:rPr>
            </w:pPr>
            <w:r w:rsidRPr="001C22CF">
              <w:rPr>
                <w:rFonts w:ascii="Times New Roman" w:hAnsi="Times New Roman"/>
                <w:sz w:val="28"/>
                <w:szCs w:val="28"/>
              </w:rPr>
              <w:t>20</w:t>
            </w:r>
            <w:r w:rsidR="003D0E4E">
              <w:rPr>
                <w:rFonts w:ascii="Times New Roman" w:hAnsi="Times New Roman"/>
                <w:sz w:val="28"/>
                <w:szCs w:val="28"/>
              </w:rPr>
              <w:t>12</w:t>
            </w:r>
          </w:p>
        </w:tc>
        <w:tc>
          <w:tcPr>
            <w:tcW w:w="905" w:type="dxa"/>
            <w:tcBorders>
              <w:top w:val="single" w:sz="6" w:space="0" w:color="auto"/>
              <w:left w:val="single" w:sz="6" w:space="0" w:color="auto"/>
              <w:bottom w:val="single" w:sz="6" w:space="0" w:color="auto"/>
              <w:right w:val="single" w:sz="6" w:space="0" w:color="auto"/>
            </w:tcBorders>
            <w:shd w:val="clear" w:color="auto" w:fill="FFFFFF"/>
          </w:tcPr>
          <w:p w14:paraId="2B2A87DB" w14:textId="77777777" w:rsidR="0011118E" w:rsidRPr="001C22CF" w:rsidRDefault="0011118E" w:rsidP="00DE135E">
            <w:pPr>
              <w:shd w:val="clear" w:color="auto" w:fill="FFFFFF"/>
              <w:ind w:left="182"/>
              <w:rPr>
                <w:rFonts w:ascii="Times New Roman" w:hAnsi="Times New Roman"/>
                <w:sz w:val="28"/>
                <w:szCs w:val="28"/>
              </w:rPr>
            </w:pPr>
            <w:r w:rsidRPr="001C22CF">
              <w:rPr>
                <w:rFonts w:ascii="Times New Roman" w:hAnsi="Times New Roman"/>
                <w:sz w:val="28"/>
                <w:szCs w:val="28"/>
              </w:rPr>
              <w:t>201</w:t>
            </w:r>
            <w:r w:rsidR="003D0E4E">
              <w:rPr>
                <w:rFonts w:ascii="Times New Roman" w:hAnsi="Times New Roman"/>
                <w:sz w:val="28"/>
                <w:szCs w:val="28"/>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9AAA28B" w14:textId="5D3CBDB0" w:rsidR="0011118E" w:rsidRPr="001C22CF" w:rsidRDefault="003E5BF8" w:rsidP="00DE135E">
            <w:pPr>
              <w:shd w:val="clear" w:color="auto" w:fill="FFFFFF"/>
              <w:ind w:left="182"/>
              <w:rPr>
                <w:rFonts w:ascii="Times New Roman" w:hAnsi="Times New Roman"/>
                <w:sz w:val="28"/>
                <w:szCs w:val="28"/>
              </w:rPr>
            </w:pPr>
            <w:r>
              <w:rPr>
                <w:rFonts w:ascii="Times New Roman" w:hAnsi="Times New Roman"/>
                <w:sz w:val="28"/>
                <w:szCs w:val="28"/>
              </w:rPr>
              <w:t>2023</w:t>
            </w:r>
          </w:p>
        </w:tc>
      </w:tr>
      <w:tr w:rsidR="0011118E" w:rsidRPr="001C22CF" w14:paraId="7C52AD2B" w14:textId="77777777" w:rsidTr="00E65656">
        <w:trPr>
          <w:trHeight w:hRule="exact" w:val="288"/>
        </w:trPr>
        <w:tc>
          <w:tcPr>
            <w:tcW w:w="6096" w:type="dxa"/>
            <w:tcBorders>
              <w:top w:val="single" w:sz="6" w:space="0" w:color="auto"/>
              <w:left w:val="single" w:sz="6" w:space="0" w:color="auto"/>
              <w:bottom w:val="single" w:sz="6" w:space="0" w:color="auto"/>
              <w:right w:val="single" w:sz="6" w:space="0" w:color="auto"/>
            </w:tcBorders>
            <w:shd w:val="clear" w:color="auto" w:fill="FFFFFF"/>
          </w:tcPr>
          <w:p w14:paraId="72BD73EE" w14:textId="77777777"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 население (тыс. кВт. ч)</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691575DB" w14:textId="77777777" w:rsidR="0011118E" w:rsidRPr="001C22CF" w:rsidRDefault="00E65656" w:rsidP="00FC2C08">
            <w:pPr>
              <w:shd w:val="clear" w:color="auto" w:fill="FFFFFF"/>
              <w:jc w:val="center"/>
              <w:rPr>
                <w:rFonts w:ascii="Times New Roman" w:hAnsi="Times New Roman"/>
                <w:sz w:val="28"/>
                <w:szCs w:val="28"/>
              </w:rPr>
            </w:pPr>
            <w:r>
              <w:rPr>
                <w:rFonts w:ascii="Times New Roman" w:hAnsi="Times New Roman"/>
                <w:sz w:val="28"/>
                <w:szCs w:val="28"/>
              </w:rPr>
              <w:t>33334,98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77575142" w14:textId="77777777" w:rsidR="0011118E" w:rsidRPr="001C22CF" w:rsidRDefault="00E65656" w:rsidP="00FC2C08">
            <w:pPr>
              <w:shd w:val="clear" w:color="auto" w:fill="FFFFFF"/>
              <w:jc w:val="center"/>
              <w:rPr>
                <w:rFonts w:ascii="Times New Roman" w:hAnsi="Times New Roman"/>
                <w:sz w:val="28"/>
                <w:szCs w:val="28"/>
              </w:rPr>
            </w:pPr>
            <w:r>
              <w:rPr>
                <w:rFonts w:ascii="Times New Roman" w:hAnsi="Times New Roman"/>
                <w:sz w:val="28"/>
                <w:szCs w:val="28"/>
              </w:rPr>
              <w:t>40499,04</w:t>
            </w:r>
          </w:p>
        </w:tc>
        <w:tc>
          <w:tcPr>
            <w:tcW w:w="905" w:type="dxa"/>
            <w:tcBorders>
              <w:top w:val="single" w:sz="6" w:space="0" w:color="auto"/>
              <w:left w:val="single" w:sz="6" w:space="0" w:color="auto"/>
              <w:bottom w:val="single" w:sz="6" w:space="0" w:color="auto"/>
              <w:right w:val="single" w:sz="6" w:space="0" w:color="auto"/>
            </w:tcBorders>
            <w:shd w:val="clear" w:color="auto" w:fill="FFFFFF"/>
          </w:tcPr>
          <w:p w14:paraId="6BD55719"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27B3950" w14:textId="77777777" w:rsidR="0011118E" w:rsidRPr="001C22CF" w:rsidRDefault="0011118E" w:rsidP="00FC2C08">
            <w:pPr>
              <w:shd w:val="clear" w:color="auto" w:fill="FFFFFF"/>
              <w:jc w:val="center"/>
              <w:rPr>
                <w:rFonts w:ascii="Times New Roman" w:hAnsi="Times New Roman"/>
                <w:sz w:val="28"/>
                <w:szCs w:val="28"/>
              </w:rPr>
            </w:pPr>
          </w:p>
        </w:tc>
      </w:tr>
      <w:tr w:rsidR="0011118E" w:rsidRPr="001C22CF" w14:paraId="6B95C0A8" w14:textId="77777777" w:rsidTr="00E65656">
        <w:trPr>
          <w:trHeight w:hRule="exact" w:val="283"/>
        </w:trPr>
        <w:tc>
          <w:tcPr>
            <w:tcW w:w="6096" w:type="dxa"/>
            <w:tcBorders>
              <w:top w:val="single" w:sz="6" w:space="0" w:color="auto"/>
              <w:left w:val="single" w:sz="6" w:space="0" w:color="auto"/>
              <w:bottom w:val="single" w:sz="6" w:space="0" w:color="auto"/>
              <w:right w:val="single" w:sz="6" w:space="0" w:color="auto"/>
            </w:tcBorders>
            <w:shd w:val="clear" w:color="auto" w:fill="FFFFFF"/>
          </w:tcPr>
          <w:p w14:paraId="0ACA353F" w14:textId="77777777"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 социальная сфера (тыс. кВт. ч)</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0A6977A6" w14:textId="77777777" w:rsidR="0011118E" w:rsidRPr="001C22CF" w:rsidRDefault="0011118E" w:rsidP="00FC2C08">
            <w:pPr>
              <w:shd w:val="clear" w:color="auto" w:fill="FFFFFF"/>
              <w:jc w:val="center"/>
              <w:rPr>
                <w:rFonts w:ascii="Times New Roman" w:hAnsi="Times New Roman"/>
                <w:sz w:val="28"/>
                <w:szCs w:val="28"/>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0B1FD2E8" w14:textId="77777777" w:rsidR="0011118E" w:rsidRPr="001C22CF" w:rsidRDefault="0011118E" w:rsidP="00FC2C08">
            <w:pPr>
              <w:shd w:val="clear" w:color="auto" w:fill="FFFFFF"/>
              <w:jc w:val="center"/>
              <w:rPr>
                <w:rFonts w:ascii="Times New Roman" w:hAnsi="Times New Roman"/>
                <w:sz w:val="28"/>
                <w:szCs w:val="28"/>
              </w:rPr>
            </w:pPr>
          </w:p>
        </w:tc>
        <w:tc>
          <w:tcPr>
            <w:tcW w:w="905" w:type="dxa"/>
            <w:tcBorders>
              <w:top w:val="single" w:sz="6" w:space="0" w:color="auto"/>
              <w:left w:val="single" w:sz="6" w:space="0" w:color="auto"/>
              <w:bottom w:val="single" w:sz="6" w:space="0" w:color="auto"/>
              <w:right w:val="single" w:sz="6" w:space="0" w:color="auto"/>
            </w:tcBorders>
            <w:shd w:val="clear" w:color="auto" w:fill="FFFFFF"/>
          </w:tcPr>
          <w:p w14:paraId="5EEAB937"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6DD04FE4" w14:textId="77777777" w:rsidR="0011118E" w:rsidRPr="001C22CF" w:rsidRDefault="0011118E" w:rsidP="00FC2C08">
            <w:pPr>
              <w:shd w:val="clear" w:color="auto" w:fill="FFFFFF"/>
              <w:jc w:val="center"/>
              <w:rPr>
                <w:rFonts w:ascii="Times New Roman" w:hAnsi="Times New Roman"/>
                <w:sz w:val="28"/>
                <w:szCs w:val="28"/>
              </w:rPr>
            </w:pPr>
          </w:p>
        </w:tc>
      </w:tr>
      <w:tr w:rsidR="0011118E" w:rsidRPr="001C22CF" w14:paraId="069164F6" w14:textId="77777777" w:rsidTr="00E65656">
        <w:trPr>
          <w:trHeight w:hRule="exact" w:val="566"/>
        </w:trPr>
        <w:tc>
          <w:tcPr>
            <w:tcW w:w="6096" w:type="dxa"/>
            <w:tcBorders>
              <w:top w:val="single" w:sz="6" w:space="0" w:color="auto"/>
              <w:left w:val="single" w:sz="6" w:space="0" w:color="auto"/>
              <w:bottom w:val="single" w:sz="6" w:space="0" w:color="auto"/>
              <w:right w:val="single" w:sz="6" w:space="0" w:color="auto"/>
            </w:tcBorders>
            <w:shd w:val="clear" w:color="auto" w:fill="FFFFFF"/>
          </w:tcPr>
          <w:p w14:paraId="6B0CDD59" w14:textId="77777777" w:rsidR="0011118E" w:rsidRPr="001C22CF" w:rsidRDefault="0011118E" w:rsidP="00FC2C08">
            <w:pPr>
              <w:shd w:val="clear" w:color="auto" w:fill="FFFFFF"/>
              <w:spacing w:line="274" w:lineRule="exact"/>
              <w:ind w:right="259"/>
              <w:rPr>
                <w:rFonts w:ascii="Times New Roman" w:hAnsi="Times New Roman"/>
                <w:sz w:val="28"/>
                <w:szCs w:val="28"/>
              </w:rPr>
            </w:pPr>
            <w:r w:rsidRPr="001C22CF">
              <w:rPr>
                <w:rFonts w:ascii="Times New Roman" w:hAnsi="Times New Roman"/>
                <w:spacing w:val="-15"/>
                <w:sz w:val="28"/>
                <w:szCs w:val="28"/>
              </w:rPr>
              <w:t xml:space="preserve">Удельное потребление электроэнергии населением в год </w:t>
            </w:r>
            <w:r w:rsidRPr="001C22CF">
              <w:rPr>
                <w:rFonts w:ascii="Times New Roman" w:hAnsi="Times New Roman"/>
                <w:sz w:val="28"/>
                <w:szCs w:val="28"/>
              </w:rPr>
              <w:t>(кВт час/чел.)</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679483F5" w14:textId="77777777" w:rsidR="0011118E" w:rsidRPr="001C22CF" w:rsidRDefault="0055108C" w:rsidP="00FC2C08">
            <w:pPr>
              <w:shd w:val="clear" w:color="auto" w:fill="FFFFFF"/>
              <w:jc w:val="center"/>
              <w:rPr>
                <w:rFonts w:ascii="Times New Roman" w:hAnsi="Times New Roman"/>
                <w:sz w:val="28"/>
                <w:szCs w:val="28"/>
              </w:rPr>
            </w:pPr>
            <w:r>
              <w:rPr>
                <w:rFonts w:ascii="Times New Roman" w:hAnsi="Times New Roman"/>
                <w:sz w:val="28"/>
                <w:szCs w:val="28"/>
              </w:rPr>
              <w:t>459,8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47974C1C" w14:textId="77777777" w:rsidR="0011118E" w:rsidRPr="001C22CF" w:rsidRDefault="0055108C" w:rsidP="00FC2C08">
            <w:pPr>
              <w:shd w:val="clear" w:color="auto" w:fill="FFFFFF"/>
              <w:jc w:val="center"/>
              <w:rPr>
                <w:rFonts w:ascii="Times New Roman" w:hAnsi="Times New Roman"/>
                <w:sz w:val="28"/>
                <w:szCs w:val="28"/>
              </w:rPr>
            </w:pPr>
            <w:r>
              <w:rPr>
                <w:rFonts w:ascii="Times New Roman" w:hAnsi="Times New Roman"/>
                <w:sz w:val="28"/>
                <w:szCs w:val="28"/>
              </w:rPr>
              <w:t>553,8</w:t>
            </w:r>
          </w:p>
        </w:tc>
        <w:tc>
          <w:tcPr>
            <w:tcW w:w="905" w:type="dxa"/>
            <w:tcBorders>
              <w:top w:val="single" w:sz="6" w:space="0" w:color="auto"/>
              <w:left w:val="single" w:sz="6" w:space="0" w:color="auto"/>
              <w:bottom w:val="single" w:sz="6" w:space="0" w:color="auto"/>
              <w:right w:val="single" w:sz="6" w:space="0" w:color="auto"/>
            </w:tcBorders>
            <w:shd w:val="clear" w:color="auto" w:fill="FFFFFF"/>
          </w:tcPr>
          <w:p w14:paraId="124F9C8D"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335808D" w14:textId="77777777" w:rsidR="0011118E" w:rsidRPr="001C22CF" w:rsidRDefault="0011118E" w:rsidP="00FC2C08">
            <w:pPr>
              <w:shd w:val="clear" w:color="auto" w:fill="FFFFFF"/>
              <w:jc w:val="center"/>
              <w:rPr>
                <w:rFonts w:ascii="Times New Roman" w:hAnsi="Times New Roman"/>
                <w:sz w:val="28"/>
                <w:szCs w:val="28"/>
              </w:rPr>
            </w:pPr>
          </w:p>
        </w:tc>
      </w:tr>
    </w:tbl>
    <w:p w14:paraId="12DAECA3" w14:textId="77777777" w:rsidR="00FC2C08" w:rsidRPr="001C22CF" w:rsidRDefault="00FC2C08" w:rsidP="00FC2C08">
      <w:pPr>
        <w:shd w:val="clear" w:color="auto" w:fill="FFFFFF"/>
        <w:spacing w:before="278"/>
        <w:ind w:left="10"/>
        <w:jc w:val="center"/>
        <w:rPr>
          <w:rFonts w:ascii="Times New Roman" w:hAnsi="Times New Roman"/>
          <w:sz w:val="28"/>
          <w:szCs w:val="28"/>
        </w:rPr>
      </w:pPr>
      <w:r w:rsidRPr="001C22CF">
        <w:rPr>
          <w:rFonts w:ascii="Times New Roman" w:hAnsi="Times New Roman"/>
          <w:spacing w:val="-9"/>
          <w:sz w:val="28"/>
          <w:szCs w:val="28"/>
        </w:rPr>
        <w:t>Теплоснабжение</w:t>
      </w:r>
    </w:p>
    <w:tbl>
      <w:tblPr>
        <w:tblW w:w="0" w:type="auto"/>
        <w:tblInd w:w="40" w:type="dxa"/>
        <w:tblLayout w:type="fixed"/>
        <w:tblCellMar>
          <w:left w:w="40" w:type="dxa"/>
          <w:right w:w="40" w:type="dxa"/>
        </w:tblCellMar>
        <w:tblLook w:val="0000" w:firstRow="0" w:lastRow="0" w:firstColumn="0" w:lastColumn="0" w:noHBand="0" w:noVBand="0"/>
      </w:tblPr>
      <w:tblGrid>
        <w:gridCol w:w="6307"/>
        <w:gridCol w:w="1080"/>
        <w:gridCol w:w="1080"/>
        <w:gridCol w:w="1085"/>
        <w:gridCol w:w="1085"/>
      </w:tblGrid>
      <w:tr w:rsidR="0011118E" w:rsidRPr="001C22CF" w14:paraId="673D28C6" w14:textId="77777777" w:rsidTr="0011118E">
        <w:trPr>
          <w:trHeight w:hRule="exact" w:val="293"/>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73B4F6B0" w14:textId="77777777" w:rsidR="0011118E" w:rsidRPr="001C22CF" w:rsidRDefault="0011118E" w:rsidP="00FC2C08">
            <w:pPr>
              <w:shd w:val="clear" w:color="auto" w:fill="FFFFFF"/>
              <w:ind w:left="1541"/>
              <w:rPr>
                <w:rFonts w:ascii="Times New Roman" w:hAnsi="Times New Roman"/>
                <w:sz w:val="28"/>
                <w:szCs w:val="28"/>
              </w:rPr>
            </w:pPr>
            <w:r w:rsidRPr="001C22CF">
              <w:rPr>
                <w:rFonts w:ascii="Times New Roman" w:hAnsi="Times New Roman"/>
                <w:sz w:val="28"/>
                <w:szCs w:val="28"/>
              </w:rPr>
              <w:lastRenderedPageBreak/>
              <w:t>Наименование показателей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068B71A" w14:textId="77777777" w:rsidR="0011118E" w:rsidRPr="001C22CF" w:rsidRDefault="0011118E" w:rsidP="00DE135E">
            <w:pPr>
              <w:shd w:val="clear" w:color="auto" w:fill="FFFFFF"/>
              <w:ind w:left="182"/>
              <w:rPr>
                <w:rFonts w:ascii="Times New Roman" w:hAnsi="Times New Roman"/>
                <w:sz w:val="28"/>
                <w:szCs w:val="28"/>
              </w:rPr>
            </w:pPr>
            <w:r w:rsidRPr="001C22CF">
              <w:rPr>
                <w:rFonts w:ascii="Times New Roman" w:hAnsi="Times New Roman"/>
                <w:sz w:val="28"/>
                <w:szCs w:val="28"/>
              </w:rPr>
              <w:t>20</w:t>
            </w:r>
            <w:r w:rsidR="003D0E4E">
              <w:rPr>
                <w:rFonts w:ascii="Times New Roman" w:hAnsi="Times New Roman"/>
                <w:sz w:val="28"/>
                <w:szCs w:val="28"/>
              </w:rPr>
              <w:t>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4C4508FB" w14:textId="77777777" w:rsidR="0011118E" w:rsidRPr="001C22CF" w:rsidRDefault="0011118E" w:rsidP="00DE135E">
            <w:pPr>
              <w:shd w:val="clear" w:color="auto" w:fill="FFFFFF"/>
              <w:ind w:left="182"/>
              <w:rPr>
                <w:rFonts w:ascii="Times New Roman" w:hAnsi="Times New Roman"/>
                <w:sz w:val="28"/>
                <w:szCs w:val="28"/>
              </w:rPr>
            </w:pPr>
            <w:r w:rsidRPr="001C22CF">
              <w:rPr>
                <w:rFonts w:ascii="Times New Roman" w:hAnsi="Times New Roman"/>
                <w:sz w:val="28"/>
                <w:szCs w:val="28"/>
              </w:rPr>
              <w:t>20</w:t>
            </w:r>
            <w:r w:rsidR="003D0E4E">
              <w:rPr>
                <w:rFonts w:ascii="Times New Roman" w:hAnsi="Times New Roman"/>
                <w:sz w:val="28"/>
                <w:szCs w:val="28"/>
              </w:rPr>
              <w:t>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F76694B" w14:textId="77777777" w:rsidR="0011118E" w:rsidRPr="001C22CF" w:rsidRDefault="0011118E" w:rsidP="00DE135E">
            <w:pPr>
              <w:shd w:val="clear" w:color="auto" w:fill="FFFFFF"/>
              <w:ind w:left="182"/>
              <w:rPr>
                <w:rFonts w:ascii="Times New Roman" w:hAnsi="Times New Roman"/>
                <w:sz w:val="28"/>
                <w:szCs w:val="28"/>
              </w:rPr>
            </w:pPr>
            <w:r w:rsidRPr="001C22CF">
              <w:rPr>
                <w:rFonts w:ascii="Times New Roman" w:hAnsi="Times New Roman"/>
                <w:sz w:val="28"/>
                <w:szCs w:val="28"/>
              </w:rPr>
              <w:t>201</w:t>
            </w:r>
            <w:r w:rsidR="003D0E4E">
              <w:rPr>
                <w:rFonts w:ascii="Times New Roman" w:hAnsi="Times New Roman"/>
                <w:sz w:val="28"/>
                <w:szCs w:val="28"/>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4CB21785" w14:textId="5DBA3431" w:rsidR="0011118E" w:rsidRPr="001C22CF" w:rsidRDefault="003E5BF8" w:rsidP="00DE135E">
            <w:pPr>
              <w:shd w:val="clear" w:color="auto" w:fill="FFFFFF"/>
              <w:ind w:left="182"/>
              <w:rPr>
                <w:rFonts w:ascii="Times New Roman" w:hAnsi="Times New Roman"/>
                <w:sz w:val="28"/>
                <w:szCs w:val="28"/>
              </w:rPr>
            </w:pPr>
            <w:r>
              <w:rPr>
                <w:rFonts w:ascii="Times New Roman" w:hAnsi="Times New Roman"/>
                <w:sz w:val="28"/>
                <w:szCs w:val="28"/>
              </w:rPr>
              <w:t>2023</w:t>
            </w:r>
          </w:p>
        </w:tc>
      </w:tr>
      <w:tr w:rsidR="0011118E" w:rsidRPr="001C22CF" w14:paraId="203E027B" w14:textId="77777777" w:rsidTr="0011118E">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30521D81" w14:textId="77777777"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pacing w:val="-10"/>
                <w:sz w:val="28"/>
                <w:szCs w:val="28"/>
              </w:rPr>
              <w:t>Полезный отпуск тепловой энергии (Гкал), всего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942B514" w14:textId="77777777"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F29AA96"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2C823308"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9EC7B2C" w14:textId="77777777" w:rsidR="0011118E" w:rsidRPr="001C22CF" w:rsidRDefault="0011118E" w:rsidP="00FC2C08">
            <w:pPr>
              <w:shd w:val="clear" w:color="auto" w:fill="FFFFFF"/>
              <w:jc w:val="center"/>
              <w:rPr>
                <w:rFonts w:ascii="Times New Roman" w:hAnsi="Times New Roman"/>
                <w:sz w:val="28"/>
                <w:szCs w:val="28"/>
              </w:rPr>
            </w:pPr>
          </w:p>
        </w:tc>
      </w:tr>
      <w:tr w:rsidR="0011118E" w:rsidRPr="001C22CF" w14:paraId="465AAE4C" w14:textId="77777777" w:rsidTr="0011118E">
        <w:trPr>
          <w:trHeight w:hRule="exact" w:val="283"/>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05F1E4B4" w14:textId="77777777"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в том числе:</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2BDF93D3" w14:textId="77777777"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B36D59A"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41AD4784"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2F9D733D" w14:textId="77777777" w:rsidR="0011118E" w:rsidRPr="001C22CF" w:rsidRDefault="0011118E" w:rsidP="00FC2C08">
            <w:pPr>
              <w:shd w:val="clear" w:color="auto" w:fill="FFFFFF"/>
              <w:jc w:val="center"/>
              <w:rPr>
                <w:rFonts w:ascii="Times New Roman" w:hAnsi="Times New Roman"/>
                <w:sz w:val="28"/>
                <w:szCs w:val="28"/>
              </w:rPr>
            </w:pPr>
          </w:p>
        </w:tc>
      </w:tr>
      <w:tr w:rsidR="0011118E" w:rsidRPr="001C22CF" w14:paraId="7630D671" w14:textId="77777777" w:rsidTr="0011118E">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1FDD69DC" w14:textId="77777777"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 промышленность, прочие (Гкал)</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C32E502" w14:textId="77777777"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788272A"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D533AE4"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D07255A" w14:textId="77777777" w:rsidR="0011118E" w:rsidRPr="001C22CF" w:rsidRDefault="0011118E" w:rsidP="00FC2C08">
            <w:pPr>
              <w:shd w:val="clear" w:color="auto" w:fill="FFFFFF"/>
              <w:jc w:val="center"/>
              <w:rPr>
                <w:rFonts w:ascii="Times New Roman" w:hAnsi="Times New Roman"/>
                <w:sz w:val="28"/>
                <w:szCs w:val="28"/>
              </w:rPr>
            </w:pPr>
          </w:p>
        </w:tc>
      </w:tr>
      <w:tr w:rsidR="0011118E" w:rsidRPr="001C22CF" w14:paraId="62A50ABB" w14:textId="77777777" w:rsidTr="0011118E">
        <w:trPr>
          <w:trHeight w:hRule="exact" w:val="283"/>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4A9FAAB5" w14:textId="77777777"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 население (Гкал)</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A64ACC1" w14:textId="77777777"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3446180"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615D28DD"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4DF59D6C" w14:textId="77777777" w:rsidR="0011118E" w:rsidRPr="001C22CF" w:rsidRDefault="0011118E" w:rsidP="00FC2C08">
            <w:pPr>
              <w:shd w:val="clear" w:color="auto" w:fill="FFFFFF"/>
              <w:jc w:val="center"/>
              <w:rPr>
                <w:rFonts w:ascii="Times New Roman" w:hAnsi="Times New Roman"/>
                <w:sz w:val="28"/>
                <w:szCs w:val="28"/>
              </w:rPr>
            </w:pPr>
          </w:p>
        </w:tc>
      </w:tr>
      <w:tr w:rsidR="0011118E" w:rsidRPr="001C22CF" w14:paraId="59DAFD2A" w14:textId="77777777" w:rsidTr="0011118E">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7099813F" w14:textId="77777777"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 социальная сфера (Гкал)</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4C003B82" w14:textId="77777777"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FF7BA2D"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DAE22EC"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3C7E71A8" w14:textId="77777777" w:rsidR="0011118E" w:rsidRPr="001C22CF" w:rsidRDefault="0011118E" w:rsidP="00FC2C08">
            <w:pPr>
              <w:shd w:val="clear" w:color="auto" w:fill="FFFFFF"/>
              <w:jc w:val="center"/>
              <w:rPr>
                <w:rFonts w:ascii="Times New Roman" w:hAnsi="Times New Roman"/>
                <w:sz w:val="28"/>
                <w:szCs w:val="28"/>
              </w:rPr>
            </w:pPr>
          </w:p>
        </w:tc>
      </w:tr>
      <w:tr w:rsidR="0011118E" w:rsidRPr="001C22CF" w14:paraId="4BA8BA39" w14:textId="77777777" w:rsidTr="0011118E">
        <w:trPr>
          <w:trHeight w:hRule="exact" w:val="283"/>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412F2ADF" w14:textId="77777777"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Протяженность тепловых сетей (км)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498C7518" w14:textId="77777777"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2C74E985"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C2F57F4"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F4DEDCD" w14:textId="77777777" w:rsidR="0011118E" w:rsidRPr="001C22CF" w:rsidRDefault="0011118E" w:rsidP="00FC2C08">
            <w:pPr>
              <w:shd w:val="clear" w:color="auto" w:fill="FFFFFF"/>
              <w:jc w:val="center"/>
              <w:rPr>
                <w:rFonts w:ascii="Times New Roman" w:hAnsi="Times New Roman"/>
                <w:sz w:val="28"/>
                <w:szCs w:val="28"/>
              </w:rPr>
            </w:pPr>
          </w:p>
        </w:tc>
      </w:tr>
      <w:tr w:rsidR="0011118E" w:rsidRPr="001C22CF" w14:paraId="082E21E0" w14:textId="77777777" w:rsidTr="0011118E">
        <w:trPr>
          <w:trHeight w:hRule="exact" w:val="566"/>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22FCF400" w14:textId="77777777" w:rsidR="0011118E" w:rsidRPr="001C22CF" w:rsidRDefault="0011118E" w:rsidP="00FC2C08">
            <w:pPr>
              <w:shd w:val="clear" w:color="auto" w:fill="FFFFFF"/>
              <w:spacing w:line="278" w:lineRule="exact"/>
              <w:ind w:right="48"/>
              <w:rPr>
                <w:rFonts w:ascii="Times New Roman" w:hAnsi="Times New Roman"/>
                <w:sz w:val="28"/>
                <w:szCs w:val="28"/>
              </w:rPr>
            </w:pPr>
            <w:r w:rsidRPr="001C22CF">
              <w:rPr>
                <w:rFonts w:ascii="Times New Roman" w:hAnsi="Times New Roman"/>
                <w:spacing w:val="-15"/>
                <w:sz w:val="28"/>
                <w:szCs w:val="28"/>
              </w:rPr>
              <w:t xml:space="preserve">Удельное потребление тепловой энергии населением в год </w:t>
            </w:r>
            <w:r w:rsidRPr="001C22CF">
              <w:rPr>
                <w:rFonts w:ascii="Times New Roman" w:hAnsi="Times New Roman"/>
                <w:sz w:val="28"/>
                <w:szCs w:val="28"/>
              </w:rPr>
              <w:t>(Гкал/кв.м.)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D296EED" w14:textId="77777777"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9916C84"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AFCC570" w14:textId="77777777"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4E2F5073" w14:textId="77777777" w:rsidR="0011118E" w:rsidRPr="001C22CF" w:rsidRDefault="0011118E" w:rsidP="00FC2C08">
            <w:pPr>
              <w:shd w:val="clear" w:color="auto" w:fill="FFFFFF"/>
              <w:jc w:val="center"/>
              <w:rPr>
                <w:rFonts w:ascii="Times New Roman" w:hAnsi="Times New Roman"/>
                <w:sz w:val="28"/>
                <w:szCs w:val="28"/>
              </w:rPr>
            </w:pPr>
          </w:p>
        </w:tc>
      </w:tr>
    </w:tbl>
    <w:p w14:paraId="6CD63689" w14:textId="77777777" w:rsidR="00FC2C08" w:rsidRPr="00F21FF0" w:rsidRDefault="00FC2C08" w:rsidP="00FC2C08">
      <w:pPr>
        <w:rPr>
          <w:rFonts w:ascii="Times New Roman" w:hAnsi="Times New Roman"/>
          <w:sz w:val="28"/>
          <w:szCs w:val="28"/>
        </w:rPr>
      </w:pPr>
      <w:r w:rsidRPr="001C22CF">
        <w:rPr>
          <w:rFonts w:ascii="Times New Roman" w:hAnsi="Times New Roman"/>
          <w:sz w:val="28"/>
          <w:szCs w:val="28"/>
        </w:rPr>
        <w:t xml:space="preserve">            </w:t>
      </w:r>
    </w:p>
    <w:p w14:paraId="70F70D65" w14:textId="77777777" w:rsidR="00FC2C08" w:rsidRPr="001C22CF" w:rsidRDefault="00FC2C08" w:rsidP="00FC2C08">
      <w:pPr>
        <w:jc w:val="center"/>
        <w:rPr>
          <w:rFonts w:ascii="Times New Roman" w:hAnsi="Times New Roman"/>
          <w:sz w:val="28"/>
          <w:szCs w:val="28"/>
        </w:rPr>
      </w:pPr>
      <w:r w:rsidRPr="001C22CF">
        <w:rPr>
          <w:rFonts w:ascii="Times New Roman" w:hAnsi="Times New Roman"/>
          <w:sz w:val="28"/>
          <w:szCs w:val="28"/>
        </w:rPr>
        <w:t xml:space="preserve">Газоснабжение </w:t>
      </w:r>
    </w:p>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2"/>
        <w:gridCol w:w="1276"/>
        <w:gridCol w:w="1064"/>
        <w:gridCol w:w="1080"/>
        <w:gridCol w:w="1080"/>
      </w:tblGrid>
      <w:tr w:rsidR="0011118E" w:rsidRPr="001C22CF" w14:paraId="459DF52D" w14:textId="77777777" w:rsidTr="0011118E">
        <w:trPr>
          <w:trHeight w:val="281"/>
        </w:trPr>
        <w:tc>
          <w:tcPr>
            <w:tcW w:w="6192" w:type="dxa"/>
          </w:tcPr>
          <w:p w14:paraId="50C9BD9F" w14:textId="77777777" w:rsidR="0011118E" w:rsidRPr="001C22CF" w:rsidRDefault="0011118E" w:rsidP="00FC2C08">
            <w:pPr>
              <w:jc w:val="center"/>
              <w:rPr>
                <w:rFonts w:ascii="Times New Roman" w:hAnsi="Times New Roman"/>
                <w:sz w:val="28"/>
                <w:szCs w:val="28"/>
              </w:rPr>
            </w:pPr>
            <w:r w:rsidRPr="001C22CF">
              <w:rPr>
                <w:rFonts w:ascii="Times New Roman" w:hAnsi="Times New Roman"/>
                <w:sz w:val="28"/>
                <w:szCs w:val="28"/>
              </w:rPr>
              <w:t>Наименование показателей</w:t>
            </w:r>
          </w:p>
        </w:tc>
        <w:tc>
          <w:tcPr>
            <w:tcW w:w="1276" w:type="dxa"/>
          </w:tcPr>
          <w:p w14:paraId="667C662F" w14:textId="77777777" w:rsidR="0011118E" w:rsidRPr="001C22CF" w:rsidRDefault="0011118E" w:rsidP="00DE135E">
            <w:pPr>
              <w:jc w:val="center"/>
              <w:rPr>
                <w:rFonts w:ascii="Times New Roman" w:hAnsi="Times New Roman"/>
                <w:sz w:val="28"/>
                <w:szCs w:val="28"/>
              </w:rPr>
            </w:pPr>
            <w:r w:rsidRPr="001C22CF">
              <w:rPr>
                <w:rFonts w:ascii="Times New Roman" w:hAnsi="Times New Roman"/>
                <w:sz w:val="28"/>
                <w:szCs w:val="28"/>
              </w:rPr>
              <w:t>20</w:t>
            </w:r>
            <w:r w:rsidR="003D0E4E">
              <w:rPr>
                <w:rFonts w:ascii="Times New Roman" w:hAnsi="Times New Roman"/>
                <w:sz w:val="28"/>
                <w:szCs w:val="28"/>
              </w:rPr>
              <w:t>11</w:t>
            </w:r>
          </w:p>
        </w:tc>
        <w:tc>
          <w:tcPr>
            <w:tcW w:w="1064" w:type="dxa"/>
          </w:tcPr>
          <w:p w14:paraId="4D6908B8" w14:textId="77777777" w:rsidR="0011118E" w:rsidRPr="001C22CF" w:rsidRDefault="0011118E" w:rsidP="00DE135E">
            <w:pPr>
              <w:jc w:val="center"/>
              <w:rPr>
                <w:rFonts w:ascii="Times New Roman" w:hAnsi="Times New Roman"/>
                <w:sz w:val="28"/>
                <w:szCs w:val="28"/>
              </w:rPr>
            </w:pPr>
            <w:r w:rsidRPr="001C22CF">
              <w:rPr>
                <w:rFonts w:ascii="Times New Roman" w:hAnsi="Times New Roman"/>
                <w:sz w:val="28"/>
                <w:szCs w:val="28"/>
              </w:rPr>
              <w:t>20</w:t>
            </w:r>
            <w:r w:rsidR="003D0E4E">
              <w:rPr>
                <w:rFonts w:ascii="Times New Roman" w:hAnsi="Times New Roman"/>
                <w:sz w:val="28"/>
                <w:szCs w:val="28"/>
              </w:rPr>
              <w:t>12</w:t>
            </w:r>
          </w:p>
        </w:tc>
        <w:tc>
          <w:tcPr>
            <w:tcW w:w="1080" w:type="dxa"/>
          </w:tcPr>
          <w:p w14:paraId="5180470C" w14:textId="77777777" w:rsidR="0011118E" w:rsidRPr="001C22CF" w:rsidRDefault="0011118E" w:rsidP="00DE135E">
            <w:pPr>
              <w:jc w:val="center"/>
              <w:rPr>
                <w:rFonts w:ascii="Times New Roman" w:hAnsi="Times New Roman"/>
                <w:sz w:val="28"/>
                <w:szCs w:val="28"/>
              </w:rPr>
            </w:pPr>
            <w:r w:rsidRPr="001C22CF">
              <w:rPr>
                <w:rFonts w:ascii="Times New Roman" w:hAnsi="Times New Roman"/>
                <w:sz w:val="28"/>
                <w:szCs w:val="28"/>
              </w:rPr>
              <w:t>201</w:t>
            </w:r>
            <w:r w:rsidR="003D0E4E">
              <w:rPr>
                <w:rFonts w:ascii="Times New Roman" w:hAnsi="Times New Roman"/>
                <w:sz w:val="28"/>
                <w:szCs w:val="28"/>
              </w:rPr>
              <w:t>3</w:t>
            </w:r>
          </w:p>
        </w:tc>
        <w:tc>
          <w:tcPr>
            <w:tcW w:w="1080" w:type="dxa"/>
          </w:tcPr>
          <w:p w14:paraId="413266C9" w14:textId="4E0732DA" w:rsidR="0011118E" w:rsidRPr="001C22CF" w:rsidRDefault="003E5BF8" w:rsidP="00DE135E">
            <w:pPr>
              <w:jc w:val="center"/>
              <w:rPr>
                <w:rFonts w:ascii="Times New Roman" w:hAnsi="Times New Roman"/>
                <w:sz w:val="28"/>
                <w:szCs w:val="28"/>
              </w:rPr>
            </w:pPr>
            <w:r>
              <w:rPr>
                <w:rFonts w:ascii="Times New Roman" w:hAnsi="Times New Roman"/>
                <w:sz w:val="28"/>
                <w:szCs w:val="28"/>
              </w:rPr>
              <w:t>2023</w:t>
            </w:r>
          </w:p>
        </w:tc>
      </w:tr>
      <w:tr w:rsidR="0011118E" w:rsidRPr="001C22CF" w14:paraId="46FF4F47" w14:textId="77777777" w:rsidTr="0011118E">
        <w:tc>
          <w:tcPr>
            <w:tcW w:w="6192" w:type="dxa"/>
          </w:tcPr>
          <w:p w14:paraId="57D3961D" w14:textId="77777777"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Отпущено газового топлива (тыс. м3), всего (кг.)</w:t>
            </w:r>
          </w:p>
        </w:tc>
        <w:tc>
          <w:tcPr>
            <w:tcW w:w="1276" w:type="dxa"/>
            <w:vAlign w:val="center"/>
          </w:tcPr>
          <w:p w14:paraId="6B32BD69" w14:textId="77777777" w:rsidR="0011118E" w:rsidRPr="001C22CF" w:rsidRDefault="0011118E" w:rsidP="00FC2C08">
            <w:pPr>
              <w:jc w:val="center"/>
              <w:rPr>
                <w:rFonts w:ascii="Times New Roman" w:hAnsi="Times New Roman"/>
                <w:sz w:val="28"/>
                <w:szCs w:val="28"/>
              </w:rPr>
            </w:pPr>
          </w:p>
        </w:tc>
        <w:tc>
          <w:tcPr>
            <w:tcW w:w="1064" w:type="dxa"/>
            <w:vAlign w:val="center"/>
          </w:tcPr>
          <w:p w14:paraId="14994E0C" w14:textId="77777777" w:rsidR="0011118E" w:rsidRPr="001C22CF" w:rsidRDefault="0011118E" w:rsidP="00FC2C08">
            <w:pPr>
              <w:jc w:val="center"/>
              <w:rPr>
                <w:rFonts w:ascii="Times New Roman" w:hAnsi="Times New Roman"/>
                <w:sz w:val="28"/>
                <w:szCs w:val="28"/>
              </w:rPr>
            </w:pPr>
          </w:p>
        </w:tc>
        <w:tc>
          <w:tcPr>
            <w:tcW w:w="1080" w:type="dxa"/>
            <w:vAlign w:val="center"/>
          </w:tcPr>
          <w:p w14:paraId="5853E139" w14:textId="77777777" w:rsidR="0011118E" w:rsidRPr="001C22CF" w:rsidRDefault="0011118E" w:rsidP="00FC2C08">
            <w:pPr>
              <w:jc w:val="center"/>
              <w:rPr>
                <w:rFonts w:ascii="Times New Roman" w:hAnsi="Times New Roman"/>
                <w:sz w:val="28"/>
                <w:szCs w:val="28"/>
              </w:rPr>
            </w:pPr>
          </w:p>
        </w:tc>
        <w:tc>
          <w:tcPr>
            <w:tcW w:w="1080" w:type="dxa"/>
          </w:tcPr>
          <w:p w14:paraId="24F430C2" w14:textId="77777777" w:rsidR="0011118E" w:rsidRPr="001C22CF" w:rsidRDefault="0011118E" w:rsidP="00FC2C08">
            <w:pPr>
              <w:jc w:val="center"/>
              <w:rPr>
                <w:rFonts w:ascii="Times New Roman" w:hAnsi="Times New Roman"/>
                <w:sz w:val="28"/>
                <w:szCs w:val="28"/>
              </w:rPr>
            </w:pPr>
          </w:p>
        </w:tc>
      </w:tr>
      <w:tr w:rsidR="0011118E" w:rsidRPr="001C22CF" w14:paraId="6FBF4147" w14:textId="77777777" w:rsidTr="0011118E">
        <w:tc>
          <w:tcPr>
            <w:tcW w:w="6192" w:type="dxa"/>
          </w:tcPr>
          <w:p w14:paraId="4B91379A" w14:textId="77777777"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в том числе:</w:t>
            </w:r>
          </w:p>
        </w:tc>
        <w:tc>
          <w:tcPr>
            <w:tcW w:w="1276" w:type="dxa"/>
            <w:vAlign w:val="center"/>
          </w:tcPr>
          <w:p w14:paraId="1D0EDC80" w14:textId="77777777" w:rsidR="0011118E" w:rsidRPr="001C22CF" w:rsidRDefault="0011118E" w:rsidP="00FC2C08">
            <w:pPr>
              <w:jc w:val="center"/>
              <w:rPr>
                <w:rFonts w:ascii="Times New Roman" w:hAnsi="Times New Roman"/>
                <w:sz w:val="28"/>
                <w:szCs w:val="28"/>
              </w:rPr>
            </w:pPr>
          </w:p>
        </w:tc>
        <w:tc>
          <w:tcPr>
            <w:tcW w:w="1064" w:type="dxa"/>
            <w:vAlign w:val="center"/>
          </w:tcPr>
          <w:p w14:paraId="5E2DCDE6" w14:textId="77777777" w:rsidR="0011118E" w:rsidRPr="001C22CF" w:rsidRDefault="0011118E" w:rsidP="00FC2C08">
            <w:pPr>
              <w:jc w:val="center"/>
              <w:rPr>
                <w:rFonts w:ascii="Times New Roman" w:hAnsi="Times New Roman"/>
                <w:sz w:val="28"/>
                <w:szCs w:val="28"/>
              </w:rPr>
            </w:pPr>
          </w:p>
        </w:tc>
        <w:tc>
          <w:tcPr>
            <w:tcW w:w="1080" w:type="dxa"/>
            <w:vAlign w:val="center"/>
          </w:tcPr>
          <w:p w14:paraId="1E40E1A0" w14:textId="77777777" w:rsidR="0011118E" w:rsidRPr="001C22CF" w:rsidRDefault="0011118E" w:rsidP="00FC2C08">
            <w:pPr>
              <w:jc w:val="center"/>
              <w:rPr>
                <w:rFonts w:ascii="Times New Roman" w:hAnsi="Times New Roman"/>
                <w:sz w:val="28"/>
                <w:szCs w:val="28"/>
              </w:rPr>
            </w:pPr>
          </w:p>
        </w:tc>
        <w:tc>
          <w:tcPr>
            <w:tcW w:w="1080" w:type="dxa"/>
          </w:tcPr>
          <w:p w14:paraId="3A1C6E46" w14:textId="77777777" w:rsidR="0011118E" w:rsidRPr="001C22CF" w:rsidRDefault="0011118E" w:rsidP="00FC2C08">
            <w:pPr>
              <w:jc w:val="center"/>
              <w:rPr>
                <w:rFonts w:ascii="Times New Roman" w:hAnsi="Times New Roman"/>
                <w:sz w:val="28"/>
                <w:szCs w:val="28"/>
              </w:rPr>
            </w:pPr>
          </w:p>
        </w:tc>
      </w:tr>
      <w:tr w:rsidR="0011118E" w:rsidRPr="001C22CF" w14:paraId="456C3A02" w14:textId="77777777" w:rsidTr="0011118E">
        <w:tc>
          <w:tcPr>
            <w:tcW w:w="6192" w:type="dxa"/>
          </w:tcPr>
          <w:p w14:paraId="1738366F" w14:textId="77777777"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 промышленность, прочие (тыс. м3)</w:t>
            </w:r>
          </w:p>
        </w:tc>
        <w:tc>
          <w:tcPr>
            <w:tcW w:w="1276" w:type="dxa"/>
            <w:vAlign w:val="center"/>
          </w:tcPr>
          <w:p w14:paraId="628CFAB1" w14:textId="77777777" w:rsidR="0011118E" w:rsidRPr="001C22CF" w:rsidRDefault="0011118E" w:rsidP="00FC2C08">
            <w:pPr>
              <w:jc w:val="center"/>
              <w:rPr>
                <w:rFonts w:ascii="Times New Roman" w:hAnsi="Times New Roman"/>
                <w:sz w:val="28"/>
                <w:szCs w:val="28"/>
              </w:rPr>
            </w:pPr>
          </w:p>
        </w:tc>
        <w:tc>
          <w:tcPr>
            <w:tcW w:w="1064" w:type="dxa"/>
            <w:vAlign w:val="center"/>
          </w:tcPr>
          <w:p w14:paraId="557A453F" w14:textId="77777777" w:rsidR="0011118E" w:rsidRPr="001C22CF" w:rsidRDefault="0011118E" w:rsidP="00FC2C08">
            <w:pPr>
              <w:jc w:val="center"/>
              <w:rPr>
                <w:rFonts w:ascii="Times New Roman" w:hAnsi="Times New Roman"/>
                <w:sz w:val="28"/>
                <w:szCs w:val="28"/>
              </w:rPr>
            </w:pPr>
          </w:p>
        </w:tc>
        <w:tc>
          <w:tcPr>
            <w:tcW w:w="1080" w:type="dxa"/>
            <w:vAlign w:val="center"/>
          </w:tcPr>
          <w:p w14:paraId="4EBF5FC5" w14:textId="77777777" w:rsidR="0011118E" w:rsidRPr="001C22CF" w:rsidRDefault="0011118E" w:rsidP="00FC2C08">
            <w:pPr>
              <w:jc w:val="center"/>
              <w:rPr>
                <w:rFonts w:ascii="Times New Roman" w:hAnsi="Times New Roman"/>
                <w:sz w:val="28"/>
                <w:szCs w:val="28"/>
              </w:rPr>
            </w:pPr>
          </w:p>
        </w:tc>
        <w:tc>
          <w:tcPr>
            <w:tcW w:w="1080" w:type="dxa"/>
          </w:tcPr>
          <w:p w14:paraId="1EC9F943" w14:textId="77777777" w:rsidR="0011118E" w:rsidRPr="001C22CF" w:rsidRDefault="0011118E" w:rsidP="00FC2C08">
            <w:pPr>
              <w:jc w:val="center"/>
              <w:rPr>
                <w:rFonts w:ascii="Times New Roman" w:hAnsi="Times New Roman"/>
                <w:sz w:val="28"/>
                <w:szCs w:val="28"/>
              </w:rPr>
            </w:pPr>
          </w:p>
        </w:tc>
      </w:tr>
      <w:tr w:rsidR="0011118E" w:rsidRPr="001C22CF" w14:paraId="770ADD7B" w14:textId="77777777" w:rsidTr="0011118E">
        <w:tc>
          <w:tcPr>
            <w:tcW w:w="6192" w:type="dxa"/>
          </w:tcPr>
          <w:p w14:paraId="63FA412E" w14:textId="77777777"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 население (тыс. м3)</w:t>
            </w:r>
          </w:p>
        </w:tc>
        <w:tc>
          <w:tcPr>
            <w:tcW w:w="1276" w:type="dxa"/>
            <w:vAlign w:val="center"/>
          </w:tcPr>
          <w:p w14:paraId="12A3757A" w14:textId="77777777" w:rsidR="0011118E" w:rsidRPr="001C22CF" w:rsidRDefault="0011118E" w:rsidP="00FC2C08">
            <w:pPr>
              <w:jc w:val="center"/>
              <w:rPr>
                <w:rFonts w:ascii="Times New Roman" w:hAnsi="Times New Roman"/>
                <w:sz w:val="28"/>
                <w:szCs w:val="28"/>
              </w:rPr>
            </w:pPr>
          </w:p>
        </w:tc>
        <w:tc>
          <w:tcPr>
            <w:tcW w:w="1064" w:type="dxa"/>
            <w:vAlign w:val="center"/>
          </w:tcPr>
          <w:p w14:paraId="23DE9526" w14:textId="77777777" w:rsidR="0011118E" w:rsidRPr="001C22CF" w:rsidRDefault="0011118E" w:rsidP="00FC2C08">
            <w:pPr>
              <w:jc w:val="center"/>
              <w:rPr>
                <w:rFonts w:ascii="Times New Roman" w:hAnsi="Times New Roman"/>
                <w:sz w:val="28"/>
                <w:szCs w:val="28"/>
              </w:rPr>
            </w:pPr>
          </w:p>
        </w:tc>
        <w:tc>
          <w:tcPr>
            <w:tcW w:w="1080" w:type="dxa"/>
            <w:vAlign w:val="center"/>
          </w:tcPr>
          <w:p w14:paraId="2D0CA5C0" w14:textId="77777777" w:rsidR="0011118E" w:rsidRPr="001C22CF" w:rsidRDefault="0011118E" w:rsidP="00FC2C08">
            <w:pPr>
              <w:jc w:val="center"/>
              <w:rPr>
                <w:rFonts w:ascii="Times New Roman" w:hAnsi="Times New Roman"/>
                <w:sz w:val="28"/>
                <w:szCs w:val="28"/>
              </w:rPr>
            </w:pPr>
          </w:p>
        </w:tc>
        <w:tc>
          <w:tcPr>
            <w:tcW w:w="1080" w:type="dxa"/>
          </w:tcPr>
          <w:p w14:paraId="593F9383" w14:textId="77777777" w:rsidR="0011118E" w:rsidRPr="001C22CF" w:rsidRDefault="0011118E" w:rsidP="0011118E">
            <w:pPr>
              <w:jc w:val="center"/>
              <w:rPr>
                <w:rFonts w:ascii="Times New Roman" w:hAnsi="Times New Roman"/>
                <w:sz w:val="28"/>
                <w:szCs w:val="28"/>
              </w:rPr>
            </w:pPr>
          </w:p>
        </w:tc>
      </w:tr>
      <w:tr w:rsidR="0011118E" w:rsidRPr="001C22CF" w14:paraId="253BB4E4" w14:textId="77777777" w:rsidTr="0011118E">
        <w:tc>
          <w:tcPr>
            <w:tcW w:w="6192" w:type="dxa"/>
          </w:tcPr>
          <w:p w14:paraId="76DFB02A" w14:textId="77777777"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 социальная сфера (тыс. м3)</w:t>
            </w:r>
          </w:p>
        </w:tc>
        <w:tc>
          <w:tcPr>
            <w:tcW w:w="1276" w:type="dxa"/>
            <w:vAlign w:val="center"/>
          </w:tcPr>
          <w:p w14:paraId="7E763E74" w14:textId="77777777" w:rsidR="0011118E" w:rsidRPr="001C22CF" w:rsidRDefault="0011118E" w:rsidP="00FC2C08">
            <w:pPr>
              <w:jc w:val="center"/>
              <w:rPr>
                <w:rFonts w:ascii="Times New Roman" w:hAnsi="Times New Roman"/>
                <w:sz w:val="28"/>
                <w:szCs w:val="28"/>
              </w:rPr>
            </w:pPr>
          </w:p>
        </w:tc>
        <w:tc>
          <w:tcPr>
            <w:tcW w:w="1064" w:type="dxa"/>
            <w:vAlign w:val="center"/>
          </w:tcPr>
          <w:p w14:paraId="1946EA72" w14:textId="77777777" w:rsidR="0011118E" w:rsidRPr="001C22CF" w:rsidRDefault="0011118E" w:rsidP="00FC2C08">
            <w:pPr>
              <w:jc w:val="center"/>
              <w:rPr>
                <w:rFonts w:ascii="Times New Roman" w:hAnsi="Times New Roman"/>
                <w:sz w:val="28"/>
                <w:szCs w:val="28"/>
              </w:rPr>
            </w:pPr>
          </w:p>
        </w:tc>
        <w:tc>
          <w:tcPr>
            <w:tcW w:w="1080" w:type="dxa"/>
            <w:vAlign w:val="center"/>
          </w:tcPr>
          <w:p w14:paraId="509CC618" w14:textId="77777777" w:rsidR="0011118E" w:rsidRPr="001C22CF" w:rsidRDefault="0011118E" w:rsidP="00FC2C08">
            <w:pPr>
              <w:jc w:val="center"/>
              <w:rPr>
                <w:rFonts w:ascii="Times New Roman" w:hAnsi="Times New Roman"/>
                <w:sz w:val="28"/>
                <w:szCs w:val="28"/>
              </w:rPr>
            </w:pPr>
          </w:p>
        </w:tc>
        <w:tc>
          <w:tcPr>
            <w:tcW w:w="1080" w:type="dxa"/>
          </w:tcPr>
          <w:p w14:paraId="296866C7" w14:textId="77777777" w:rsidR="0011118E" w:rsidRPr="001C22CF" w:rsidRDefault="0011118E" w:rsidP="00FC2C08">
            <w:pPr>
              <w:jc w:val="center"/>
              <w:rPr>
                <w:rFonts w:ascii="Times New Roman" w:hAnsi="Times New Roman"/>
                <w:sz w:val="28"/>
                <w:szCs w:val="28"/>
              </w:rPr>
            </w:pPr>
          </w:p>
        </w:tc>
      </w:tr>
      <w:tr w:rsidR="0011118E" w:rsidRPr="001C22CF" w14:paraId="7D2D9AF4" w14:textId="77777777" w:rsidTr="0011118E">
        <w:tc>
          <w:tcPr>
            <w:tcW w:w="6192" w:type="dxa"/>
          </w:tcPr>
          <w:p w14:paraId="7E974513" w14:textId="77777777"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Протяженность газопроводов (км)</w:t>
            </w:r>
          </w:p>
        </w:tc>
        <w:tc>
          <w:tcPr>
            <w:tcW w:w="1276" w:type="dxa"/>
            <w:vAlign w:val="center"/>
          </w:tcPr>
          <w:p w14:paraId="0C41D73A" w14:textId="77777777" w:rsidR="0011118E" w:rsidRPr="001C22CF" w:rsidRDefault="0011118E" w:rsidP="00FC2C08">
            <w:pPr>
              <w:jc w:val="center"/>
              <w:rPr>
                <w:rFonts w:ascii="Times New Roman" w:hAnsi="Times New Roman"/>
                <w:sz w:val="28"/>
                <w:szCs w:val="28"/>
              </w:rPr>
            </w:pPr>
          </w:p>
        </w:tc>
        <w:tc>
          <w:tcPr>
            <w:tcW w:w="1064" w:type="dxa"/>
            <w:vAlign w:val="center"/>
          </w:tcPr>
          <w:p w14:paraId="54EA8025" w14:textId="77777777" w:rsidR="0011118E" w:rsidRPr="001C22CF" w:rsidRDefault="0011118E" w:rsidP="00FC2C08">
            <w:pPr>
              <w:jc w:val="center"/>
              <w:rPr>
                <w:rFonts w:ascii="Times New Roman" w:hAnsi="Times New Roman"/>
                <w:sz w:val="28"/>
                <w:szCs w:val="28"/>
              </w:rPr>
            </w:pPr>
          </w:p>
        </w:tc>
        <w:tc>
          <w:tcPr>
            <w:tcW w:w="1080" w:type="dxa"/>
            <w:vAlign w:val="center"/>
          </w:tcPr>
          <w:p w14:paraId="4342EE7F" w14:textId="77777777" w:rsidR="0011118E" w:rsidRPr="001C22CF" w:rsidRDefault="0011118E" w:rsidP="00FC2C08">
            <w:pPr>
              <w:jc w:val="center"/>
              <w:rPr>
                <w:rFonts w:ascii="Times New Roman" w:hAnsi="Times New Roman"/>
                <w:sz w:val="28"/>
                <w:szCs w:val="28"/>
              </w:rPr>
            </w:pPr>
          </w:p>
        </w:tc>
        <w:tc>
          <w:tcPr>
            <w:tcW w:w="1080" w:type="dxa"/>
          </w:tcPr>
          <w:p w14:paraId="79C45CEB" w14:textId="77777777" w:rsidR="0011118E" w:rsidRPr="001C22CF" w:rsidRDefault="0011118E" w:rsidP="00FC2C08">
            <w:pPr>
              <w:jc w:val="center"/>
              <w:rPr>
                <w:rFonts w:ascii="Times New Roman" w:hAnsi="Times New Roman"/>
                <w:sz w:val="28"/>
                <w:szCs w:val="28"/>
              </w:rPr>
            </w:pPr>
          </w:p>
        </w:tc>
      </w:tr>
      <w:tr w:rsidR="0011118E" w:rsidRPr="001C22CF" w14:paraId="55DCF735" w14:textId="77777777" w:rsidTr="0011118E">
        <w:tc>
          <w:tcPr>
            <w:tcW w:w="6192" w:type="dxa"/>
          </w:tcPr>
          <w:p w14:paraId="599E7EF2" w14:textId="77777777"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Удельное потребление газового топлива населением в год (м3/чел.) (кг.)</w:t>
            </w:r>
          </w:p>
        </w:tc>
        <w:tc>
          <w:tcPr>
            <w:tcW w:w="1276" w:type="dxa"/>
            <w:vAlign w:val="center"/>
          </w:tcPr>
          <w:p w14:paraId="3078F0F1" w14:textId="77777777" w:rsidR="0011118E" w:rsidRPr="001C22CF" w:rsidRDefault="0011118E" w:rsidP="00FC2C08">
            <w:pPr>
              <w:jc w:val="center"/>
              <w:rPr>
                <w:rFonts w:ascii="Times New Roman" w:hAnsi="Times New Roman"/>
                <w:sz w:val="28"/>
                <w:szCs w:val="28"/>
              </w:rPr>
            </w:pPr>
          </w:p>
        </w:tc>
        <w:tc>
          <w:tcPr>
            <w:tcW w:w="1064" w:type="dxa"/>
            <w:vAlign w:val="center"/>
          </w:tcPr>
          <w:p w14:paraId="2AC01E06" w14:textId="77777777" w:rsidR="0011118E" w:rsidRPr="001C22CF" w:rsidRDefault="0011118E" w:rsidP="00FC2C08">
            <w:pPr>
              <w:jc w:val="center"/>
              <w:rPr>
                <w:rFonts w:ascii="Times New Roman" w:hAnsi="Times New Roman"/>
                <w:sz w:val="28"/>
                <w:szCs w:val="28"/>
              </w:rPr>
            </w:pPr>
          </w:p>
        </w:tc>
        <w:tc>
          <w:tcPr>
            <w:tcW w:w="1080" w:type="dxa"/>
            <w:vAlign w:val="center"/>
          </w:tcPr>
          <w:p w14:paraId="274CA92B" w14:textId="77777777" w:rsidR="0011118E" w:rsidRPr="001C22CF" w:rsidRDefault="0011118E" w:rsidP="00FC2C08">
            <w:pPr>
              <w:jc w:val="center"/>
              <w:rPr>
                <w:rFonts w:ascii="Times New Roman" w:hAnsi="Times New Roman"/>
                <w:sz w:val="28"/>
                <w:szCs w:val="28"/>
              </w:rPr>
            </w:pPr>
          </w:p>
        </w:tc>
        <w:tc>
          <w:tcPr>
            <w:tcW w:w="1080" w:type="dxa"/>
          </w:tcPr>
          <w:p w14:paraId="43029A0F" w14:textId="77777777" w:rsidR="0011118E" w:rsidRPr="001C22CF" w:rsidRDefault="0011118E" w:rsidP="00FC2C08">
            <w:pPr>
              <w:jc w:val="center"/>
              <w:rPr>
                <w:rFonts w:ascii="Times New Roman" w:hAnsi="Times New Roman"/>
                <w:sz w:val="28"/>
                <w:szCs w:val="28"/>
              </w:rPr>
            </w:pPr>
          </w:p>
        </w:tc>
      </w:tr>
    </w:tbl>
    <w:p w14:paraId="19048A37" w14:textId="77777777" w:rsidR="0059291E" w:rsidRPr="001C22CF" w:rsidRDefault="0059291E" w:rsidP="00DD0CA3">
      <w:pPr>
        <w:ind w:firstLine="709"/>
        <w:jc w:val="both"/>
        <w:rPr>
          <w:rFonts w:ascii="Times New Roman" w:hAnsi="Times New Roman"/>
          <w:sz w:val="28"/>
          <w:szCs w:val="28"/>
        </w:rPr>
      </w:pPr>
    </w:p>
    <w:p w14:paraId="5E373147"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 xml:space="preserve">Жилищно-коммунальное хозяйство является важнейшей сферой экономики района, обеспечивающей качество жизни населения. В отрасли решаются задачи модернизации коммунальной инфраструктуры, проводятся мероприятия, направленные на обеспечение энергосбережения и повышение энергоэффективности в сфере ЖКХ. </w:t>
      </w:r>
    </w:p>
    <w:p w14:paraId="066A4DB5"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Проблемы:</w:t>
      </w:r>
    </w:p>
    <w:p w14:paraId="3733D539"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высокий уровень износа коммунальной инфраструктуры;</w:t>
      </w:r>
    </w:p>
    <w:p w14:paraId="5A87B596"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низкая инвестиционная привлекательность коммунального сектора;</w:t>
      </w:r>
    </w:p>
    <w:p w14:paraId="234E1914"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Цель - повышение эффективности и надежности функционирования жилищно-коммунального хозяйства и систем жизнеобеспечения.</w:t>
      </w:r>
    </w:p>
    <w:p w14:paraId="0624E917"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Задачи:</w:t>
      </w:r>
    </w:p>
    <w:p w14:paraId="510EBC25"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модернизация жилищно-коммунального хозяйства, снижение издержек производства жилищно-коммунальных услуг;</w:t>
      </w:r>
    </w:p>
    <w:p w14:paraId="3D54B866"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создание условий для обеспечения энергосбережения и повышения энергетической эффективности в жилищном фонде и системах коммунальной инфраструктуры;</w:t>
      </w:r>
    </w:p>
    <w:p w14:paraId="7632FC8A"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улучшение жилищных условий населения, включая переселение граждан из ветхого и аварийного жилья</w:t>
      </w:r>
      <w:r w:rsidR="00132723" w:rsidRPr="001C22CF">
        <w:rPr>
          <w:rFonts w:ascii="Times New Roman" w:hAnsi="Times New Roman"/>
          <w:sz w:val="28"/>
          <w:szCs w:val="28"/>
        </w:rPr>
        <w:t>.</w:t>
      </w:r>
    </w:p>
    <w:p w14:paraId="1D0F3205"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Для достижения указанной цели и выполнения поставленных задач предусмотрена реализация следующих мероприятий:</w:t>
      </w:r>
    </w:p>
    <w:p w14:paraId="6AFEB544" w14:textId="77777777" w:rsidR="00DD0CA3" w:rsidRPr="001C22CF" w:rsidRDefault="00132723" w:rsidP="00DD0CA3">
      <w:pPr>
        <w:ind w:firstLine="709"/>
        <w:jc w:val="both"/>
        <w:rPr>
          <w:rFonts w:ascii="Times New Roman" w:hAnsi="Times New Roman"/>
          <w:sz w:val="28"/>
          <w:szCs w:val="28"/>
        </w:rPr>
      </w:pPr>
      <w:r w:rsidRPr="001C22CF">
        <w:rPr>
          <w:rFonts w:ascii="Times New Roman" w:hAnsi="Times New Roman"/>
          <w:sz w:val="28"/>
          <w:szCs w:val="28"/>
        </w:rPr>
        <w:t>участие в</w:t>
      </w:r>
      <w:r w:rsidR="00DD0CA3" w:rsidRPr="001C22CF">
        <w:rPr>
          <w:rFonts w:ascii="Times New Roman" w:hAnsi="Times New Roman"/>
          <w:sz w:val="28"/>
          <w:szCs w:val="28"/>
        </w:rPr>
        <w:t xml:space="preserve"> региональных программ</w:t>
      </w:r>
      <w:r w:rsidRPr="001C22CF">
        <w:rPr>
          <w:rFonts w:ascii="Times New Roman" w:hAnsi="Times New Roman"/>
          <w:sz w:val="28"/>
          <w:szCs w:val="28"/>
        </w:rPr>
        <w:t xml:space="preserve">ах </w:t>
      </w:r>
      <w:r w:rsidR="00DD0CA3" w:rsidRPr="001C22CF">
        <w:rPr>
          <w:rFonts w:ascii="Times New Roman" w:hAnsi="Times New Roman"/>
          <w:sz w:val="28"/>
          <w:szCs w:val="28"/>
        </w:rPr>
        <w:t xml:space="preserve"> комплексного развития систем коммунальной инфраструктуры; </w:t>
      </w:r>
    </w:p>
    <w:p w14:paraId="487CEE89" w14:textId="77777777" w:rsidR="00DD0CA3" w:rsidRPr="001C22CF" w:rsidRDefault="00132723" w:rsidP="00DD0CA3">
      <w:pPr>
        <w:ind w:firstLine="709"/>
        <w:jc w:val="both"/>
        <w:rPr>
          <w:rFonts w:ascii="Times New Roman" w:hAnsi="Times New Roman"/>
          <w:sz w:val="28"/>
          <w:szCs w:val="28"/>
        </w:rPr>
      </w:pPr>
      <w:r w:rsidRPr="001C22CF">
        <w:rPr>
          <w:rFonts w:ascii="Times New Roman" w:hAnsi="Times New Roman"/>
          <w:sz w:val="28"/>
          <w:szCs w:val="28"/>
        </w:rPr>
        <w:t>участие в</w:t>
      </w:r>
      <w:r w:rsidR="00DD0CA3" w:rsidRPr="001C22CF">
        <w:rPr>
          <w:rFonts w:ascii="Times New Roman" w:hAnsi="Times New Roman"/>
          <w:sz w:val="28"/>
          <w:szCs w:val="28"/>
        </w:rPr>
        <w:t xml:space="preserve"> региональных программ</w:t>
      </w:r>
      <w:r w:rsidRPr="001C22CF">
        <w:rPr>
          <w:rFonts w:ascii="Times New Roman" w:hAnsi="Times New Roman"/>
          <w:sz w:val="28"/>
          <w:szCs w:val="28"/>
        </w:rPr>
        <w:t xml:space="preserve">ах </w:t>
      </w:r>
      <w:r w:rsidR="00DD0CA3" w:rsidRPr="001C22CF">
        <w:rPr>
          <w:rFonts w:ascii="Times New Roman" w:hAnsi="Times New Roman"/>
          <w:sz w:val="28"/>
          <w:szCs w:val="28"/>
        </w:rPr>
        <w:t xml:space="preserve"> капитального ремонта многоквартирных домов и переселения граждан из аварийного жилищного фонда;</w:t>
      </w:r>
    </w:p>
    <w:p w14:paraId="7BD7C8EB"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установка приборов учета потребления коммунальных ресурсов.</w:t>
      </w:r>
    </w:p>
    <w:p w14:paraId="2043E6B2"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достижение цели:</w:t>
      </w:r>
    </w:p>
    <w:p w14:paraId="67F5EFF0"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lastRenderedPageBreak/>
        <w:t>повышение уровня  комфортности жилья для всех категорий населения;</w:t>
      </w:r>
    </w:p>
    <w:p w14:paraId="6102A9A5" w14:textId="77777777"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рост эффективности и надежности функционирования жилищно-коммунального хозяйства и систем жизнеобеспечения</w:t>
      </w:r>
      <w:r w:rsidR="00132723" w:rsidRPr="001C22CF">
        <w:rPr>
          <w:rFonts w:ascii="Times New Roman" w:hAnsi="Times New Roman"/>
          <w:sz w:val="28"/>
          <w:szCs w:val="28"/>
        </w:rPr>
        <w:t>.</w:t>
      </w:r>
    </w:p>
    <w:p w14:paraId="3E330884" w14:textId="77777777" w:rsidR="004F6BA5" w:rsidRPr="001C22CF" w:rsidRDefault="004F6BA5" w:rsidP="00057491">
      <w:pPr>
        <w:ind w:left="720"/>
        <w:jc w:val="both"/>
        <w:rPr>
          <w:rFonts w:ascii="Times New Roman" w:hAnsi="Times New Roman"/>
          <w:b/>
          <w:sz w:val="28"/>
          <w:szCs w:val="28"/>
        </w:rPr>
      </w:pPr>
    </w:p>
    <w:p w14:paraId="46DA872B" w14:textId="77777777"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 xml:space="preserve">1.3.7. Туризм </w:t>
      </w:r>
    </w:p>
    <w:p w14:paraId="488066F2" w14:textId="77777777" w:rsidR="0011118E" w:rsidRPr="001C22CF" w:rsidRDefault="004510E1" w:rsidP="0070370B">
      <w:pPr>
        <w:ind w:firstLine="720"/>
        <w:jc w:val="both"/>
        <w:rPr>
          <w:rFonts w:ascii="Times New Roman" w:hAnsi="Times New Roman"/>
          <w:sz w:val="28"/>
          <w:szCs w:val="28"/>
        </w:rPr>
      </w:pPr>
      <w:r>
        <w:rPr>
          <w:rFonts w:ascii="Times New Roman" w:hAnsi="Times New Roman"/>
          <w:sz w:val="28"/>
          <w:szCs w:val="28"/>
        </w:rPr>
        <w:t>Левашинский район</w:t>
      </w:r>
      <w:r w:rsidR="00DA5309">
        <w:rPr>
          <w:rFonts w:ascii="Times New Roman" w:hAnsi="Times New Roman"/>
          <w:sz w:val="28"/>
          <w:szCs w:val="28"/>
        </w:rPr>
        <w:t xml:space="preserve"> </w:t>
      </w:r>
      <w:r w:rsidR="0070370B" w:rsidRPr="001C22CF">
        <w:rPr>
          <w:rFonts w:ascii="Times New Roman" w:hAnsi="Times New Roman"/>
          <w:sz w:val="28"/>
          <w:szCs w:val="28"/>
        </w:rPr>
        <w:t xml:space="preserve">располагает   природно-рекреационными ресурсами, которые </w:t>
      </w:r>
      <w:r w:rsidR="0011118E" w:rsidRPr="001C22CF">
        <w:rPr>
          <w:rFonts w:ascii="Times New Roman" w:hAnsi="Times New Roman"/>
          <w:sz w:val="28"/>
          <w:szCs w:val="28"/>
        </w:rPr>
        <w:t xml:space="preserve">могут послужить развитию туризма в </w:t>
      </w:r>
      <w:r w:rsidR="000A618E">
        <w:rPr>
          <w:rFonts w:ascii="Times New Roman" w:hAnsi="Times New Roman"/>
          <w:sz w:val="28"/>
          <w:szCs w:val="28"/>
        </w:rPr>
        <w:t>Левашинском</w:t>
      </w:r>
      <w:r w:rsidR="0011118E" w:rsidRPr="001C22CF">
        <w:rPr>
          <w:rFonts w:ascii="Times New Roman" w:hAnsi="Times New Roman"/>
          <w:sz w:val="28"/>
          <w:szCs w:val="28"/>
        </w:rPr>
        <w:t xml:space="preserve"> районе.</w:t>
      </w:r>
    </w:p>
    <w:p w14:paraId="00FA2217" w14:textId="77777777" w:rsidR="0011118E" w:rsidRPr="001C22CF" w:rsidRDefault="0070370B" w:rsidP="00DA5309">
      <w:pPr>
        <w:ind w:firstLine="720"/>
        <w:jc w:val="both"/>
        <w:rPr>
          <w:rFonts w:ascii="Times New Roman" w:hAnsi="Times New Roman"/>
          <w:sz w:val="28"/>
          <w:szCs w:val="28"/>
        </w:rPr>
      </w:pPr>
      <w:r w:rsidRPr="001C22CF">
        <w:rPr>
          <w:rFonts w:ascii="Times New Roman" w:hAnsi="Times New Roman"/>
          <w:sz w:val="28"/>
          <w:szCs w:val="28"/>
        </w:rPr>
        <w:t xml:space="preserve"> </w:t>
      </w:r>
    </w:p>
    <w:p w14:paraId="16FA8D79" w14:textId="77777777" w:rsidR="0011118E" w:rsidRPr="001C22CF" w:rsidRDefault="0011118E" w:rsidP="0070370B">
      <w:pPr>
        <w:ind w:firstLine="720"/>
        <w:jc w:val="both"/>
        <w:rPr>
          <w:rFonts w:ascii="Times New Roman" w:hAnsi="Times New Roman"/>
          <w:sz w:val="28"/>
          <w:szCs w:val="28"/>
        </w:rPr>
      </w:pPr>
      <w:r w:rsidRPr="001C22CF">
        <w:rPr>
          <w:rFonts w:ascii="Times New Roman" w:hAnsi="Times New Roman"/>
          <w:sz w:val="28"/>
          <w:szCs w:val="28"/>
        </w:rPr>
        <w:t xml:space="preserve">Но в </w:t>
      </w:r>
      <w:r w:rsidR="00185ED1" w:rsidRPr="001C22CF">
        <w:rPr>
          <w:rFonts w:ascii="Times New Roman" w:hAnsi="Times New Roman"/>
          <w:sz w:val="28"/>
          <w:szCs w:val="28"/>
        </w:rPr>
        <w:t xml:space="preserve">целом </w:t>
      </w:r>
      <w:r w:rsidRPr="001C22CF">
        <w:rPr>
          <w:rFonts w:ascii="Times New Roman" w:hAnsi="Times New Roman"/>
          <w:sz w:val="28"/>
          <w:szCs w:val="28"/>
        </w:rPr>
        <w:t xml:space="preserve"> раскрытие туристического потенциала района, внесение вклада туристической отрасли в социально-экономическое развитие района – это лишь перспектива.</w:t>
      </w:r>
    </w:p>
    <w:p w14:paraId="25120884" w14:textId="77777777" w:rsidR="0011118E" w:rsidRPr="001C22CF" w:rsidRDefault="0011118E" w:rsidP="0070370B">
      <w:pPr>
        <w:ind w:firstLine="720"/>
        <w:jc w:val="both"/>
        <w:rPr>
          <w:rFonts w:ascii="Times New Roman" w:hAnsi="Times New Roman"/>
          <w:sz w:val="28"/>
          <w:szCs w:val="28"/>
        </w:rPr>
      </w:pPr>
      <w:r w:rsidRPr="001C22CF">
        <w:rPr>
          <w:rFonts w:ascii="Times New Roman" w:hAnsi="Times New Roman"/>
          <w:sz w:val="28"/>
          <w:szCs w:val="28"/>
        </w:rPr>
        <w:t>П</w:t>
      </w:r>
      <w:r w:rsidR="0070370B" w:rsidRPr="001C22CF">
        <w:rPr>
          <w:rFonts w:ascii="Times New Roman" w:hAnsi="Times New Roman"/>
          <w:sz w:val="28"/>
          <w:szCs w:val="28"/>
        </w:rPr>
        <w:t>роблемы:</w:t>
      </w:r>
    </w:p>
    <w:p w14:paraId="3FDD7FB7" w14:textId="77777777" w:rsidR="0011118E" w:rsidRPr="001C22CF" w:rsidRDefault="0011118E" w:rsidP="0011118E">
      <w:pPr>
        <w:pStyle w:val="23"/>
        <w:ind w:firstLine="709"/>
      </w:pPr>
      <w:r w:rsidRPr="001C22CF">
        <w:t>недостаток  у предпринимателей стартового капитала и профессиональной подготовки для успешного начала такого рода деятельности;</w:t>
      </w:r>
    </w:p>
    <w:p w14:paraId="2F7963D0" w14:textId="77777777" w:rsidR="0011118E" w:rsidRPr="001C22CF" w:rsidRDefault="0011118E" w:rsidP="0011118E">
      <w:pPr>
        <w:pStyle w:val="23"/>
        <w:ind w:firstLine="709"/>
      </w:pPr>
      <w:r w:rsidRPr="001C22CF">
        <w:t xml:space="preserve">неблагоприятные внешние факторы (низкая платежеспособность, высокие расходы на электроэнергию, высокие </w:t>
      </w:r>
      <w:r w:rsidR="00A96A8F" w:rsidRPr="001C22CF">
        <w:t xml:space="preserve">процентные </w:t>
      </w:r>
      <w:r w:rsidRPr="001C22CF">
        <w:t>ставки по кредитам);</w:t>
      </w:r>
    </w:p>
    <w:p w14:paraId="5EF6F9ED" w14:textId="77777777" w:rsidR="0011118E" w:rsidRPr="001C22CF" w:rsidRDefault="0011118E" w:rsidP="0011118E">
      <w:pPr>
        <w:pStyle w:val="23"/>
        <w:ind w:firstLine="709"/>
      </w:pPr>
      <w:r w:rsidRPr="001C22CF">
        <w:t>инертность предпринимателей</w:t>
      </w:r>
      <w:r w:rsidR="00A96A8F" w:rsidRPr="001C22CF">
        <w:t>.</w:t>
      </w:r>
    </w:p>
    <w:p w14:paraId="43DEF15C" w14:textId="77777777"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Цель - создание условий для устойчивого развития туризма.</w:t>
      </w:r>
    </w:p>
    <w:p w14:paraId="5ADE1E5A" w14:textId="77777777"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Задачи:</w:t>
      </w:r>
    </w:p>
    <w:p w14:paraId="163F4AEC" w14:textId="77777777" w:rsidR="00A96A8F" w:rsidRPr="001C22CF" w:rsidRDefault="00A96A8F" w:rsidP="0070370B">
      <w:pPr>
        <w:ind w:firstLine="720"/>
        <w:jc w:val="both"/>
        <w:rPr>
          <w:rFonts w:ascii="Times New Roman" w:hAnsi="Times New Roman"/>
          <w:sz w:val="28"/>
          <w:szCs w:val="28"/>
        </w:rPr>
      </w:pPr>
      <w:r w:rsidRPr="001C22CF">
        <w:rPr>
          <w:rFonts w:ascii="Times New Roman" w:hAnsi="Times New Roman"/>
          <w:sz w:val="28"/>
          <w:szCs w:val="28"/>
        </w:rPr>
        <w:t>Организация открытия баз и зон отдыха д</w:t>
      </w:r>
      <w:r w:rsidR="004D3393" w:rsidRPr="001C22CF">
        <w:rPr>
          <w:rFonts w:ascii="Times New Roman" w:hAnsi="Times New Roman"/>
          <w:sz w:val="28"/>
          <w:szCs w:val="28"/>
        </w:rPr>
        <w:t>ля активного отдыха жителей рай</w:t>
      </w:r>
      <w:r w:rsidRPr="001C22CF">
        <w:rPr>
          <w:rFonts w:ascii="Times New Roman" w:hAnsi="Times New Roman"/>
          <w:sz w:val="28"/>
          <w:szCs w:val="28"/>
        </w:rPr>
        <w:t>она и туристов.</w:t>
      </w:r>
    </w:p>
    <w:p w14:paraId="152A0C9D" w14:textId="77777777"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14:paraId="0932A474" w14:textId="77777777"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 xml:space="preserve">привлечение инвестиций в туристскую </w:t>
      </w:r>
      <w:r w:rsidR="00A96A8F" w:rsidRPr="001C22CF">
        <w:rPr>
          <w:rFonts w:ascii="Times New Roman" w:hAnsi="Times New Roman"/>
          <w:sz w:val="28"/>
          <w:szCs w:val="28"/>
        </w:rPr>
        <w:t>отрасль</w:t>
      </w:r>
      <w:r w:rsidRPr="001C22CF">
        <w:rPr>
          <w:rFonts w:ascii="Times New Roman" w:hAnsi="Times New Roman"/>
          <w:sz w:val="28"/>
          <w:szCs w:val="28"/>
        </w:rPr>
        <w:t>;</w:t>
      </w:r>
    </w:p>
    <w:p w14:paraId="76DB9934" w14:textId="77777777"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 xml:space="preserve">участие </w:t>
      </w:r>
      <w:r w:rsidR="00A96A8F" w:rsidRPr="001C22CF">
        <w:rPr>
          <w:rFonts w:ascii="Times New Roman" w:hAnsi="Times New Roman"/>
          <w:sz w:val="28"/>
          <w:szCs w:val="28"/>
        </w:rPr>
        <w:t xml:space="preserve">предпринимателей района в </w:t>
      </w:r>
      <w:r w:rsidR="004510E1">
        <w:rPr>
          <w:rFonts w:ascii="Times New Roman" w:hAnsi="Times New Roman"/>
          <w:sz w:val="28"/>
          <w:szCs w:val="28"/>
        </w:rPr>
        <w:t>республиканских</w:t>
      </w:r>
      <w:r w:rsidRPr="001C22CF">
        <w:rPr>
          <w:rFonts w:ascii="Times New Roman" w:hAnsi="Times New Roman"/>
          <w:sz w:val="28"/>
          <w:szCs w:val="28"/>
        </w:rPr>
        <w:t xml:space="preserve"> выставках </w:t>
      </w:r>
      <w:r w:rsidR="00A96A8F" w:rsidRPr="001C22CF">
        <w:rPr>
          <w:rFonts w:ascii="Times New Roman" w:hAnsi="Times New Roman"/>
          <w:sz w:val="28"/>
          <w:szCs w:val="28"/>
        </w:rPr>
        <w:t>в сфере туризма</w:t>
      </w:r>
      <w:r w:rsidRPr="001C22CF">
        <w:rPr>
          <w:rFonts w:ascii="Times New Roman" w:hAnsi="Times New Roman"/>
          <w:sz w:val="28"/>
          <w:szCs w:val="28"/>
        </w:rPr>
        <w:t xml:space="preserve">; </w:t>
      </w:r>
    </w:p>
    <w:p w14:paraId="61916064" w14:textId="77777777"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 xml:space="preserve">проведение «круглых столов» по вопросам развития туристской </w:t>
      </w:r>
      <w:r w:rsidR="00A96A8F" w:rsidRPr="001C22CF">
        <w:rPr>
          <w:rFonts w:ascii="Times New Roman" w:hAnsi="Times New Roman"/>
          <w:sz w:val="28"/>
          <w:szCs w:val="28"/>
        </w:rPr>
        <w:t>отрасли в районе</w:t>
      </w:r>
      <w:r w:rsidRPr="001C22CF">
        <w:rPr>
          <w:rFonts w:ascii="Times New Roman" w:hAnsi="Times New Roman"/>
          <w:sz w:val="28"/>
          <w:szCs w:val="28"/>
        </w:rPr>
        <w:t>.</w:t>
      </w:r>
    </w:p>
    <w:p w14:paraId="212BC9F3" w14:textId="77777777"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14:paraId="27EF3F27" w14:textId="77777777"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увеличение количества индивидуальных и коллективных средств размещения (баз отдыха, зеленых домов)</w:t>
      </w:r>
      <w:r w:rsidR="00A96A8F" w:rsidRPr="001C22CF">
        <w:rPr>
          <w:rFonts w:ascii="Times New Roman" w:hAnsi="Times New Roman"/>
          <w:sz w:val="28"/>
          <w:szCs w:val="28"/>
        </w:rPr>
        <w:t>.</w:t>
      </w:r>
    </w:p>
    <w:p w14:paraId="205686C6" w14:textId="77777777" w:rsidR="00FC2C08" w:rsidRPr="001C22CF" w:rsidRDefault="00FC2C08" w:rsidP="00057491">
      <w:pPr>
        <w:ind w:left="720"/>
        <w:jc w:val="both"/>
        <w:rPr>
          <w:rFonts w:ascii="Times New Roman" w:hAnsi="Times New Roman"/>
          <w:sz w:val="28"/>
          <w:szCs w:val="28"/>
        </w:rPr>
      </w:pPr>
    </w:p>
    <w:p w14:paraId="327D17F9" w14:textId="77777777"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1.3.8. Малое предпринимательство</w:t>
      </w:r>
    </w:p>
    <w:p w14:paraId="040D6E39" w14:textId="77777777" w:rsidR="00C260A9" w:rsidRPr="001C22CF" w:rsidRDefault="00C260A9" w:rsidP="00F54F44">
      <w:pPr>
        <w:pStyle w:val="23"/>
        <w:ind w:firstLine="709"/>
      </w:pPr>
    </w:p>
    <w:p w14:paraId="124A2E1E" w14:textId="77777777" w:rsidR="00F54F44" w:rsidRPr="001C22CF" w:rsidRDefault="00F54F44" w:rsidP="00F54F44">
      <w:pPr>
        <w:pStyle w:val="23"/>
        <w:ind w:firstLine="709"/>
      </w:pPr>
      <w:r w:rsidRPr="001C22CF">
        <w:t>Развитие предпринимательства в районе является приоритетом  в социально – экономическом развитии района. Реализовывались мероприятия, направленные на создание благоприятных условий для интенсивного развития малого предпринимательства: функционирует ИКЦ поддержки предпринимателей, работает О</w:t>
      </w:r>
      <w:r w:rsidR="004D3393" w:rsidRPr="001C22CF">
        <w:t xml:space="preserve">бщественный совет предпринимателей </w:t>
      </w:r>
      <w:r w:rsidRPr="001C22CF">
        <w:t xml:space="preserve"> при главе Администрации района, работает муниципальная целевая программа поддержки и развития малого предпринимательства, выделялись гранты начинающим предпринимателям на создание собственного дела,  </w:t>
      </w:r>
      <w:r w:rsidR="00E90123" w:rsidRPr="001C22CF">
        <w:t xml:space="preserve">совместно с Центром занятости населения проводится работа по </w:t>
      </w:r>
      <w:r w:rsidRPr="001C22CF">
        <w:t>вовлечени</w:t>
      </w:r>
      <w:r w:rsidR="00E90123" w:rsidRPr="001C22CF">
        <w:t>ю</w:t>
      </w:r>
      <w:r w:rsidRPr="001C22CF">
        <w:t xml:space="preserve"> молодежи в предпринимательскую деятельность. </w:t>
      </w:r>
    </w:p>
    <w:p w14:paraId="42D7EB39" w14:textId="77777777" w:rsidR="00F54F44" w:rsidRPr="001C22CF" w:rsidRDefault="00F54F44" w:rsidP="00F54F44">
      <w:pPr>
        <w:pStyle w:val="23"/>
        <w:ind w:firstLine="709"/>
      </w:pPr>
      <w:r w:rsidRPr="001C22CF">
        <w:t>Вместе с тем, остается ряд проблем в сфере предпринимательства:</w:t>
      </w:r>
    </w:p>
    <w:p w14:paraId="7067B7A1" w14:textId="77777777" w:rsidR="00F54F44" w:rsidRPr="001C22CF" w:rsidRDefault="00F54F44" w:rsidP="00F54F44">
      <w:pPr>
        <w:pStyle w:val="23"/>
        <w:ind w:firstLine="709"/>
      </w:pPr>
      <w:r w:rsidRPr="001C22CF">
        <w:lastRenderedPageBreak/>
        <w:t>недостаток стартового капитала и профессиональной подготовки для успешного начала предпринимательской деятельности;</w:t>
      </w:r>
    </w:p>
    <w:p w14:paraId="55FC9818" w14:textId="77777777" w:rsidR="00F54F44" w:rsidRPr="001C22CF" w:rsidRDefault="00F54F44" w:rsidP="00F54F44">
      <w:pPr>
        <w:pStyle w:val="23"/>
        <w:ind w:firstLine="709"/>
      </w:pPr>
      <w:r w:rsidRPr="001C22CF">
        <w:t>неблагоприятные внешние факторы (высокая конкуренция, низкая платежеспособность, высокие расходы на электроэнергию</w:t>
      </w:r>
      <w:r w:rsidR="00E90123" w:rsidRPr="001C22CF">
        <w:t>);</w:t>
      </w:r>
    </w:p>
    <w:p w14:paraId="5663AD41" w14:textId="77777777" w:rsidR="00E90123" w:rsidRPr="001C22CF" w:rsidRDefault="00E90123" w:rsidP="00F54F44">
      <w:pPr>
        <w:pStyle w:val="23"/>
        <w:ind w:firstLine="709"/>
      </w:pPr>
      <w:r w:rsidRPr="001C22CF">
        <w:t>инертность и разобщенность самих предпринимателей;</w:t>
      </w:r>
    </w:p>
    <w:p w14:paraId="48FA7CF7" w14:textId="77777777" w:rsidR="00F54F44" w:rsidRPr="001C22CF" w:rsidRDefault="00F54F44" w:rsidP="00F54F44">
      <w:pPr>
        <w:pStyle w:val="23"/>
        <w:ind w:firstLine="709"/>
      </w:pPr>
      <w:r w:rsidRPr="001C22CF">
        <w:t xml:space="preserve">Цель - формирование благоприятных условий для ведения бизнеса в </w:t>
      </w:r>
      <w:r w:rsidR="000A618E">
        <w:t>Левашинском</w:t>
      </w:r>
      <w:r w:rsidR="00E90123" w:rsidRPr="001C22CF">
        <w:t xml:space="preserve"> районе</w:t>
      </w:r>
      <w:r w:rsidRPr="001C22CF">
        <w:t>.</w:t>
      </w:r>
    </w:p>
    <w:p w14:paraId="4C98EE37" w14:textId="77777777" w:rsidR="00F54F44" w:rsidRPr="001C22CF" w:rsidRDefault="00F54F44" w:rsidP="00F54F44">
      <w:pPr>
        <w:pStyle w:val="23"/>
        <w:ind w:firstLine="709"/>
      </w:pPr>
      <w:r w:rsidRPr="001C22CF">
        <w:t>Задачи:</w:t>
      </w:r>
    </w:p>
    <w:p w14:paraId="21F78FB2" w14:textId="77777777" w:rsidR="00F54F44" w:rsidRPr="001C22CF" w:rsidRDefault="00F54F44" w:rsidP="00F54F44">
      <w:pPr>
        <w:pStyle w:val="23"/>
        <w:ind w:firstLine="709"/>
      </w:pPr>
      <w:r w:rsidRPr="001C22CF">
        <w:t>развитие инфраструктуры поддержки малого бизнеса и обеспечение ее доступности;</w:t>
      </w:r>
    </w:p>
    <w:p w14:paraId="31505FBB" w14:textId="77777777" w:rsidR="00F54F44" w:rsidRPr="001C22CF" w:rsidRDefault="00F54F44" w:rsidP="00F54F44">
      <w:pPr>
        <w:pStyle w:val="23"/>
        <w:ind w:firstLine="709"/>
      </w:pPr>
      <w:r w:rsidRPr="001C22CF">
        <w:t>сопровождени</w:t>
      </w:r>
      <w:r w:rsidR="00E90123" w:rsidRPr="001C22CF">
        <w:t>е</w:t>
      </w:r>
      <w:r w:rsidRPr="001C22CF">
        <w:t xml:space="preserve"> приоритетных бизнес-проектов по созданию новых конкурентоспособных производств, развитию социальной инфраструктуры в сельской местности и обеспечению предоставления широкого спектра услуг населению </w:t>
      </w:r>
      <w:r w:rsidR="00E90123" w:rsidRPr="001C22CF">
        <w:t>района</w:t>
      </w:r>
      <w:r w:rsidRPr="001C22CF">
        <w:t>;</w:t>
      </w:r>
    </w:p>
    <w:p w14:paraId="73754805" w14:textId="77777777" w:rsidR="00F54F44" w:rsidRPr="001C22CF" w:rsidRDefault="00F54F44" w:rsidP="00F54F44">
      <w:pPr>
        <w:pStyle w:val="23"/>
        <w:ind w:firstLine="709"/>
        <w:rPr>
          <w:rFonts w:eastAsia="Times New Roman"/>
        </w:rPr>
      </w:pPr>
      <w:r w:rsidRPr="001C22CF">
        <w:rPr>
          <w:rFonts w:eastAsia="Times New Roman"/>
        </w:rPr>
        <w:t>организация доведения стартующего малого бизнеса до устойчивого уровня;</w:t>
      </w:r>
    </w:p>
    <w:p w14:paraId="7558E5C5" w14:textId="77777777" w:rsidR="00F54F44" w:rsidRPr="001C22CF" w:rsidRDefault="00F54F44" w:rsidP="00F54F44">
      <w:pPr>
        <w:pStyle w:val="23"/>
        <w:ind w:firstLine="709"/>
        <w:rPr>
          <w:rFonts w:eastAsia="Times New Roman"/>
        </w:rPr>
      </w:pPr>
      <w:r w:rsidRPr="001C22CF">
        <w:rPr>
          <w:rFonts w:eastAsia="Times New Roman"/>
        </w:rPr>
        <w:t>содействие развитию молодежного предпринимательства.</w:t>
      </w:r>
    </w:p>
    <w:p w14:paraId="6E739D71" w14:textId="77777777" w:rsidR="00F54F44" w:rsidRPr="001C22CF" w:rsidRDefault="00F54F44" w:rsidP="00F54F44">
      <w:pPr>
        <w:pStyle w:val="23"/>
        <w:ind w:firstLine="709"/>
        <w:rPr>
          <w:rFonts w:eastAsia="Times New Roman"/>
        </w:rPr>
      </w:pPr>
      <w:r w:rsidRPr="001C22CF">
        <w:rPr>
          <w:rFonts w:eastAsia="Times New Roman"/>
        </w:rPr>
        <w:t>Мероприятия, направленные на решение поставленных задач и достижение целей:</w:t>
      </w:r>
    </w:p>
    <w:p w14:paraId="646BE106" w14:textId="77777777" w:rsidR="00F54F44" w:rsidRPr="001C22CF" w:rsidRDefault="00F54F44" w:rsidP="00F54F44">
      <w:pPr>
        <w:pStyle w:val="23"/>
        <w:ind w:firstLine="709"/>
        <w:rPr>
          <w:rFonts w:eastAsia="Times New Roman"/>
        </w:rPr>
      </w:pPr>
      <w:r w:rsidRPr="001C22CF">
        <w:rPr>
          <w:rFonts w:eastAsia="Times New Roman"/>
        </w:rPr>
        <w:t>содействие устранению неоправданных экономических и административных барьеров;</w:t>
      </w:r>
    </w:p>
    <w:p w14:paraId="19A48F74" w14:textId="77777777" w:rsidR="00F54F44" w:rsidRPr="001C22CF" w:rsidRDefault="00E90123" w:rsidP="00F54F44">
      <w:pPr>
        <w:pStyle w:val="23"/>
        <w:ind w:firstLine="709"/>
      </w:pPr>
      <w:r w:rsidRPr="001C22CF">
        <w:t xml:space="preserve">участие Администрации района  в краевой программе по </w:t>
      </w:r>
      <w:r w:rsidR="00F54F44" w:rsidRPr="001C22CF">
        <w:t>софинансировани</w:t>
      </w:r>
      <w:r w:rsidRPr="001C22CF">
        <w:t>ю</w:t>
      </w:r>
      <w:r w:rsidR="00F54F44" w:rsidRPr="001C22CF">
        <w:t xml:space="preserve"> </w:t>
      </w:r>
      <w:r w:rsidRPr="001C22CF">
        <w:t xml:space="preserve">программы по развитию малого предпринимательства </w:t>
      </w:r>
      <w:r w:rsidR="00F54F44" w:rsidRPr="001C22CF">
        <w:t>за счет средств федерального</w:t>
      </w:r>
      <w:r w:rsidRPr="001C22CF">
        <w:t xml:space="preserve"> и</w:t>
      </w:r>
      <w:r w:rsidR="00F54F44" w:rsidRPr="001C22CF">
        <w:t xml:space="preserve"> краевого бюджетов;</w:t>
      </w:r>
    </w:p>
    <w:p w14:paraId="59201AAC" w14:textId="77777777" w:rsidR="00F54F44" w:rsidRPr="001C22CF" w:rsidRDefault="00F54F44" w:rsidP="00F54F44">
      <w:pPr>
        <w:pStyle w:val="23"/>
        <w:ind w:firstLine="709"/>
      </w:pPr>
      <w:r w:rsidRPr="001C22CF">
        <w:t>развитие системы информационной поддержки субъектов малого предпринимательства;</w:t>
      </w:r>
    </w:p>
    <w:p w14:paraId="3FAC27E7" w14:textId="77777777" w:rsidR="00F54F44" w:rsidRPr="001C22CF" w:rsidRDefault="00F54F44" w:rsidP="00F54F44">
      <w:pPr>
        <w:pStyle w:val="23"/>
        <w:ind w:firstLine="709"/>
      </w:pPr>
      <w:r w:rsidRPr="001C22CF">
        <w:t>содействие развитию малого предпринимательства в производственных секторах, в том числе в агропромышленном комплексе;</w:t>
      </w:r>
    </w:p>
    <w:p w14:paraId="4A83A694" w14:textId="77777777" w:rsidR="00F54F44" w:rsidRPr="001C22CF" w:rsidRDefault="00F54F44" w:rsidP="00F54F44">
      <w:pPr>
        <w:pStyle w:val="23"/>
        <w:ind w:firstLine="709"/>
      </w:pPr>
      <w:r w:rsidRPr="001C22CF">
        <w:t>Ожидаемые результаты реализации программы социально-экономического развития в сфере малого и среднего бизнеса:</w:t>
      </w:r>
    </w:p>
    <w:p w14:paraId="379A578E" w14:textId="1D2DC638" w:rsidR="00F54F44" w:rsidRPr="001C22CF" w:rsidRDefault="00F54F44" w:rsidP="00F54F44">
      <w:pPr>
        <w:pStyle w:val="23"/>
        <w:ind w:firstLine="709"/>
      </w:pPr>
      <w:r w:rsidRPr="001C22CF">
        <w:t xml:space="preserve">увеличение к </w:t>
      </w:r>
      <w:r w:rsidR="003E5BF8">
        <w:t>2023</w:t>
      </w:r>
      <w:r w:rsidRPr="001C22CF">
        <w:t xml:space="preserve"> году до</w:t>
      </w:r>
      <w:r w:rsidR="0059291E" w:rsidRPr="001C22CF">
        <w:t xml:space="preserve"> 55 </w:t>
      </w:r>
      <w:r w:rsidRPr="001C22CF">
        <w:t>% удельного веса занятых в малом и среднем бизнесе от численности занятых в экономике;</w:t>
      </w:r>
    </w:p>
    <w:p w14:paraId="371DA99E" w14:textId="77777777" w:rsidR="0099743B" w:rsidRPr="001C22CF" w:rsidRDefault="0099743B" w:rsidP="00F54F44">
      <w:pPr>
        <w:pStyle w:val="23"/>
        <w:ind w:firstLine="709"/>
      </w:pPr>
      <w:r w:rsidRPr="001C22CF">
        <w:t>увеличение доли предпринимателей, занимающихся  приоритетными видами деятельности, в т.ч. производством, переработкой, оказанием услуг;</w:t>
      </w:r>
    </w:p>
    <w:p w14:paraId="0800F3BC" w14:textId="77777777" w:rsidR="00E90123" w:rsidRPr="001C22CF" w:rsidRDefault="00E90123" w:rsidP="00F54F44">
      <w:pPr>
        <w:pStyle w:val="23"/>
        <w:ind w:firstLine="709"/>
      </w:pPr>
      <w:r w:rsidRPr="001C22CF">
        <w:t xml:space="preserve">увеличение поступления налогов от субъектов предпринимательства в районный бюджет до </w:t>
      </w:r>
      <w:r w:rsidR="0059291E" w:rsidRPr="001C22CF">
        <w:t>1</w:t>
      </w:r>
      <w:r w:rsidR="00603098">
        <w:t>40</w:t>
      </w:r>
      <w:r w:rsidRPr="001C22CF">
        <w:t>%.</w:t>
      </w:r>
    </w:p>
    <w:p w14:paraId="279324E7" w14:textId="77777777" w:rsidR="00E22AEC" w:rsidRPr="001C22CF" w:rsidRDefault="00E22AEC" w:rsidP="00E22AEC">
      <w:pPr>
        <w:shd w:val="clear" w:color="auto" w:fill="FFFFFF"/>
        <w:spacing w:line="288" w:lineRule="exact"/>
        <w:ind w:left="635" w:firstLine="2081"/>
        <w:rPr>
          <w:rFonts w:ascii="Times New Roman" w:hAnsi="Times New Roman"/>
          <w:sz w:val="28"/>
          <w:szCs w:val="28"/>
        </w:rPr>
      </w:pPr>
    </w:p>
    <w:p w14:paraId="52FB6ED5" w14:textId="77777777" w:rsidR="00E22AEC" w:rsidRPr="001C22CF" w:rsidRDefault="00E22AEC" w:rsidP="00E22AEC">
      <w:pPr>
        <w:shd w:val="clear" w:color="auto" w:fill="FFFFFF"/>
        <w:spacing w:line="288" w:lineRule="exact"/>
        <w:ind w:left="635"/>
        <w:rPr>
          <w:rFonts w:ascii="Times New Roman" w:hAnsi="Times New Roman"/>
          <w:sz w:val="28"/>
          <w:szCs w:val="28"/>
        </w:rPr>
      </w:pPr>
      <w:r w:rsidRPr="001C22CF">
        <w:rPr>
          <w:rFonts w:ascii="Times New Roman" w:hAnsi="Times New Roman"/>
          <w:spacing w:val="-5"/>
          <w:sz w:val="28"/>
          <w:szCs w:val="28"/>
        </w:rPr>
        <w:t>Показатели численности и заработной платы в малом предпринимательстве</w:t>
      </w:r>
    </w:p>
    <w:tbl>
      <w:tblPr>
        <w:tblW w:w="0" w:type="auto"/>
        <w:tblInd w:w="40" w:type="dxa"/>
        <w:tblLayout w:type="fixed"/>
        <w:tblCellMar>
          <w:left w:w="40" w:type="dxa"/>
          <w:right w:w="40" w:type="dxa"/>
        </w:tblCellMar>
        <w:tblLook w:val="0000" w:firstRow="0" w:lastRow="0" w:firstColumn="0" w:lastColumn="0" w:noHBand="0" w:noVBand="0"/>
      </w:tblPr>
      <w:tblGrid>
        <w:gridCol w:w="6845"/>
        <w:gridCol w:w="902"/>
        <w:gridCol w:w="898"/>
        <w:gridCol w:w="907"/>
        <w:gridCol w:w="907"/>
      </w:tblGrid>
      <w:tr w:rsidR="000A1A7E" w:rsidRPr="001C22CF" w14:paraId="22FE665B" w14:textId="77777777" w:rsidTr="000A1A7E">
        <w:trPr>
          <w:trHeight w:hRule="exact" w:val="288"/>
        </w:trPr>
        <w:tc>
          <w:tcPr>
            <w:tcW w:w="6845" w:type="dxa"/>
            <w:tcBorders>
              <w:top w:val="single" w:sz="6" w:space="0" w:color="auto"/>
              <w:left w:val="single" w:sz="6" w:space="0" w:color="auto"/>
              <w:bottom w:val="single" w:sz="6" w:space="0" w:color="auto"/>
              <w:right w:val="single" w:sz="6" w:space="0" w:color="auto"/>
            </w:tcBorders>
            <w:shd w:val="clear" w:color="auto" w:fill="FFFFFF"/>
          </w:tcPr>
          <w:p w14:paraId="12D7D512" w14:textId="77777777" w:rsidR="000A1A7E" w:rsidRPr="001C22CF" w:rsidRDefault="000A1A7E" w:rsidP="00FC2C08">
            <w:pPr>
              <w:shd w:val="clear" w:color="auto" w:fill="FFFFFF"/>
              <w:ind w:left="2674"/>
              <w:rPr>
                <w:rFonts w:ascii="Times New Roman" w:hAnsi="Times New Roman"/>
                <w:sz w:val="28"/>
                <w:szCs w:val="28"/>
              </w:rPr>
            </w:pPr>
            <w:r w:rsidRPr="001C22CF">
              <w:rPr>
                <w:rFonts w:ascii="Times New Roman" w:hAnsi="Times New Roman"/>
                <w:sz w:val="28"/>
                <w:szCs w:val="28"/>
              </w:rPr>
              <w:t>Показатели</w:t>
            </w:r>
          </w:p>
        </w:tc>
        <w:tc>
          <w:tcPr>
            <w:tcW w:w="902" w:type="dxa"/>
            <w:tcBorders>
              <w:top w:val="single" w:sz="6" w:space="0" w:color="auto"/>
              <w:left w:val="single" w:sz="6" w:space="0" w:color="auto"/>
              <w:bottom w:val="single" w:sz="6" w:space="0" w:color="auto"/>
              <w:right w:val="single" w:sz="6" w:space="0" w:color="auto"/>
            </w:tcBorders>
            <w:shd w:val="clear" w:color="auto" w:fill="FFFFFF"/>
          </w:tcPr>
          <w:p w14:paraId="7D15D865" w14:textId="77777777" w:rsidR="000A1A7E" w:rsidRPr="001C22CF" w:rsidRDefault="001814EB" w:rsidP="00FC2C08">
            <w:pPr>
              <w:shd w:val="clear" w:color="auto" w:fill="FFFFFF"/>
              <w:ind w:left="96"/>
              <w:rPr>
                <w:rFonts w:ascii="Times New Roman" w:hAnsi="Times New Roman"/>
                <w:sz w:val="28"/>
                <w:szCs w:val="28"/>
              </w:rPr>
            </w:pPr>
            <w:r>
              <w:rPr>
                <w:rFonts w:ascii="Times New Roman" w:hAnsi="Times New Roman"/>
                <w:spacing w:val="-15"/>
                <w:sz w:val="28"/>
                <w:szCs w:val="28"/>
              </w:rPr>
              <w:t>2011</w:t>
            </w:r>
          </w:p>
        </w:tc>
        <w:tc>
          <w:tcPr>
            <w:tcW w:w="898" w:type="dxa"/>
            <w:tcBorders>
              <w:top w:val="single" w:sz="6" w:space="0" w:color="auto"/>
              <w:left w:val="single" w:sz="6" w:space="0" w:color="auto"/>
              <w:bottom w:val="single" w:sz="6" w:space="0" w:color="auto"/>
              <w:right w:val="single" w:sz="6" w:space="0" w:color="auto"/>
            </w:tcBorders>
            <w:shd w:val="clear" w:color="auto" w:fill="FFFFFF"/>
          </w:tcPr>
          <w:p w14:paraId="4A1B981F" w14:textId="77777777" w:rsidR="000A1A7E" w:rsidRPr="001C22CF" w:rsidRDefault="000A1A7E" w:rsidP="00DA5309">
            <w:pPr>
              <w:shd w:val="clear" w:color="auto" w:fill="FFFFFF"/>
              <w:ind w:left="91"/>
              <w:rPr>
                <w:rFonts w:ascii="Times New Roman" w:hAnsi="Times New Roman"/>
                <w:sz w:val="28"/>
                <w:szCs w:val="28"/>
              </w:rPr>
            </w:pPr>
            <w:r w:rsidRPr="001C22CF">
              <w:rPr>
                <w:rFonts w:ascii="Times New Roman" w:hAnsi="Times New Roman"/>
                <w:spacing w:val="-15"/>
                <w:sz w:val="28"/>
                <w:szCs w:val="28"/>
              </w:rPr>
              <w:t>20</w:t>
            </w:r>
            <w:r w:rsidR="001814EB">
              <w:rPr>
                <w:rFonts w:ascii="Times New Roman" w:hAnsi="Times New Roman"/>
                <w:spacing w:val="-15"/>
                <w:sz w:val="28"/>
                <w:szCs w:val="28"/>
              </w:rPr>
              <w:t>12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14:paraId="1FA7B9CD" w14:textId="77777777" w:rsidR="000A1A7E" w:rsidRPr="001C22CF" w:rsidRDefault="000A1A7E" w:rsidP="00FC2C08">
            <w:pPr>
              <w:shd w:val="clear" w:color="auto" w:fill="FFFFFF"/>
              <w:ind w:left="96"/>
              <w:rPr>
                <w:rFonts w:ascii="Times New Roman" w:hAnsi="Times New Roman"/>
                <w:sz w:val="28"/>
                <w:szCs w:val="28"/>
              </w:rPr>
            </w:pPr>
            <w:r w:rsidRPr="001C22CF">
              <w:rPr>
                <w:rFonts w:ascii="Times New Roman" w:hAnsi="Times New Roman"/>
                <w:spacing w:val="-15"/>
                <w:sz w:val="28"/>
                <w:szCs w:val="28"/>
              </w:rPr>
              <w:t>201</w:t>
            </w:r>
            <w:r w:rsidR="001814EB">
              <w:rPr>
                <w:rFonts w:ascii="Times New Roman" w:hAnsi="Times New Roman"/>
                <w:spacing w:val="-15"/>
                <w:sz w:val="28"/>
                <w:szCs w:val="28"/>
              </w:rPr>
              <w:t>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14:paraId="008FAD77" w14:textId="0654A1CD" w:rsidR="000A1A7E" w:rsidRPr="001C22CF" w:rsidRDefault="003E5BF8" w:rsidP="00DA5309">
            <w:pPr>
              <w:shd w:val="clear" w:color="auto" w:fill="FFFFFF"/>
              <w:ind w:left="96"/>
              <w:rPr>
                <w:rFonts w:ascii="Times New Roman" w:hAnsi="Times New Roman"/>
                <w:spacing w:val="-15"/>
                <w:sz w:val="28"/>
                <w:szCs w:val="28"/>
              </w:rPr>
            </w:pPr>
            <w:r>
              <w:rPr>
                <w:rFonts w:ascii="Times New Roman" w:hAnsi="Times New Roman"/>
                <w:spacing w:val="-15"/>
                <w:sz w:val="28"/>
                <w:szCs w:val="28"/>
              </w:rPr>
              <w:t>2023</w:t>
            </w:r>
          </w:p>
        </w:tc>
      </w:tr>
      <w:tr w:rsidR="000A1A7E" w:rsidRPr="001C22CF" w14:paraId="566B1AB1" w14:textId="77777777" w:rsidTr="000A1A7E">
        <w:trPr>
          <w:trHeight w:hRule="exact" w:val="288"/>
        </w:trPr>
        <w:tc>
          <w:tcPr>
            <w:tcW w:w="6845" w:type="dxa"/>
            <w:tcBorders>
              <w:top w:val="single" w:sz="6" w:space="0" w:color="auto"/>
              <w:left w:val="single" w:sz="6" w:space="0" w:color="auto"/>
              <w:bottom w:val="single" w:sz="6" w:space="0" w:color="auto"/>
              <w:right w:val="single" w:sz="6" w:space="0" w:color="auto"/>
            </w:tcBorders>
            <w:shd w:val="clear" w:color="auto" w:fill="FFFFFF"/>
          </w:tcPr>
          <w:p w14:paraId="14A96669" w14:textId="77777777" w:rsidR="000A1A7E" w:rsidRPr="001C22CF" w:rsidRDefault="000A1A7E" w:rsidP="00FC2C08">
            <w:pPr>
              <w:shd w:val="clear" w:color="auto" w:fill="FFFFFF"/>
              <w:rPr>
                <w:rFonts w:ascii="Times New Roman" w:hAnsi="Times New Roman"/>
                <w:sz w:val="28"/>
                <w:szCs w:val="28"/>
              </w:rPr>
            </w:pPr>
            <w:r w:rsidRPr="001C22CF">
              <w:rPr>
                <w:rFonts w:ascii="Times New Roman" w:hAnsi="Times New Roman"/>
                <w:sz w:val="28"/>
                <w:szCs w:val="28"/>
              </w:rPr>
              <w:t>Количество малых предприятий, ед.</w:t>
            </w:r>
          </w:p>
        </w:tc>
        <w:tc>
          <w:tcPr>
            <w:tcW w:w="902" w:type="dxa"/>
            <w:tcBorders>
              <w:top w:val="single" w:sz="6" w:space="0" w:color="auto"/>
              <w:left w:val="single" w:sz="6" w:space="0" w:color="auto"/>
              <w:bottom w:val="single" w:sz="6" w:space="0" w:color="auto"/>
              <w:right w:val="single" w:sz="6" w:space="0" w:color="auto"/>
            </w:tcBorders>
            <w:shd w:val="clear" w:color="auto" w:fill="FFFFFF"/>
          </w:tcPr>
          <w:p w14:paraId="41CA95B6" w14:textId="77777777" w:rsidR="000A1A7E" w:rsidRPr="001C22CF" w:rsidRDefault="008223F3" w:rsidP="00FC2C08">
            <w:pPr>
              <w:shd w:val="clear" w:color="auto" w:fill="FFFFFF"/>
              <w:rPr>
                <w:rFonts w:ascii="Times New Roman" w:hAnsi="Times New Roman"/>
                <w:sz w:val="28"/>
                <w:szCs w:val="28"/>
              </w:rPr>
            </w:pPr>
            <w:r>
              <w:rPr>
                <w:rFonts w:ascii="Times New Roman" w:hAnsi="Times New Roman"/>
                <w:sz w:val="28"/>
                <w:szCs w:val="28"/>
              </w:rPr>
              <w:t>832</w:t>
            </w:r>
          </w:p>
        </w:tc>
        <w:tc>
          <w:tcPr>
            <w:tcW w:w="898" w:type="dxa"/>
            <w:tcBorders>
              <w:top w:val="single" w:sz="6" w:space="0" w:color="auto"/>
              <w:left w:val="single" w:sz="6" w:space="0" w:color="auto"/>
              <w:bottom w:val="single" w:sz="6" w:space="0" w:color="auto"/>
              <w:right w:val="single" w:sz="6" w:space="0" w:color="auto"/>
            </w:tcBorders>
            <w:shd w:val="clear" w:color="auto" w:fill="FFFFFF"/>
          </w:tcPr>
          <w:p w14:paraId="13DE34DC" w14:textId="77777777" w:rsidR="000A1A7E" w:rsidRPr="001C22CF" w:rsidRDefault="008223F3" w:rsidP="00FC2C08">
            <w:pPr>
              <w:shd w:val="clear" w:color="auto" w:fill="FFFFFF"/>
              <w:rPr>
                <w:rFonts w:ascii="Times New Roman" w:hAnsi="Times New Roman"/>
                <w:sz w:val="28"/>
                <w:szCs w:val="28"/>
              </w:rPr>
            </w:pPr>
            <w:r>
              <w:rPr>
                <w:rFonts w:ascii="Times New Roman" w:hAnsi="Times New Roman"/>
                <w:sz w:val="28"/>
                <w:szCs w:val="28"/>
              </w:rPr>
              <w:t>641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14:paraId="4E9E8D86" w14:textId="77777777" w:rsidR="000A1A7E" w:rsidRPr="001C22CF" w:rsidRDefault="000A1A7E" w:rsidP="00FC2C08">
            <w:pPr>
              <w:shd w:val="clear" w:color="auto" w:fill="FFFFFF"/>
              <w:rPr>
                <w:rFonts w:ascii="Times New Roman" w:hAnsi="Times New Roman"/>
                <w:sz w:val="28"/>
                <w:szCs w:val="28"/>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14:paraId="33A830F6" w14:textId="77777777" w:rsidR="000A1A7E" w:rsidRPr="001C22CF" w:rsidRDefault="000A1A7E" w:rsidP="00FC2C08">
            <w:pPr>
              <w:shd w:val="clear" w:color="auto" w:fill="FFFFFF"/>
              <w:rPr>
                <w:rFonts w:ascii="Times New Roman" w:hAnsi="Times New Roman"/>
                <w:sz w:val="28"/>
                <w:szCs w:val="28"/>
              </w:rPr>
            </w:pPr>
          </w:p>
        </w:tc>
      </w:tr>
      <w:tr w:rsidR="000A1A7E" w:rsidRPr="001C22CF" w14:paraId="7C2492B3" w14:textId="77777777" w:rsidTr="000A1A7E">
        <w:trPr>
          <w:trHeight w:hRule="exact" w:val="288"/>
        </w:trPr>
        <w:tc>
          <w:tcPr>
            <w:tcW w:w="6845" w:type="dxa"/>
            <w:tcBorders>
              <w:top w:val="single" w:sz="6" w:space="0" w:color="auto"/>
              <w:left w:val="single" w:sz="6" w:space="0" w:color="auto"/>
              <w:bottom w:val="single" w:sz="6" w:space="0" w:color="auto"/>
              <w:right w:val="single" w:sz="6" w:space="0" w:color="auto"/>
            </w:tcBorders>
            <w:shd w:val="clear" w:color="auto" w:fill="FFFFFF"/>
          </w:tcPr>
          <w:p w14:paraId="65EBE385" w14:textId="77777777" w:rsidR="000A1A7E" w:rsidRPr="001C22CF" w:rsidRDefault="000A1A7E" w:rsidP="00FC2C08">
            <w:pPr>
              <w:shd w:val="clear" w:color="auto" w:fill="FFFFFF"/>
              <w:rPr>
                <w:rFonts w:ascii="Times New Roman" w:hAnsi="Times New Roman"/>
                <w:sz w:val="28"/>
                <w:szCs w:val="28"/>
              </w:rPr>
            </w:pPr>
            <w:r w:rsidRPr="001C22CF">
              <w:rPr>
                <w:rFonts w:ascii="Times New Roman" w:hAnsi="Times New Roman"/>
                <w:spacing w:val="-14"/>
                <w:sz w:val="28"/>
                <w:szCs w:val="28"/>
              </w:rPr>
              <w:t>Численность занятых на малых предприятиях, чел.</w:t>
            </w:r>
          </w:p>
        </w:tc>
        <w:tc>
          <w:tcPr>
            <w:tcW w:w="902" w:type="dxa"/>
            <w:tcBorders>
              <w:top w:val="single" w:sz="6" w:space="0" w:color="auto"/>
              <w:left w:val="single" w:sz="6" w:space="0" w:color="auto"/>
              <w:bottom w:val="single" w:sz="6" w:space="0" w:color="auto"/>
              <w:right w:val="single" w:sz="6" w:space="0" w:color="auto"/>
            </w:tcBorders>
            <w:shd w:val="clear" w:color="auto" w:fill="FFFFFF"/>
          </w:tcPr>
          <w:p w14:paraId="258462C0" w14:textId="77777777" w:rsidR="000A1A7E" w:rsidRPr="001C22CF" w:rsidRDefault="008223F3" w:rsidP="00FC2C08">
            <w:pPr>
              <w:shd w:val="clear" w:color="auto" w:fill="FFFFFF"/>
              <w:rPr>
                <w:rFonts w:ascii="Times New Roman" w:hAnsi="Times New Roman"/>
                <w:sz w:val="28"/>
                <w:szCs w:val="28"/>
              </w:rPr>
            </w:pPr>
            <w:r>
              <w:rPr>
                <w:rFonts w:ascii="Times New Roman" w:hAnsi="Times New Roman"/>
                <w:sz w:val="28"/>
                <w:szCs w:val="28"/>
              </w:rPr>
              <w:t>2920</w:t>
            </w:r>
          </w:p>
        </w:tc>
        <w:tc>
          <w:tcPr>
            <w:tcW w:w="898" w:type="dxa"/>
            <w:tcBorders>
              <w:top w:val="single" w:sz="6" w:space="0" w:color="auto"/>
              <w:left w:val="single" w:sz="6" w:space="0" w:color="auto"/>
              <w:bottom w:val="single" w:sz="6" w:space="0" w:color="auto"/>
              <w:right w:val="single" w:sz="6" w:space="0" w:color="auto"/>
            </w:tcBorders>
            <w:shd w:val="clear" w:color="auto" w:fill="FFFFFF"/>
          </w:tcPr>
          <w:p w14:paraId="62CD15C6" w14:textId="77777777" w:rsidR="000A1A7E" w:rsidRPr="001C22CF" w:rsidRDefault="008223F3" w:rsidP="00FC2C08">
            <w:pPr>
              <w:shd w:val="clear" w:color="auto" w:fill="FFFFFF"/>
              <w:rPr>
                <w:rFonts w:ascii="Times New Roman" w:hAnsi="Times New Roman"/>
                <w:sz w:val="28"/>
                <w:szCs w:val="28"/>
              </w:rPr>
            </w:pPr>
            <w:r>
              <w:rPr>
                <w:rFonts w:ascii="Times New Roman" w:hAnsi="Times New Roman"/>
                <w:sz w:val="28"/>
                <w:szCs w:val="28"/>
              </w:rPr>
              <w:t>1632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14:paraId="70C92558" w14:textId="77777777" w:rsidR="000A1A7E" w:rsidRPr="001C22CF" w:rsidRDefault="000A1A7E" w:rsidP="00FC2C08">
            <w:pPr>
              <w:shd w:val="clear" w:color="auto" w:fill="FFFFFF"/>
              <w:rPr>
                <w:rFonts w:ascii="Times New Roman" w:hAnsi="Times New Roman"/>
                <w:sz w:val="28"/>
                <w:szCs w:val="28"/>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14:paraId="6FAA87B1" w14:textId="77777777" w:rsidR="000A1A7E" w:rsidRPr="001C22CF" w:rsidRDefault="000A1A7E" w:rsidP="00FC2C08">
            <w:pPr>
              <w:shd w:val="clear" w:color="auto" w:fill="FFFFFF"/>
              <w:rPr>
                <w:rFonts w:ascii="Times New Roman" w:hAnsi="Times New Roman"/>
                <w:sz w:val="28"/>
                <w:szCs w:val="28"/>
              </w:rPr>
            </w:pPr>
          </w:p>
        </w:tc>
      </w:tr>
      <w:tr w:rsidR="000A1A7E" w:rsidRPr="001C22CF" w14:paraId="65F90A75" w14:textId="77777777" w:rsidTr="000A1A7E">
        <w:trPr>
          <w:trHeight w:hRule="exact" w:val="397"/>
        </w:trPr>
        <w:tc>
          <w:tcPr>
            <w:tcW w:w="6845" w:type="dxa"/>
            <w:tcBorders>
              <w:top w:val="single" w:sz="6" w:space="0" w:color="auto"/>
              <w:left w:val="single" w:sz="6" w:space="0" w:color="auto"/>
              <w:bottom w:val="single" w:sz="6" w:space="0" w:color="auto"/>
              <w:right w:val="single" w:sz="6" w:space="0" w:color="auto"/>
            </w:tcBorders>
            <w:shd w:val="clear" w:color="auto" w:fill="FFFFFF"/>
          </w:tcPr>
          <w:p w14:paraId="221CD18B" w14:textId="77777777" w:rsidR="000A1A7E" w:rsidRPr="001C22CF" w:rsidRDefault="000A1A7E" w:rsidP="00FC2C08">
            <w:pPr>
              <w:shd w:val="clear" w:color="auto" w:fill="FFFFFF"/>
              <w:rPr>
                <w:rFonts w:ascii="Times New Roman" w:hAnsi="Times New Roman"/>
                <w:sz w:val="28"/>
                <w:szCs w:val="28"/>
              </w:rPr>
            </w:pPr>
            <w:r w:rsidRPr="001C22CF">
              <w:rPr>
                <w:rFonts w:ascii="Times New Roman" w:hAnsi="Times New Roman"/>
                <w:spacing w:val="-13"/>
                <w:sz w:val="28"/>
                <w:szCs w:val="28"/>
              </w:rPr>
              <w:t>Количество индивидуальных предпринимателей, чел.</w:t>
            </w:r>
          </w:p>
        </w:tc>
        <w:tc>
          <w:tcPr>
            <w:tcW w:w="902" w:type="dxa"/>
            <w:tcBorders>
              <w:top w:val="single" w:sz="6" w:space="0" w:color="auto"/>
              <w:left w:val="single" w:sz="6" w:space="0" w:color="auto"/>
              <w:bottom w:val="single" w:sz="6" w:space="0" w:color="auto"/>
              <w:right w:val="single" w:sz="6" w:space="0" w:color="auto"/>
            </w:tcBorders>
            <w:shd w:val="clear" w:color="auto" w:fill="FFFFFF"/>
          </w:tcPr>
          <w:p w14:paraId="469F865B" w14:textId="77777777" w:rsidR="000A1A7E" w:rsidRPr="001C22CF" w:rsidRDefault="008223F3" w:rsidP="00FC2C08">
            <w:pPr>
              <w:shd w:val="clear" w:color="auto" w:fill="FFFFFF"/>
              <w:rPr>
                <w:rFonts w:ascii="Times New Roman" w:hAnsi="Times New Roman"/>
                <w:sz w:val="28"/>
                <w:szCs w:val="28"/>
              </w:rPr>
            </w:pPr>
            <w:r>
              <w:rPr>
                <w:rFonts w:ascii="Times New Roman" w:hAnsi="Times New Roman"/>
                <w:sz w:val="28"/>
                <w:szCs w:val="28"/>
              </w:rPr>
              <w:t>2519</w:t>
            </w:r>
          </w:p>
        </w:tc>
        <w:tc>
          <w:tcPr>
            <w:tcW w:w="898" w:type="dxa"/>
            <w:tcBorders>
              <w:top w:val="single" w:sz="6" w:space="0" w:color="auto"/>
              <w:left w:val="single" w:sz="6" w:space="0" w:color="auto"/>
              <w:bottom w:val="single" w:sz="6" w:space="0" w:color="auto"/>
              <w:right w:val="single" w:sz="6" w:space="0" w:color="auto"/>
            </w:tcBorders>
            <w:shd w:val="clear" w:color="auto" w:fill="FFFFFF"/>
          </w:tcPr>
          <w:p w14:paraId="70F2281F" w14:textId="77777777" w:rsidR="000A1A7E" w:rsidRPr="001C22CF" w:rsidRDefault="008223F3" w:rsidP="00FC2C08">
            <w:pPr>
              <w:shd w:val="clear" w:color="auto" w:fill="FFFFFF"/>
              <w:rPr>
                <w:rFonts w:ascii="Times New Roman" w:hAnsi="Times New Roman"/>
                <w:sz w:val="28"/>
                <w:szCs w:val="28"/>
              </w:rPr>
            </w:pPr>
            <w:r>
              <w:rPr>
                <w:rFonts w:ascii="Times New Roman" w:hAnsi="Times New Roman"/>
                <w:sz w:val="28"/>
                <w:szCs w:val="28"/>
              </w:rPr>
              <w:t>2182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14:paraId="14FA3004" w14:textId="77777777" w:rsidR="000A1A7E" w:rsidRPr="001C22CF" w:rsidRDefault="000A1A7E" w:rsidP="00FC2C08">
            <w:pPr>
              <w:shd w:val="clear" w:color="auto" w:fill="FFFFFF"/>
              <w:rPr>
                <w:rFonts w:ascii="Times New Roman" w:hAnsi="Times New Roman"/>
                <w:sz w:val="28"/>
                <w:szCs w:val="28"/>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14:paraId="5D10BB94" w14:textId="77777777" w:rsidR="000A1A7E" w:rsidRPr="001C22CF" w:rsidRDefault="000A1A7E" w:rsidP="00FC2C08">
            <w:pPr>
              <w:shd w:val="clear" w:color="auto" w:fill="FFFFFF"/>
              <w:rPr>
                <w:rFonts w:ascii="Times New Roman" w:hAnsi="Times New Roman"/>
                <w:sz w:val="28"/>
                <w:szCs w:val="28"/>
              </w:rPr>
            </w:pPr>
          </w:p>
        </w:tc>
      </w:tr>
      <w:tr w:rsidR="000A1A7E" w:rsidRPr="001C22CF" w14:paraId="7482F64F" w14:textId="77777777" w:rsidTr="000A1A7E">
        <w:trPr>
          <w:trHeight w:hRule="exact" w:val="288"/>
        </w:trPr>
        <w:tc>
          <w:tcPr>
            <w:tcW w:w="6845" w:type="dxa"/>
            <w:tcBorders>
              <w:top w:val="single" w:sz="6" w:space="0" w:color="auto"/>
              <w:left w:val="single" w:sz="6" w:space="0" w:color="auto"/>
              <w:bottom w:val="single" w:sz="6" w:space="0" w:color="auto"/>
              <w:right w:val="single" w:sz="6" w:space="0" w:color="auto"/>
            </w:tcBorders>
            <w:shd w:val="clear" w:color="auto" w:fill="FFFFFF"/>
          </w:tcPr>
          <w:p w14:paraId="1E1327B6" w14:textId="77777777" w:rsidR="000A1A7E" w:rsidRPr="001C22CF" w:rsidRDefault="000A1A7E" w:rsidP="00FC2C08">
            <w:pPr>
              <w:shd w:val="clear" w:color="auto" w:fill="FFFFFF"/>
              <w:rPr>
                <w:rFonts w:ascii="Times New Roman" w:hAnsi="Times New Roman"/>
                <w:sz w:val="28"/>
                <w:szCs w:val="28"/>
              </w:rPr>
            </w:pPr>
            <w:r w:rsidRPr="001C22CF">
              <w:rPr>
                <w:rFonts w:ascii="Times New Roman" w:hAnsi="Times New Roman"/>
                <w:spacing w:val="-15"/>
                <w:sz w:val="28"/>
                <w:szCs w:val="28"/>
              </w:rPr>
              <w:t>Средняя начисленная заработная плата одного работника, руб.</w:t>
            </w:r>
          </w:p>
        </w:tc>
        <w:tc>
          <w:tcPr>
            <w:tcW w:w="902" w:type="dxa"/>
            <w:tcBorders>
              <w:top w:val="single" w:sz="6" w:space="0" w:color="auto"/>
              <w:left w:val="single" w:sz="6" w:space="0" w:color="auto"/>
              <w:bottom w:val="single" w:sz="6" w:space="0" w:color="auto"/>
              <w:right w:val="single" w:sz="6" w:space="0" w:color="auto"/>
            </w:tcBorders>
            <w:shd w:val="clear" w:color="auto" w:fill="FFFFFF"/>
          </w:tcPr>
          <w:p w14:paraId="5FE73899" w14:textId="77777777" w:rsidR="000A1A7E" w:rsidRPr="001C22CF" w:rsidRDefault="000A1A7E" w:rsidP="00FC2C08">
            <w:pPr>
              <w:shd w:val="clear" w:color="auto" w:fill="FFFFFF"/>
              <w:rPr>
                <w:rFonts w:ascii="Times New Roman" w:hAnsi="Times New Roman"/>
                <w:sz w:val="28"/>
                <w:szCs w:val="28"/>
              </w:rPr>
            </w:pPr>
          </w:p>
        </w:tc>
        <w:tc>
          <w:tcPr>
            <w:tcW w:w="898" w:type="dxa"/>
            <w:tcBorders>
              <w:top w:val="single" w:sz="6" w:space="0" w:color="auto"/>
              <w:left w:val="single" w:sz="6" w:space="0" w:color="auto"/>
              <w:bottom w:val="single" w:sz="6" w:space="0" w:color="auto"/>
              <w:right w:val="single" w:sz="6" w:space="0" w:color="auto"/>
            </w:tcBorders>
            <w:shd w:val="clear" w:color="auto" w:fill="FFFFFF"/>
          </w:tcPr>
          <w:p w14:paraId="44732A5C" w14:textId="77777777" w:rsidR="000A1A7E" w:rsidRPr="001C22CF" w:rsidRDefault="000A1A7E" w:rsidP="00FC2C08">
            <w:pPr>
              <w:shd w:val="clear" w:color="auto" w:fill="FFFFFF"/>
              <w:rPr>
                <w:rFonts w:ascii="Times New Roman" w:hAnsi="Times New Roman"/>
                <w:sz w:val="28"/>
                <w:szCs w:val="28"/>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14:paraId="112CF107" w14:textId="77777777" w:rsidR="000A1A7E" w:rsidRPr="001C22CF" w:rsidRDefault="000A1A7E" w:rsidP="00FC2C08">
            <w:pPr>
              <w:shd w:val="clear" w:color="auto" w:fill="FFFFFF"/>
              <w:rPr>
                <w:rFonts w:ascii="Times New Roman" w:hAnsi="Times New Roman"/>
                <w:sz w:val="28"/>
                <w:szCs w:val="28"/>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14:paraId="042758B6" w14:textId="77777777" w:rsidR="000A1A7E" w:rsidRPr="001C22CF" w:rsidRDefault="000A1A7E" w:rsidP="00FC2C08">
            <w:pPr>
              <w:shd w:val="clear" w:color="auto" w:fill="FFFFFF"/>
              <w:rPr>
                <w:rFonts w:ascii="Times New Roman" w:hAnsi="Times New Roman"/>
                <w:sz w:val="28"/>
                <w:szCs w:val="28"/>
              </w:rPr>
            </w:pPr>
          </w:p>
        </w:tc>
      </w:tr>
    </w:tbl>
    <w:p w14:paraId="5F303DBE" w14:textId="77777777" w:rsidR="00E22AEC" w:rsidRPr="001C22CF" w:rsidRDefault="00E22AEC" w:rsidP="00E22AEC">
      <w:pPr>
        <w:ind w:firstLine="708"/>
        <w:jc w:val="both"/>
        <w:rPr>
          <w:rFonts w:ascii="Times New Roman" w:hAnsi="Times New Roman"/>
          <w:sz w:val="28"/>
          <w:szCs w:val="28"/>
        </w:rPr>
      </w:pPr>
    </w:p>
    <w:p w14:paraId="58BD8467" w14:textId="77777777"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1.3.9. Инвестиции</w:t>
      </w:r>
    </w:p>
    <w:p w14:paraId="798D5036" w14:textId="77777777" w:rsidR="00FC2399" w:rsidRPr="001C22CF" w:rsidRDefault="00FC2399" w:rsidP="00FC2399">
      <w:pPr>
        <w:jc w:val="both"/>
        <w:rPr>
          <w:rFonts w:ascii="Times New Roman" w:hAnsi="Times New Roman"/>
          <w:sz w:val="28"/>
          <w:szCs w:val="28"/>
        </w:rPr>
      </w:pPr>
      <w:r w:rsidRPr="001C22CF">
        <w:rPr>
          <w:rFonts w:ascii="Times New Roman" w:hAnsi="Times New Roman"/>
          <w:sz w:val="28"/>
          <w:szCs w:val="28"/>
        </w:rPr>
        <w:t xml:space="preserve">      </w:t>
      </w:r>
      <w:r w:rsidR="00257EDF" w:rsidRPr="001C22CF">
        <w:rPr>
          <w:rFonts w:ascii="Times New Roman" w:hAnsi="Times New Roman"/>
          <w:sz w:val="28"/>
          <w:szCs w:val="28"/>
        </w:rPr>
        <w:t xml:space="preserve">Рост инвестиционной активности является решающим фактором модернизации экономики, роста ее конкурентоспособности, а также ключевым условием создания благоприятной социальной среды, комфортного проживания  населения </w:t>
      </w:r>
      <w:r w:rsidR="00B9668D">
        <w:rPr>
          <w:rFonts w:ascii="Times New Roman" w:hAnsi="Times New Roman"/>
          <w:sz w:val="28"/>
          <w:szCs w:val="28"/>
        </w:rPr>
        <w:t>Левашин</w:t>
      </w:r>
      <w:r w:rsidR="00B9668D">
        <w:rPr>
          <w:rFonts w:ascii="Times New Roman" w:hAnsi="Times New Roman"/>
          <w:sz w:val="28"/>
          <w:szCs w:val="28"/>
        </w:rPr>
        <w:lastRenderedPageBreak/>
        <w:t>ского района</w:t>
      </w:r>
      <w:r w:rsidR="00257EDF" w:rsidRPr="001C22CF">
        <w:rPr>
          <w:rFonts w:ascii="Times New Roman" w:hAnsi="Times New Roman"/>
          <w:sz w:val="28"/>
          <w:szCs w:val="28"/>
        </w:rPr>
        <w:t>.</w:t>
      </w:r>
      <w:r w:rsidRPr="001C22CF">
        <w:rPr>
          <w:rFonts w:ascii="Times New Roman" w:hAnsi="Times New Roman"/>
          <w:sz w:val="28"/>
          <w:szCs w:val="28"/>
        </w:rPr>
        <w:t xml:space="preserve"> </w:t>
      </w:r>
    </w:p>
    <w:p w14:paraId="3D4B1DEE" w14:textId="77777777" w:rsidR="00257EDF" w:rsidRPr="001C22CF" w:rsidRDefault="00FC2399" w:rsidP="00FC2399">
      <w:pPr>
        <w:jc w:val="both"/>
        <w:rPr>
          <w:rFonts w:ascii="Times New Roman" w:hAnsi="Times New Roman"/>
          <w:sz w:val="28"/>
          <w:szCs w:val="28"/>
        </w:rPr>
      </w:pPr>
      <w:r w:rsidRPr="001C22CF">
        <w:rPr>
          <w:rFonts w:ascii="Times New Roman" w:hAnsi="Times New Roman"/>
          <w:sz w:val="28"/>
          <w:szCs w:val="28"/>
        </w:rPr>
        <w:t xml:space="preserve">     </w:t>
      </w:r>
      <w:r w:rsidR="00257EDF" w:rsidRPr="001C22CF">
        <w:rPr>
          <w:rFonts w:ascii="Times New Roman" w:hAnsi="Times New Roman"/>
          <w:sz w:val="28"/>
          <w:szCs w:val="28"/>
        </w:rPr>
        <w:t>Для дальнейшего роста объема инвестиций в основной капитал и улучшения инвестиционного климата необходимо решение следующих проблем:</w:t>
      </w:r>
    </w:p>
    <w:p w14:paraId="05C8061C" w14:textId="77777777" w:rsidR="00257EDF" w:rsidRPr="001C22CF" w:rsidRDefault="00257EDF" w:rsidP="00257EDF">
      <w:pPr>
        <w:pStyle w:val="23"/>
        <w:ind w:firstLine="709"/>
        <w:rPr>
          <w:szCs w:val="28"/>
        </w:rPr>
      </w:pPr>
      <w:r w:rsidRPr="001C22CF">
        <w:rPr>
          <w:szCs w:val="28"/>
        </w:rPr>
        <w:t>недостаточно развитая система привлечения инвестиций и сопровождения инвестиционных проектов;</w:t>
      </w:r>
    </w:p>
    <w:p w14:paraId="659F210F" w14:textId="77777777" w:rsidR="00257EDF" w:rsidRPr="001C22CF" w:rsidRDefault="00257EDF" w:rsidP="00257EDF">
      <w:pPr>
        <w:pStyle w:val="23"/>
        <w:ind w:firstLine="709"/>
        <w:rPr>
          <w:szCs w:val="28"/>
        </w:rPr>
      </w:pPr>
      <w:r w:rsidRPr="001C22CF">
        <w:rPr>
          <w:szCs w:val="28"/>
        </w:rPr>
        <w:t>низкая обеспеченность инвестиционных площадок объектами инфраструктуры;</w:t>
      </w:r>
    </w:p>
    <w:p w14:paraId="24C421D4" w14:textId="77777777" w:rsidR="00257EDF" w:rsidRPr="001C22CF" w:rsidRDefault="00257EDF" w:rsidP="00257EDF">
      <w:pPr>
        <w:pStyle w:val="23"/>
        <w:ind w:firstLine="709"/>
        <w:rPr>
          <w:szCs w:val="28"/>
        </w:rPr>
      </w:pPr>
      <w:r w:rsidRPr="001C22CF">
        <w:rPr>
          <w:szCs w:val="28"/>
        </w:rPr>
        <w:t xml:space="preserve">недостаточное использование ресурсного потенциала </w:t>
      </w:r>
      <w:r w:rsidR="00FC2399" w:rsidRPr="001C22CF">
        <w:rPr>
          <w:szCs w:val="28"/>
        </w:rPr>
        <w:t>района</w:t>
      </w:r>
      <w:r w:rsidRPr="001C22CF">
        <w:rPr>
          <w:szCs w:val="28"/>
        </w:rPr>
        <w:t xml:space="preserve"> в привлечении инвестиций.</w:t>
      </w:r>
    </w:p>
    <w:p w14:paraId="135292A4" w14:textId="77777777" w:rsidR="00257EDF" w:rsidRPr="001C22CF" w:rsidRDefault="00257EDF" w:rsidP="00257EDF">
      <w:pPr>
        <w:pStyle w:val="23"/>
        <w:ind w:firstLine="709"/>
        <w:rPr>
          <w:szCs w:val="28"/>
        </w:rPr>
      </w:pPr>
      <w:r w:rsidRPr="001C22CF">
        <w:rPr>
          <w:szCs w:val="28"/>
        </w:rPr>
        <w:t xml:space="preserve">Цель – создание благоприятных условий для привлечения инвестиций в развитие экономики и социальной сферы </w:t>
      </w:r>
      <w:r w:rsidR="00B9668D">
        <w:rPr>
          <w:szCs w:val="28"/>
        </w:rPr>
        <w:t>Левашинского района</w:t>
      </w:r>
      <w:r w:rsidRPr="001C22CF">
        <w:rPr>
          <w:szCs w:val="28"/>
        </w:rPr>
        <w:t>.</w:t>
      </w:r>
    </w:p>
    <w:p w14:paraId="61D06223" w14:textId="77777777" w:rsidR="00257EDF" w:rsidRPr="001C22CF" w:rsidRDefault="00257EDF" w:rsidP="00257EDF">
      <w:pPr>
        <w:pStyle w:val="23"/>
        <w:ind w:firstLine="709"/>
        <w:rPr>
          <w:szCs w:val="28"/>
        </w:rPr>
      </w:pPr>
      <w:r w:rsidRPr="001C22CF">
        <w:rPr>
          <w:szCs w:val="28"/>
        </w:rPr>
        <w:t>Для достижения данной цели определены следующие задачи:</w:t>
      </w:r>
    </w:p>
    <w:p w14:paraId="1251BA46" w14:textId="77777777" w:rsidR="00257EDF" w:rsidRPr="001C22CF" w:rsidRDefault="00257EDF" w:rsidP="00257EDF">
      <w:pPr>
        <w:pStyle w:val="23"/>
        <w:ind w:firstLine="709"/>
        <w:rPr>
          <w:szCs w:val="28"/>
        </w:rPr>
      </w:pPr>
      <w:r w:rsidRPr="001C22CF">
        <w:rPr>
          <w:szCs w:val="28"/>
        </w:rPr>
        <w:t>качественное улучшение условий ведения бизнеса;</w:t>
      </w:r>
    </w:p>
    <w:p w14:paraId="6463D5EF" w14:textId="77777777" w:rsidR="00257EDF" w:rsidRPr="001C22CF" w:rsidRDefault="00257EDF" w:rsidP="00257EDF">
      <w:pPr>
        <w:pStyle w:val="23"/>
        <w:ind w:firstLine="709"/>
        <w:rPr>
          <w:szCs w:val="28"/>
        </w:rPr>
      </w:pPr>
      <w:r w:rsidRPr="001C22CF">
        <w:rPr>
          <w:szCs w:val="28"/>
        </w:rPr>
        <w:t>развитие практики государственно-частного партнерства;</w:t>
      </w:r>
    </w:p>
    <w:p w14:paraId="65132F1A" w14:textId="77777777" w:rsidR="00257EDF" w:rsidRPr="001C22CF" w:rsidRDefault="00257EDF" w:rsidP="00257EDF">
      <w:pPr>
        <w:pStyle w:val="23"/>
        <w:ind w:firstLine="709"/>
        <w:rPr>
          <w:szCs w:val="28"/>
        </w:rPr>
      </w:pPr>
      <w:r w:rsidRPr="001C22CF">
        <w:rPr>
          <w:szCs w:val="28"/>
        </w:rPr>
        <w:t>активное участие в реализации проектов и программ, финансируемых из федерального бюджета.</w:t>
      </w:r>
    </w:p>
    <w:p w14:paraId="2C02ED43" w14:textId="77777777" w:rsidR="00257EDF" w:rsidRPr="001C22CF" w:rsidRDefault="00257EDF" w:rsidP="00257EDF">
      <w:pPr>
        <w:pStyle w:val="23"/>
        <w:ind w:firstLine="709"/>
        <w:rPr>
          <w:szCs w:val="28"/>
        </w:rPr>
      </w:pPr>
      <w:r w:rsidRPr="001C22CF">
        <w:rPr>
          <w:szCs w:val="28"/>
        </w:rPr>
        <w:t>Для достижения вышеназванной цели и решения поставленных задач планируется реализация следующих мероприятий:</w:t>
      </w:r>
    </w:p>
    <w:p w14:paraId="0754DDA3" w14:textId="77777777" w:rsidR="00257EDF" w:rsidRPr="001C22CF" w:rsidRDefault="00257EDF" w:rsidP="00257EDF">
      <w:pPr>
        <w:pStyle w:val="23"/>
        <w:ind w:firstLine="709"/>
        <w:rPr>
          <w:szCs w:val="28"/>
        </w:rPr>
      </w:pPr>
      <w:r w:rsidRPr="001C22CF">
        <w:rPr>
          <w:szCs w:val="28"/>
        </w:rPr>
        <w:t>дальнейшая разработка административных регламентов, направленных на сокращение количества, совокупного времени и снижение расходов при прохождении всех административных процедур при реализации инвестиционно-строительных проектов;</w:t>
      </w:r>
    </w:p>
    <w:p w14:paraId="5DC775D4" w14:textId="77777777" w:rsidR="00257EDF" w:rsidRPr="001C22CF" w:rsidRDefault="00257EDF" w:rsidP="00257EDF">
      <w:pPr>
        <w:pStyle w:val="23"/>
        <w:ind w:firstLine="709"/>
        <w:rPr>
          <w:szCs w:val="28"/>
        </w:rPr>
      </w:pPr>
      <w:r w:rsidRPr="001C22CF">
        <w:rPr>
          <w:szCs w:val="28"/>
        </w:rPr>
        <w:t>расширение инструментария поддержки инвестиционных проектов</w:t>
      </w:r>
      <w:r w:rsidR="00FC2399" w:rsidRPr="001C22CF">
        <w:rPr>
          <w:szCs w:val="28"/>
        </w:rPr>
        <w:t>,</w:t>
      </w:r>
      <w:r w:rsidRPr="001C22CF">
        <w:rPr>
          <w:szCs w:val="28"/>
        </w:rPr>
        <w:t xml:space="preserve"> проработка новых финансовых инструментов, стимулирующих деятельность инвесторов (субсидирование части затрат лизингополучателей, грантовая поддержка отдельных сфер и направлений и т.д.);</w:t>
      </w:r>
    </w:p>
    <w:p w14:paraId="48002806" w14:textId="77777777" w:rsidR="00257EDF" w:rsidRPr="001C22CF" w:rsidRDefault="00257EDF" w:rsidP="00257EDF">
      <w:pPr>
        <w:pStyle w:val="23"/>
        <w:ind w:firstLine="709"/>
        <w:rPr>
          <w:szCs w:val="28"/>
        </w:rPr>
      </w:pPr>
      <w:r w:rsidRPr="001C22CF">
        <w:rPr>
          <w:szCs w:val="28"/>
        </w:rPr>
        <w:t>привлечение инвесторов для реализации проектов в ключевых сферах экономики</w:t>
      </w:r>
      <w:r w:rsidR="00B71E66" w:rsidRPr="001C22CF">
        <w:rPr>
          <w:szCs w:val="28"/>
        </w:rPr>
        <w:t xml:space="preserve"> района</w:t>
      </w:r>
      <w:r w:rsidRPr="001C22CF">
        <w:rPr>
          <w:szCs w:val="28"/>
        </w:rPr>
        <w:t>;</w:t>
      </w:r>
    </w:p>
    <w:p w14:paraId="490C3822" w14:textId="77777777" w:rsidR="00257EDF" w:rsidRPr="001C22CF" w:rsidRDefault="00257EDF" w:rsidP="00257EDF">
      <w:pPr>
        <w:pStyle w:val="23"/>
        <w:ind w:firstLine="709"/>
        <w:rPr>
          <w:szCs w:val="28"/>
        </w:rPr>
      </w:pPr>
      <w:r w:rsidRPr="001C22CF">
        <w:rPr>
          <w:szCs w:val="28"/>
        </w:rPr>
        <w:t>расширение участия р</w:t>
      </w:r>
      <w:r w:rsidR="000D5C56" w:rsidRPr="001C22CF">
        <w:rPr>
          <w:szCs w:val="28"/>
        </w:rPr>
        <w:t>айона</w:t>
      </w:r>
      <w:r w:rsidRPr="001C22CF">
        <w:rPr>
          <w:szCs w:val="28"/>
        </w:rPr>
        <w:t xml:space="preserve"> в федеральных </w:t>
      </w:r>
      <w:r w:rsidR="000D5C56" w:rsidRPr="001C22CF">
        <w:rPr>
          <w:szCs w:val="28"/>
        </w:rPr>
        <w:t xml:space="preserve"> и </w:t>
      </w:r>
      <w:r w:rsidR="004510E1">
        <w:rPr>
          <w:szCs w:val="28"/>
        </w:rPr>
        <w:t>республиканских</w:t>
      </w:r>
      <w:r w:rsidR="000D5C56" w:rsidRPr="001C22CF">
        <w:rPr>
          <w:szCs w:val="28"/>
        </w:rPr>
        <w:t xml:space="preserve"> </w:t>
      </w:r>
      <w:r w:rsidRPr="001C22CF">
        <w:rPr>
          <w:szCs w:val="28"/>
        </w:rPr>
        <w:t>целевых программах, в том числе по строительству современных объектов культуры и спорта;</w:t>
      </w:r>
    </w:p>
    <w:p w14:paraId="74D254E7" w14:textId="77777777" w:rsidR="00257EDF" w:rsidRPr="001C22CF" w:rsidRDefault="00257EDF" w:rsidP="00257EDF">
      <w:pPr>
        <w:pStyle w:val="23"/>
        <w:ind w:firstLine="709"/>
        <w:rPr>
          <w:szCs w:val="28"/>
        </w:rPr>
      </w:pPr>
      <w:r w:rsidRPr="001C22CF">
        <w:rPr>
          <w:szCs w:val="28"/>
        </w:rPr>
        <w:t>реализация программы «80х80»</w:t>
      </w:r>
      <w:r w:rsidR="000D5C56" w:rsidRPr="001C22CF">
        <w:rPr>
          <w:szCs w:val="28"/>
        </w:rPr>
        <w:t>.</w:t>
      </w:r>
    </w:p>
    <w:p w14:paraId="441018FB" w14:textId="0113F0B3" w:rsidR="00257EDF" w:rsidRPr="001C22CF" w:rsidRDefault="00D518BC" w:rsidP="00257EDF">
      <w:pPr>
        <w:pStyle w:val="23"/>
        <w:ind w:firstLine="709"/>
        <w:rPr>
          <w:szCs w:val="28"/>
        </w:rPr>
      </w:pPr>
      <w:r>
        <w:rPr>
          <w:szCs w:val="28"/>
        </w:rPr>
        <w:t xml:space="preserve">Ожидаемые результаты к </w:t>
      </w:r>
      <w:r w:rsidR="003E5BF8">
        <w:rPr>
          <w:szCs w:val="28"/>
        </w:rPr>
        <w:t>2023</w:t>
      </w:r>
      <w:r w:rsidR="00257EDF" w:rsidRPr="001C22CF">
        <w:rPr>
          <w:szCs w:val="28"/>
        </w:rPr>
        <w:t xml:space="preserve"> году:</w:t>
      </w:r>
    </w:p>
    <w:p w14:paraId="389B20C9" w14:textId="792B6E08" w:rsidR="00257EDF" w:rsidRPr="001C22CF" w:rsidRDefault="00257EDF" w:rsidP="00257EDF">
      <w:pPr>
        <w:pStyle w:val="23"/>
        <w:ind w:firstLine="709"/>
        <w:rPr>
          <w:szCs w:val="28"/>
        </w:rPr>
      </w:pPr>
      <w:r w:rsidRPr="001C22CF">
        <w:rPr>
          <w:szCs w:val="28"/>
        </w:rPr>
        <w:t xml:space="preserve">увеличение </w:t>
      </w:r>
      <w:r w:rsidR="001B109D" w:rsidRPr="001C22CF">
        <w:rPr>
          <w:szCs w:val="28"/>
        </w:rPr>
        <w:t xml:space="preserve"> объема </w:t>
      </w:r>
      <w:r w:rsidRPr="001C22CF">
        <w:rPr>
          <w:szCs w:val="28"/>
        </w:rPr>
        <w:t xml:space="preserve"> инвестиций </w:t>
      </w:r>
      <w:r w:rsidR="001B109D" w:rsidRPr="001C22CF">
        <w:rPr>
          <w:szCs w:val="28"/>
        </w:rPr>
        <w:t xml:space="preserve">в основной капитал  (за исключением бюджетных средств) в расчете на 1 жителя с </w:t>
      </w:r>
      <w:r w:rsidR="00D518BC">
        <w:rPr>
          <w:szCs w:val="28"/>
        </w:rPr>
        <w:t>…….</w:t>
      </w:r>
      <w:r w:rsidR="001B109D" w:rsidRPr="001C22CF">
        <w:rPr>
          <w:szCs w:val="28"/>
        </w:rPr>
        <w:t xml:space="preserve"> рублей в 201</w:t>
      </w:r>
      <w:r w:rsidR="00D518BC">
        <w:rPr>
          <w:szCs w:val="28"/>
        </w:rPr>
        <w:t>0</w:t>
      </w:r>
      <w:r w:rsidR="001B109D" w:rsidRPr="001C22CF">
        <w:rPr>
          <w:szCs w:val="28"/>
        </w:rPr>
        <w:t xml:space="preserve"> году до </w:t>
      </w:r>
      <w:r w:rsidR="00D518BC">
        <w:rPr>
          <w:szCs w:val="28"/>
        </w:rPr>
        <w:t>……</w:t>
      </w:r>
      <w:r w:rsidR="001B109D" w:rsidRPr="001C22CF">
        <w:rPr>
          <w:szCs w:val="28"/>
        </w:rPr>
        <w:t xml:space="preserve">рублей в </w:t>
      </w:r>
      <w:r w:rsidR="003E5BF8">
        <w:rPr>
          <w:szCs w:val="28"/>
        </w:rPr>
        <w:t>2023</w:t>
      </w:r>
      <w:r w:rsidR="001B109D" w:rsidRPr="001C22CF">
        <w:rPr>
          <w:szCs w:val="28"/>
        </w:rPr>
        <w:t xml:space="preserve"> году</w:t>
      </w:r>
      <w:r w:rsidRPr="001C22CF">
        <w:rPr>
          <w:szCs w:val="28"/>
        </w:rPr>
        <w:t>;</w:t>
      </w:r>
    </w:p>
    <w:p w14:paraId="3245A36D" w14:textId="77777777" w:rsidR="00257EDF" w:rsidRPr="001C22CF" w:rsidRDefault="00257EDF" w:rsidP="00257EDF">
      <w:pPr>
        <w:pStyle w:val="23"/>
        <w:ind w:firstLine="709"/>
        <w:rPr>
          <w:szCs w:val="28"/>
        </w:rPr>
      </w:pPr>
      <w:r w:rsidRPr="001C22CF">
        <w:rPr>
          <w:szCs w:val="28"/>
        </w:rPr>
        <w:t xml:space="preserve"> сокращение количества и сроков проведения административных процедур при реализации инвестиционн</w:t>
      </w:r>
      <w:r w:rsidR="0059291E" w:rsidRPr="001C22CF">
        <w:rPr>
          <w:szCs w:val="28"/>
        </w:rPr>
        <w:t>ых</w:t>
      </w:r>
      <w:r w:rsidRPr="001C22CF">
        <w:rPr>
          <w:szCs w:val="28"/>
        </w:rPr>
        <w:t xml:space="preserve"> проектов;</w:t>
      </w:r>
    </w:p>
    <w:p w14:paraId="349B4F5C" w14:textId="77777777" w:rsidR="00257EDF" w:rsidRPr="001C22CF" w:rsidRDefault="00257EDF" w:rsidP="00257EDF">
      <w:pPr>
        <w:pStyle w:val="23"/>
        <w:ind w:firstLine="709"/>
        <w:rPr>
          <w:szCs w:val="28"/>
        </w:rPr>
      </w:pPr>
      <w:r w:rsidRPr="001C22CF">
        <w:rPr>
          <w:szCs w:val="28"/>
        </w:rPr>
        <w:t>улучшение инвестиционного климата (согласно опросам предпринимателей и инвесторов).</w:t>
      </w:r>
    </w:p>
    <w:p w14:paraId="45405031" w14:textId="77777777" w:rsidR="00FC2C08" w:rsidRPr="001C22CF" w:rsidRDefault="00FC2C08" w:rsidP="00057491">
      <w:pPr>
        <w:ind w:left="720"/>
        <w:jc w:val="both"/>
        <w:rPr>
          <w:rFonts w:ascii="Times New Roman" w:hAnsi="Times New Roman"/>
          <w:sz w:val="28"/>
          <w:szCs w:val="28"/>
        </w:rPr>
      </w:pPr>
    </w:p>
    <w:p w14:paraId="4F51447D" w14:textId="77777777"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1.4. Управление</w:t>
      </w:r>
    </w:p>
    <w:p w14:paraId="7BBD3D55" w14:textId="77777777" w:rsidR="00FC2C08" w:rsidRPr="001C22CF" w:rsidRDefault="00FC2C08" w:rsidP="00057491">
      <w:pPr>
        <w:ind w:left="720"/>
        <w:jc w:val="both"/>
        <w:rPr>
          <w:rFonts w:ascii="Times New Roman" w:hAnsi="Times New Roman"/>
          <w:b/>
          <w:sz w:val="28"/>
          <w:szCs w:val="28"/>
        </w:rPr>
      </w:pPr>
    </w:p>
    <w:p w14:paraId="25E6E27D" w14:textId="77777777"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1.4.1. Управление муниципальными финансами</w:t>
      </w:r>
    </w:p>
    <w:p w14:paraId="258B8B96" w14:textId="77777777" w:rsidR="00FC2C08" w:rsidRPr="001C22CF" w:rsidRDefault="00FC2C08" w:rsidP="00057491">
      <w:pPr>
        <w:ind w:left="720"/>
        <w:jc w:val="both"/>
        <w:rPr>
          <w:rFonts w:ascii="Times New Roman" w:hAnsi="Times New Roman"/>
          <w:sz w:val="28"/>
          <w:szCs w:val="28"/>
        </w:rPr>
      </w:pPr>
    </w:p>
    <w:p w14:paraId="7576B97A" w14:textId="77777777" w:rsidR="00FC2C08" w:rsidRPr="001C22CF" w:rsidRDefault="00FC2C08" w:rsidP="00FC2C08">
      <w:pPr>
        <w:ind w:firstLine="709"/>
        <w:jc w:val="both"/>
        <w:rPr>
          <w:rFonts w:ascii="Times New Roman" w:hAnsi="Times New Roman"/>
          <w:b/>
          <w:i/>
          <w:sz w:val="28"/>
          <w:szCs w:val="28"/>
        </w:rPr>
      </w:pPr>
      <w:r w:rsidRPr="001C22CF">
        <w:rPr>
          <w:rFonts w:ascii="Times New Roman" w:hAnsi="Times New Roman"/>
          <w:b/>
          <w:i/>
          <w:sz w:val="28"/>
          <w:szCs w:val="28"/>
        </w:rPr>
        <w:t>Доходы</w:t>
      </w:r>
    </w:p>
    <w:p w14:paraId="66B6822B" w14:textId="77777777" w:rsidR="00FC2C08" w:rsidRPr="001C22CF" w:rsidRDefault="001A6891" w:rsidP="00FC2C08">
      <w:pPr>
        <w:ind w:firstLine="709"/>
        <w:jc w:val="both"/>
        <w:rPr>
          <w:rFonts w:ascii="Times New Roman" w:hAnsi="Times New Roman"/>
          <w:sz w:val="28"/>
          <w:szCs w:val="28"/>
        </w:rPr>
      </w:pPr>
      <w:r>
        <w:rPr>
          <w:rFonts w:ascii="Times New Roman" w:hAnsi="Times New Roman"/>
          <w:sz w:val="28"/>
          <w:szCs w:val="28"/>
        </w:rPr>
        <w:t>В бюджете района в 2011</w:t>
      </w:r>
      <w:r w:rsidR="00FC2C08" w:rsidRPr="001C22CF">
        <w:rPr>
          <w:rFonts w:ascii="Times New Roman" w:hAnsi="Times New Roman"/>
          <w:sz w:val="28"/>
          <w:szCs w:val="28"/>
        </w:rPr>
        <w:t>-201</w:t>
      </w:r>
      <w:r>
        <w:rPr>
          <w:rFonts w:ascii="Times New Roman" w:hAnsi="Times New Roman"/>
          <w:sz w:val="28"/>
          <w:szCs w:val="28"/>
        </w:rPr>
        <w:t>3</w:t>
      </w:r>
      <w:r w:rsidR="00FC2C08" w:rsidRPr="001C22CF">
        <w:rPr>
          <w:rFonts w:ascii="Times New Roman" w:hAnsi="Times New Roman"/>
          <w:sz w:val="28"/>
          <w:szCs w:val="28"/>
        </w:rPr>
        <w:t xml:space="preserve"> годах основная доля доходов приходилась на </w:t>
      </w:r>
      <w:r w:rsidR="00FC2C08" w:rsidRPr="001C22CF">
        <w:rPr>
          <w:rFonts w:ascii="Times New Roman" w:hAnsi="Times New Roman"/>
          <w:sz w:val="28"/>
          <w:szCs w:val="28"/>
        </w:rPr>
        <w:lastRenderedPageBreak/>
        <w:t>средства, полученные в рамках межбюджетных отношений (дотации, субвенции), в структуре собственных доходов бюджета наибольший удельный вес занимали поступления от налога на доходы физических лиц, земельного налога, арендной платы за землю.</w:t>
      </w:r>
    </w:p>
    <w:p w14:paraId="02AC876A" w14:textId="77777777" w:rsidR="00FC2C08" w:rsidRPr="001C22CF" w:rsidRDefault="00FC2C08" w:rsidP="00FC2C08">
      <w:pPr>
        <w:shd w:val="clear" w:color="auto" w:fill="FFFFFF"/>
        <w:spacing w:line="288" w:lineRule="exact"/>
        <w:ind w:left="635" w:firstLine="2081"/>
        <w:rPr>
          <w:rFonts w:ascii="Times New Roman" w:hAnsi="Times New Roman"/>
          <w:sz w:val="28"/>
          <w:szCs w:val="28"/>
        </w:rPr>
      </w:pPr>
    </w:p>
    <w:p w14:paraId="2FD38E2E" w14:textId="77777777" w:rsidR="00FC2C08" w:rsidRPr="001C22CF" w:rsidRDefault="00FC2C08" w:rsidP="00FC2C08">
      <w:pPr>
        <w:shd w:val="clear" w:color="auto" w:fill="FFFFFF"/>
        <w:spacing w:line="288" w:lineRule="exact"/>
        <w:ind w:left="635" w:firstLine="2081"/>
        <w:rPr>
          <w:rFonts w:ascii="Times New Roman" w:hAnsi="Times New Roman"/>
          <w:sz w:val="28"/>
          <w:szCs w:val="28"/>
        </w:rPr>
      </w:pPr>
      <w:r w:rsidRPr="001C22CF">
        <w:rPr>
          <w:rFonts w:ascii="Times New Roman" w:hAnsi="Times New Roman"/>
          <w:sz w:val="28"/>
          <w:szCs w:val="28"/>
        </w:rPr>
        <w:t>Структура доходов бюджета (тыс. руб.)</w:t>
      </w:r>
    </w:p>
    <w:p w14:paraId="620235AE" w14:textId="77777777" w:rsidR="00FC2C08" w:rsidRPr="001C22CF" w:rsidRDefault="00FC2C08" w:rsidP="00FC2C08">
      <w:pPr>
        <w:shd w:val="clear" w:color="auto" w:fill="FFFFFF"/>
        <w:spacing w:line="288" w:lineRule="exact"/>
        <w:ind w:left="635" w:firstLine="2081"/>
        <w:rPr>
          <w:rFonts w:ascii="Times New Roman" w:hAnsi="Times New Roman"/>
          <w:sz w:val="28"/>
          <w:szCs w:val="28"/>
        </w:rPr>
      </w:pPr>
    </w:p>
    <w:tbl>
      <w:tblPr>
        <w:tblW w:w="10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5659"/>
        <w:gridCol w:w="1378"/>
        <w:gridCol w:w="1239"/>
        <w:gridCol w:w="1240"/>
        <w:gridCol w:w="1240"/>
      </w:tblGrid>
      <w:tr w:rsidR="000A1A7E" w:rsidRPr="001C22CF" w14:paraId="293DD6BC" w14:textId="77777777" w:rsidTr="000A1A7E">
        <w:trPr>
          <w:trHeight w:val="196"/>
          <w:tblHeader/>
        </w:trPr>
        <w:tc>
          <w:tcPr>
            <w:tcW w:w="5659" w:type="dxa"/>
          </w:tcPr>
          <w:p w14:paraId="09D2432F" w14:textId="77777777" w:rsidR="000A1A7E" w:rsidRPr="001C22CF" w:rsidRDefault="000A1A7E" w:rsidP="00FC2C08">
            <w:pPr>
              <w:shd w:val="clear" w:color="auto" w:fill="FFFFFF"/>
              <w:ind w:left="-923"/>
              <w:jc w:val="center"/>
              <w:rPr>
                <w:rFonts w:ascii="Times New Roman" w:hAnsi="Times New Roman"/>
                <w:spacing w:val="-14"/>
                <w:sz w:val="28"/>
                <w:szCs w:val="28"/>
              </w:rPr>
            </w:pPr>
            <w:r w:rsidRPr="001C22CF">
              <w:rPr>
                <w:rFonts w:ascii="Times New Roman" w:hAnsi="Times New Roman"/>
                <w:spacing w:val="-14"/>
                <w:sz w:val="28"/>
                <w:szCs w:val="28"/>
              </w:rPr>
              <w:t>Наименование</w:t>
            </w:r>
          </w:p>
        </w:tc>
        <w:tc>
          <w:tcPr>
            <w:tcW w:w="1378" w:type="dxa"/>
          </w:tcPr>
          <w:p w14:paraId="626815EC" w14:textId="77777777" w:rsidR="000A1A7E" w:rsidRPr="001C22CF" w:rsidRDefault="000A1A7E" w:rsidP="008E034A">
            <w:pPr>
              <w:shd w:val="clear" w:color="auto" w:fill="FFFFFF"/>
              <w:ind w:left="-113"/>
              <w:jc w:val="center"/>
              <w:rPr>
                <w:rFonts w:ascii="Times New Roman" w:hAnsi="Times New Roman"/>
                <w:spacing w:val="-14"/>
                <w:sz w:val="28"/>
                <w:szCs w:val="28"/>
              </w:rPr>
            </w:pPr>
            <w:r w:rsidRPr="001C22CF">
              <w:rPr>
                <w:rFonts w:ascii="Times New Roman" w:hAnsi="Times New Roman"/>
                <w:spacing w:val="-14"/>
                <w:sz w:val="28"/>
                <w:szCs w:val="28"/>
              </w:rPr>
              <w:t>20</w:t>
            </w:r>
            <w:r w:rsidR="00205C19">
              <w:rPr>
                <w:rFonts w:ascii="Times New Roman" w:hAnsi="Times New Roman"/>
                <w:spacing w:val="-14"/>
                <w:sz w:val="28"/>
                <w:szCs w:val="28"/>
              </w:rPr>
              <w:t>11</w:t>
            </w:r>
          </w:p>
        </w:tc>
        <w:tc>
          <w:tcPr>
            <w:tcW w:w="1239" w:type="dxa"/>
          </w:tcPr>
          <w:p w14:paraId="4E1DF33F" w14:textId="77777777" w:rsidR="000A1A7E" w:rsidRPr="001C22CF" w:rsidRDefault="000A1A7E" w:rsidP="008E034A">
            <w:pPr>
              <w:shd w:val="clear" w:color="auto" w:fill="FFFFFF"/>
              <w:ind w:left="-113"/>
              <w:jc w:val="center"/>
              <w:rPr>
                <w:rFonts w:ascii="Times New Roman" w:hAnsi="Times New Roman"/>
                <w:spacing w:val="-14"/>
                <w:sz w:val="28"/>
                <w:szCs w:val="28"/>
              </w:rPr>
            </w:pPr>
            <w:r w:rsidRPr="001C22CF">
              <w:rPr>
                <w:rFonts w:ascii="Times New Roman" w:hAnsi="Times New Roman"/>
                <w:spacing w:val="-14"/>
                <w:sz w:val="28"/>
                <w:szCs w:val="28"/>
              </w:rPr>
              <w:t>20</w:t>
            </w:r>
            <w:r w:rsidR="00205C19">
              <w:rPr>
                <w:rFonts w:ascii="Times New Roman" w:hAnsi="Times New Roman"/>
                <w:spacing w:val="-14"/>
                <w:sz w:val="28"/>
                <w:szCs w:val="28"/>
              </w:rPr>
              <w:t>12</w:t>
            </w:r>
          </w:p>
        </w:tc>
        <w:tc>
          <w:tcPr>
            <w:tcW w:w="1240" w:type="dxa"/>
          </w:tcPr>
          <w:p w14:paraId="6E09A308" w14:textId="77777777" w:rsidR="000A1A7E" w:rsidRPr="001C22CF" w:rsidRDefault="000A1A7E" w:rsidP="008E034A">
            <w:pPr>
              <w:shd w:val="clear" w:color="auto" w:fill="FFFFFF"/>
              <w:ind w:left="-113"/>
              <w:jc w:val="center"/>
              <w:rPr>
                <w:rFonts w:ascii="Times New Roman" w:hAnsi="Times New Roman"/>
                <w:spacing w:val="-14"/>
                <w:sz w:val="28"/>
                <w:szCs w:val="28"/>
              </w:rPr>
            </w:pPr>
            <w:r w:rsidRPr="001C22CF">
              <w:rPr>
                <w:rFonts w:ascii="Times New Roman" w:hAnsi="Times New Roman"/>
                <w:spacing w:val="-14"/>
                <w:sz w:val="28"/>
                <w:szCs w:val="28"/>
              </w:rPr>
              <w:t>201</w:t>
            </w:r>
            <w:r w:rsidR="00205C19">
              <w:rPr>
                <w:rFonts w:ascii="Times New Roman" w:hAnsi="Times New Roman"/>
                <w:spacing w:val="-14"/>
                <w:sz w:val="28"/>
                <w:szCs w:val="28"/>
              </w:rPr>
              <w:t>3</w:t>
            </w:r>
          </w:p>
        </w:tc>
        <w:tc>
          <w:tcPr>
            <w:tcW w:w="1240" w:type="dxa"/>
          </w:tcPr>
          <w:p w14:paraId="02C0605F" w14:textId="4DCAC38F" w:rsidR="000A1A7E" w:rsidRPr="001C22CF" w:rsidRDefault="003E5BF8" w:rsidP="008E034A">
            <w:pPr>
              <w:shd w:val="clear" w:color="auto" w:fill="FFFFFF"/>
              <w:ind w:left="-113"/>
              <w:jc w:val="center"/>
              <w:rPr>
                <w:rFonts w:ascii="Times New Roman" w:hAnsi="Times New Roman"/>
                <w:spacing w:val="-14"/>
                <w:sz w:val="28"/>
                <w:szCs w:val="28"/>
              </w:rPr>
            </w:pPr>
            <w:r>
              <w:rPr>
                <w:rFonts w:ascii="Times New Roman" w:hAnsi="Times New Roman"/>
                <w:spacing w:val="-14"/>
                <w:sz w:val="28"/>
                <w:szCs w:val="28"/>
              </w:rPr>
              <w:t>2023</w:t>
            </w:r>
          </w:p>
        </w:tc>
      </w:tr>
      <w:tr w:rsidR="000A1A7E" w:rsidRPr="001C22CF" w14:paraId="4E78BC36" w14:textId="77777777" w:rsidTr="000A1A7E">
        <w:trPr>
          <w:trHeight w:val="144"/>
        </w:trPr>
        <w:tc>
          <w:tcPr>
            <w:tcW w:w="5659" w:type="dxa"/>
          </w:tcPr>
          <w:p w14:paraId="4463A2F2" w14:textId="77777777" w:rsidR="000A1A7E" w:rsidRPr="001C22CF" w:rsidRDefault="000A1A7E" w:rsidP="00FC2C08">
            <w:pPr>
              <w:shd w:val="clear" w:color="auto" w:fill="FFFFFF"/>
              <w:rPr>
                <w:rFonts w:ascii="Times New Roman" w:hAnsi="Times New Roman"/>
                <w:spacing w:val="-14"/>
                <w:sz w:val="28"/>
                <w:szCs w:val="28"/>
              </w:rPr>
            </w:pPr>
            <w:bookmarkStart w:id="6" w:name="_Toc139548732"/>
            <w:r w:rsidRPr="001C22CF">
              <w:rPr>
                <w:rFonts w:ascii="Times New Roman" w:hAnsi="Times New Roman"/>
                <w:spacing w:val="-14"/>
                <w:sz w:val="28"/>
                <w:szCs w:val="28"/>
              </w:rPr>
              <w:t>Собственные доходы, из них:</w:t>
            </w:r>
            <w:bookmarkEnd w:id="6"/>
          </w:p>
        </w:tc>
        <w:tc>
          <w:tcPr>
            <w:tcW w:w="1378" w:type="dxa"/>
            <w:vAlign w:val="center"/>
          </w:tcPr>
          <w:p w14:paraId="3D6EF4AE"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58620,1</w:t>
            </w:r>
          </w:p>
        </w:tc>
        <w:tc>
          <w:tcPr>
            <w:tcW w:w="1239" w:type="dxa"/>
            <w:vAlign w:val="center"/>
          </w:tcPr>
          <w:p w14:paraId="64AD9E16"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49910,2</w:t>
            </w:r>
          </w:p>
        </w:tc>
        <w:tc>
          <w:tcPr>
            <w:tcW w:w="1240" w:type="dxa"/>
          </w:tcPr>
          <w:p w14:paraId="73969AE4"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56094,3</w:t>
            </w:r>
          </w:p>
        </w:tc>
        <w:tc>
          <w:tcPr>
            <w:tcW w:w="1240" w:type="dxa"/>
          </w:tcPr>
          <w:p w14:paraId="73C1020E"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722CDDCE" w14:textId="77777777" w:rsidTr="000A1A7E">
        <w:trPr>
          <w:trHeight w:val="144"/>
        </w:trPr>
        <w:tc>
          <w:tcPr>
            <w:tcW w:w="5659" w:type="dxa"/>
          </w:tcPr>
          <w:p w14:paraId="08D93777"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Налоговые доходы, из них:</w:t>
            </w:r>
          </w:p>
        </w:tc>
        <w:tc>
          <w:tcPr>
            <w:tcW w:w="1378" w:type="dxa"/>
            <w:vAlign w:val="bottom"/>
          </w:tcPr>
          <w:p w14:paraId="10318D86"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55161,6</w:t>
            </w:r>
          </w:p>
        </w:tc>
        <w:tc>
          <w:tcPr>
            <w:tcW w:w="1239" w:type="dxa"/>
            <w:vAlign w:val="bottom"/>
          </w:tcPr>
          <w:p w14:paraId="580F177C"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42023,0</w:t>
            </w:r>
          </w:p>
        </w:tc>
        <w:tc>
          <w:tcPr>
            <w:tcW w:w="1240" w:type="dxa"/>
          </w:tcPr>
          <w:p w14:paraId="5604C6AA"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49311,0</w:t>
            </w:r>
          </w:p>
        </w:tc>
        <w:tc>
          <w:tcPr>
            <w:tcW w:w="1240" w:type="dxa"/>
          </w:tcPr>
          <w:p w14:paraId="104640B3"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2D568266" w14:textId="77777777" w:rsidTr="000A1A7E">
        <w:trPr>
          <w:trHeight w:val="144"/>
        </w:trPr>
        <w:tc>
          <w:tcPr>
            <w:tcW w:w="5659" w:type="dxa"/>
          </w:tcPr>
          <w:p w14:paraId="3E460C51"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Налог на прибыль организаций</w:t>
            </w:r>
          </w:p>
        </w:tc>
        <w:tc>
          <w:tcPr>
            <w:tcW w:w="1378" w:type="dxa"/>
            <w:vAlign w:val="bottom"/>
          </w:tcPr>
          <w:p w14:paraId="2053493B" w14:textId="77777777" w:rsidR="000A1A7E" w:rsidRPr="001C22CF" w:rsidRDefault="000A1A7E" w:rsidP="00FC2C08">
            <w:pPr>
              <w:shd w:val="clear" w:color="auto" w:fill="FFFFFF"/>
              <w:jc w:val="center"/>
              <w:rPr>
                <w:rFonts w:ascii="Times New Roman" w:hAnsi="Times New Roman"/>
                <w:spacing w:val="-14"/>
                <w:sz w:val="28"/>
                <w:szCs w:val="28"/>
              </w:rPr>
            </w:pPr>
          </w:p>
        </w:tc>
        <w:tc>
          <w:tcPr>
            <w:tcW w:w="1239" w:type="dxa"/>
            <w:vAlign w:val="bottom"/>
          </w:tcPr>
          <w:p w14:paraId="362D330D" w14:textId="77777777"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14:paraId="7F0C52A9" w14:textId="77777777"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14:paraId="16CC0E8A"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0D77DCEE" w14:textId="77777777" w:rsidTr="000A1A7E">
        <w:trPr>
          <w:trHeight w:val="144"/>
        </w:trPr>
        <w:tc>
          <w:tcPr>
            <w:tcW w:w="5659" w:type="dxa"/>
          </w:tcPr>
          <w:p w14:paraId="6AD55AB8"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Налог на доходы физических лиц</w:t>
            </w:r>
          </w:p>
        </w:tc>
        <w:tc>
          <w:tcPr>
            <w:tcW w:w="1378" w:type="dxa"/>
            <w:vAlign w:val="bottom"/>
          </w:tcPr>
          <w:p w14:paraId="1606329E"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28830,9</w:t>
            </w:r>
          </w:p>
        </w:tc>
        <w:tc>
          <w:tcPr>
            <w:tcW w:w="1239" w:type="dxa"/>
            <w:vAlign w:val="bottom"/>
          </w:tcPr>
          <w:p w14:paraId="06D08EED"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35161,8</w:t>
            </w:r>
          </w:p>
        </w:tc>
        <w:tc>
          <w:tcPr>
            <w:tcW w:w="1240" w:type="dxa"/>
          </w:tcPr>
          <w:p w14:paraId="0A07BE11"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38469,0</w:t>
            </w:r>
          </w:p>
        </w:tc>
        <w:tc>
          <w:tcPr>
            <w:tcW w:w="1240" w:type="dxa"/>
          </w:tcPr>
          <w:p w14:paraId="66134CD8"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646445B9" w14:textId="77777777" w:rsidTr="000A1A7E">
        <w:trPr>
          <w:trHeight w:val="144"/>
        </w:trPr>
        <w:tc>
          <w:tcPr>
            <w:tcW w:w="5659" w:type="dxa"/>
          </w:tcPr>
          <w:p w14:paraId="4A633D80"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Акцизы по подакцизным товарам (продукции)</w:t>
            </w:r>
          </w:p>
        </w:tc>
        <w:tc>
          <w:tcPr>
            <w:tcW w:w="1378" w:type="dxa"/>
            <w:vAlign w:val="bottom"/>
          </w:tcPr>
          <w:p w14:paraId="5C3B2353" w14:textId="77777777" w:rsidR="000A1A7E" w:rsidRPr="001C22CF" w:rsidRDefault="000A1A7E" w:rsidP="00FC2C08">
            <w:pPr>
              <w:shd w:val="clear" w:color="auto" w:fill="FFFFFF"/>
              <w:jc w:val="center"/>
              <w:rPr>
                <w:rFonts w:ascii="Times New Roman" w:hAnsi="Times New Roman"/>
                <w:spacing w:val="-14"/>
                <w:sz w:val="28"/>
                <w:szCs w:val="28"/>
              </w:rPr>
            </w:pPr>
          </w:p>
        </w:tc>
        <w:tc>
          <w:tcPr>
            <w:tcW w:w="1239" w:type="dxa"/>
            <w:vAlign w:val="bottom"/>
          </w:tcPr>
          <w:p w14:paraId="63C72076" w14:textId="77777777"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14:paraId="69352BA0" w14:textId="77777777"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14:paraId="37D79462"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41847885" w14:textId="77777777" w:rsidTr="000A1A7E">
        <w:trPr>
          <w:trHeight w:val="144"/>
        </w:trPr>
        <w:tc>
          <w:tcPr>
            <w:tcW w:w="5659" w:type="dxa"/>
          </w:tcPr>
          <w:p w14:paraId="75D3A70A"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Единый налог, взимаемый в связи с применением упрощенной системы налогообложения</w:t>
            </w:r>
          </w:p>
        </w:tc>
        <w:tc>
          <w:tcPr>
            <w:tcW w:w="1378" w:type="dxa"/>
            <w:vAlign w:val="bottom"/>
          </w:tcPr>
          <w:p w14:paraId="53BC2CDB"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10984,6</w:t>
            </w:r>
          </w:p>
        </w:tc>
        <w:tc>
          <w:tcPr>
            <w:tcW w:w="1239" w:type="dxa"/>
            <w:vAlign w:val="bottom"/>
          </w:tcPr>
          <w:p w14:paraId="7511C212"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14:paraId="454F17B0"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14:paraId="064C8B31"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3ACB5493" w14:textId="77777777" w:rsidTr="000A1A7E">
        <w:trPr>
          <w:trHeight w:val="144"/>
        </w:trPr>
        <w:tc>
          <w:tcPr>
            <w:tcW w:w="5659" w:type="dxa"/>
          </w:tcPr>
          <w:p w14:paraId="1210561E"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Единый налог на вмененный доход для отдельных видов деятельности</w:t>
            </w:r>
          </w:p>
        </w:tc>
        <w:tc>
          <w:tcPr>
            <w:tcW w:w="1378" w:type="dxa"/>
            <w:vAlign w:val="bottom"/>
          </w:tcPr>
          <w:p w14:paraId="17C48189"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1678,8</w:t>
            </w:r>
          </w:p>
        </w:tc>
        <w:tc>
          <w:tcPr>
            <w:tcW w:w="1239" w:type="dxa"/>
            <w:vAlign w:val="bottom"/>
          </w:tcPr>
          <w:p w14:paraId="68AA26EE"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2325,9</w:t>
            </w:r>
          </w:p>
        </w:tc>
        <w:tc>
          <w:tcPr>
            <w:tcW w:w="1240" w:type="dxa"/>
          </w:tcPr>
          <w:p w14:paraId="62A46135" w14:textId="77777777"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3210,0</w:t>
            </w:r>
          </w:p>
        </w:tc>
        <w:tc>
          <w:tcPr>
            <w:tcW w:w="1240" w:type="dxa"/>
          </w:tcPr>
          <w:p w14:paraId="57322BE8"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7CCF209D" w14:textId="77777777" w:rsidTr="000A1A7E">
        <w:trPr>
          <w:trHeight w:val="329"/>
        </w:trPr>
        <w:tc>
          <w:tcPr>
            <w:tcW w:w="5659" w:type="dxa"/>
          </w:tcPr>
          <w:p w14:paraId="25785775"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Налог на имущество физических лиц</w:t>
            </w:r>
          </w:p>
        </w:tc>
        <w:tc>
          <w:tcPr>
            <w:tcW w:w="1378" w:type="dxa"/>
            <w:vAlign w:val="bottom"/>
          </w:tcPr>
          <w:p w14:paraId="14BFE4FF" w14:textId="77777777"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492,8</w:t>
            </w:r>
          </w:p>
        </w:tc>
        <w:tc>
          <w:tcPr>
            <w:tcW w:w="1239" w:type="dxa"/>
            <w:vAlign w:val="bottom"/>
          </w:tcPr>
          <w:p w14:paraId="20C0B4AC" w14:textId="77777777"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1116,2</w:t>
            </w:r>
          </w:p>
        </w:tc>
        <w:tc>
          <w:tcPr>
            <w:tcW w:w="1240" w:type="dxa"/>
          </w:tcPr>
          <w:p w14:paraId="1BE00081" w14:textId="77777777"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2264,0</w:t>
            </w:r>
          </w:p>
        </w:tc>
        <w:tc>
          <w:tcPr>
            <w:tcW w:w="1240" w:type="dxa"/>
          </w:tcPr>
          <w:p w14:paraId="7B801C6B"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445A1A1E" w14:textId="77777777" w:rsidTr="000A1A7E">
        <w:trPr>
          <w:trHeight w:val="309"/>
        </w:trPr>
        <w:tc>
          <w:tcPr>
            <w:tcW w:w="5659" w:type="dxa"/>
          </w:tcPr>
          <w:p w14:paraId="31232F08"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 xml:space="preserve">Единый с/х налог </w:t>
            </w:r>
          </w:p>
        </w:tc>
        <w:tc>
          <w:tcPr>
            <w:tcW w:w="1378" w:type="dxa"/>
            <w:vAlign w:val="bottom"/>
          </w:tcPr>
          <w:p w14:paraId="2DD01375" w14:textId="77777777"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409,3</w:t>
            </w:r>
          </w:p>
        </w:tc>
        <w:tc>
          <w:tcPr>
            <w:tcW w:w="1239" w:type="dxa"/>
            <w:vAlign w:val="bottom"/>
          </w:tcPr>
          <w:p w14:paraId="22874945" w14:textId="77777777"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211,0</w:t>
            </w:r>
          </w:p>
        </w:tc>
        <w:tc>
          <w:tcPr>
            <w:tcW w:w="1240" w:type="dxa"/>
          </w:tcPr>
          <w:p w14:paraId="3B12A6C5" w14:textId="77777777"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431,0</w:t>
            </w:r>
          </w:p>
        </w:tc>
        <w:tc>
          <w:tcPr>
            <w:tcW w:w="1240" w:type="dxa"/>
          </w:tcPr>
          <w:p w14:paraId="5594B113"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7AA5982A" w14:textId="77777777" w:rsidTr="000A1A7E">
        <w:trPr>
          <w:trHeight w:val="329"/>
        </w:trPr>
        <w:tc>
          <w:tcPr>
            <w:tcW w:w="5659" w:type="dxa"/>
          </w:tcPr>
          <w:p w14:paraId="4FA8C02C"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Земельный налог</w:t>
            </w:r>
          </w:p>
        </w:tc>
        <w:tc>
          <w:tcPr>
            <w:tcW w:w="1378" w:type="dxa"/>
            <w:vAlign w:val="bottom"/>
          </w:tcPr>
          <w:p w14:paraId="17E13892" w14:textId="77777777"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3521,9</w:t>
            </w:r>
          </w:p>
        </w:tc>
        <w:tc>
          <w:tcPr>
            <w:tcW w:w="1239" w:type="dxa"/>
            <w:vAlign w:val="bottom"/>
          </w:tcPr>
          <w:p w14:paraId="3643F1B0" w14:textId="77777777"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2966,7</w:t>
            </w:r>
          </w:p>
        </w:tc>
        <w:tc>
          <w:tcPr>
            <w:tcW w:w="1240" w:type="dxa"/>
          </w:tcPr>
          <w:p w14:paraId="679BACB3" w14:textId="77777777"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4184,0</w:t>
            </w:r>
          </w:p>
        </w:tc>
        <w:tc>
          <w:tcPr>
            <w:tcW w:w="1240" w:type="dxa"/>
          </w:tcPr>
          <w:p w14:paraId="5A3D3EF8"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1CA14DEF" w14:textId="77777777" w:rsidTr="000A1A7E">
        <w:trPr>
          <w:trHeight w:val="638"/>
        </w:trPr>
        <w:tc>
          <w:tcPr>
            <w:tcW w:w="5659" w:type="dxa"/>
          </w:tcPr>
          <w:p w14:paraId="3DCB8EED"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Налоги, сборы и регулярные платежи  за пользование природными ресурсами</w:t>
            </w:r>
          </w:p>
        </w:tc>
        <w:tc>
          <w:tcPr>
            <w:tcW w:w="1378" w:type="dxa"/>
            <w:vAlign w:val="bottom"/>
          </w:tcPr>
          <w:p w14:paraId="4536E3C1" w14:textId="77777777" w:rsidR="000A1A7E" w:rsidRPr="001C22CF" w:rsidRDefault="000A1A7E" w:rsidP="00FC2C08">
            <w:pPr>
              <w:shd w:val="clear" w:color="auto" w:fill="FFFFFF"/>
              <w:jc w:val="center"/>
              <w:rPr>
                <w:rFonts w:ascii="Times New Roman" w:hAnsi="Times New Roman"/>
                <w:spacing w:val="-14"/>
                <w:sz w:val="28"/>
                <w:szCs w:val="28"/>
              </w:rPr>
            </w:pPr>
          </w:p>
        </w:tc>
        <w:tc>
          <w:tcPr>
            <w:tcW w:w="1239" w:type="dxa"/>
            <w:vAlign w:val="bottom"/>
          </w:tcPr>
          <w:p w14:paraId="65CC2BCB" w14:textId="77777777"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14:paraId="64B8EBED" w14:textId="77777777"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14:paraId="253FD37E"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40335F27" w14:textId="77777777" w:rsidTr="000A1A7E">
        <w:trPr>
          <w:trHeight w:val="309"/>
        </w:trPr>
        <w:tc>
          <w:tcPr>
            <w:tcW w:w="5659" w:type="dxa"/>
          </w:tcPr>
          <w:p w14:paraId="73379666"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Государственная пошлина</w:t>
            </w:r>
          </w:p>
        </w:tc>
        <w:tc>
          <w:tcPr>
            <w:tcW w:w="1378" w:type="dxa"/>
            <w:vAlign w:val="bottom"/>
          </w:tcPr>
          <w:p w14:paraId="3691B952" w14:textId="77777777"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9251,8</w:t>
            </w:r>
          </w:p>
        </w:tc>
        <w:tc>
          <w:tcPr>
            <w:tcW w:w="1239" w:type="dxa"/>
            <w:vAlign w:val="bottom"/>
          </w:tcPr>
          <w:p w14:paraId="0F7F58C8" w14:textId="77777777"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306,2</w:t>
            </w:r>
          </w:p>
        </w:tc>
        <w:tc>
          <w:tcPr>
            <w:tcW w:w="1240" w:type="dxa"/>
          </w:tcPr>
          <w:p w14:paraId="237DA9E7" w14:textId="77777777"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322,0</w:t>
            </w:r>
          </w:p>
        </w:tc>
        <w:tc>
          <w:tcPr>
            <w:tcW w:w="1240" w:type="dxa"/>
          </w:tcPr>
          <w:p w14:paraId="26EBD411"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44548BFB" w14:textId="77777777" w:rsidTr="000A1A7E">
        <w:trPr>
          <w:trHeight w:val="638"/>
        </w:trPr>
        <w:tc>
          <w:tcPr>
            <w:tcW w:w="5659" w:type="dxa"/>
          </w:tcPr>
          <w:p w14:paraId="0DD61FE1"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Задолженность по отмененным налогам, сборам и иным обязательным платежам</w:t>
            </w:r>
          </w:p>
        </w:tc>
        <w:tc>
          <w:tcPr>
            <w:tcW w:w="1378" w:type="dxa"/>
            <w:vAlign w:val="bottom"/>
          </w:tcPr>
          <w:p w14:paraId="6A91C3DE" w14:textId="77777777" w:rsidR="000A1A7E" w:rsidRPr="001C22CF" w:rsidRDefault="00D839F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-8,5</w:t>
            </w:r>
          </w:p>
        </w:tc>
        <w:tc>
          <w:tcPr>
            <w:tcW w:w="1239" w:type="dxa"/>
            <w:vAlign w:val="bottom"/>
          </w:tcPr>
          <w:p w14:paraId="75140046" w14:textId="77777777" w:rsidR="000A1A7E" w:rsidRPr="001C22CF" w:rsidRDefault="00D839F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-64,8</w:t>
            </w:r>
          </w:p>
        </w:tc>
        <w:tc>
          <w:tcPr>
            <w:tcW w:w="1240" w:type="dxa"/>
          </w:tcPr>
          <w:p w14:paraId="1B5B7B76" w14:textId="77777777"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14:paraId="1F9C256D"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7380C903" w14:textId="77777777" w:rsidTr="000A1A7E">
        <w:trPr>
          <w:trHeight w:val="329"/>
        </w:trPr>
        <w:tc>
          <w:tcPr>
            <w:tcW w:w="5659" w:type="dxa"/>
          </w:tcPr>
          <w:p w14:paraId="7A8AFDA9"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Неналоговые доходы, из них:</w:t>
            </w:r>
          </w:p>
        </w:tc>
        <w:tc>
          <w:tcPr>
            <w:tcW w:w="1378" w:type="dxa"/>
            <w:vAlign w:val="bottom"/>
          </w:tcPr>
          <w:p w14:paraId="413248A9" w14:textId="77777777" w:rsidR="000A1A7E" w:rsidRPr="001C22CF" w:rsidRDefault="00D839F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3458,5</w:t>
            </w:r>
          </w:p>
        </w:tc>
        <w:tc>
          <w:tcPr>
            <w:tcW w:w="1239" w:type="dxa"/>
            <w:vAlign w:val="bottom"/>
          </w:tcPr>
          <w:p w14:paraId="411A566F" w14:textId="77777777"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7887,2</w:t>
            </w:r>
          </w:p>
        </w:tc>
        <w:tc>
          <w:tcPr>
            <w:tcW w:w="1240" w:type="dxa"/>
          </w:tcPr>
          <w:p w14:paraId="2A72AE67" w14:textId="77777777"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7214,3</w:t>
            </w:r>
          </w:p>
        </w:tc>
        <w:tc>
          <w:tcPr>
            <w:tcW w:w="1240" w:type="dxa"/>
          </w:tcPr>
          <w:p w14:paraId="0C99633D"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518731F3" w14:textId="77777777" w:rsidTr="000A1A7E">
        <w:trPr>
          <w:trHeight w:val="638"/>
        </w:trPr>
        <w:tc>
          <w:tcPr>
            <w:tcW w:w="5659" w:type="dxa"/>
          </w:tcPr>
          <w:p w14:paraId="2EAC7E96"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 xml:space="preserve">Арендная плата и поступления от продажи права на заключение договоров аренды за земли </w:t>
            </w:r>
          </w:p>
        </w:tc>
        <w:tc>
          <w:tcPr>
            <w:tcW w:w="1378" w:type="dxa"/>
            <w:vAlign w:val="bottom"/>
          </w:tcPr>
          <w:p w14:paraId="2A811C22" w14:textId="77777777" w:rsidR="000A1A7E" w:rsidRPr="001C22CF" w:rsidRDefault="000A1A7E" w:rsidP="00FC2C08">
            <w:pPr>
              <w:shd w:val="clear" w:color="auto" w:fill="FFFFFF"/>
              <w:jc w:val="center"/>
              <w:rPr>
                <w:rFonts w:ascii="Times New Roman" w:hAnsi="Times New Roman"/>
                <w:spacing w:val="-14"/>
                <w:sz w:val="28"/>
                <w:szCs w:val="28"/>
              </w:rPr>
            </w:pPr>
          </w:p>
        </w:tc>
        <w:tc>
          <w:tcPr>
            <w:tcW w:w="1239" w:type="dxa"/>
            <w:vAlign w:val="bottom"/>
          </w:tcPr>
          <w:p w14:paraId="3620FD73" w14:textId="77777777"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426,7</w:t>
            </w:r>
          </w:p>
        </w:tc>
        <w:tc>
          <w:tcPr>
            <w:tcW w:w="1240" w:type="dxa"/>
          </w:tcPr>
          <w:p w14:paraId="2AA7E7FD" w14:textId="77777777"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14:paraId="067BAC21"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69E0FEB7" w14:textId="77777777" w:rsidTr="000A1A7E">
        <w:trPr>
          <w:trHeight w:val="329"/>
        </w:trPr>
        <w:tc>
          <w:tcPr>
            <w:tcW w:w="5659" w:type="dxa"/>
          </w:tcPr>
          <w:p w14:paraId="4A940773"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Доходы от сдачи в аренду имущества</w:t>
            </w:r>
          </w:p>
        </w:tc>
        <w:tc>
          <w:tcPr>
            <w:tcW w:w="1378" w:type="dxa"/>
            <w:vAlign w:val="bottom"/>
          </w:tcPr>
          <w:p w14:paraId="2BEEAE41" w14:textId="77777777"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1,1</w:t>
            </w:r>
          </w:p>
        </w:tc>
        <w:tc>
          <w:tcPr>
            <w:tcW w:w="1239" w:type="dxa"/>
            <w:vAlign w:val="bottom"/>
          </w:tcPr>
          <w:p w14:paraId="7E9FC788" w14:textId="77777777"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193,9</w:t>
            </w:r>
          </w:p>
        </w:tc>
        <w:tc>
          <w:tcPr>
            <w:tcW w:w="1240" w:type="dxa"/>
          </w:tcPr>
          <w:p w14:paraId="52B69707" w14:textId="77777777"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14:paraId="41CCD3AA"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5D5A19C1" w14:textId="77777777" w:rsidTr="000A1A7E">
        <w:trPr>
          <w:trHeight w:val="309"/>
        </w:trPr>
        <w:tc>
          <w:tcPr>
            <w:tcW w:w="5659" w:type="dxa"/>
          </w:tcPr>
          <w:p w14:paraId="7798AA23"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Платежи при пользовании природными ресурсами</w:t>
            </w:r>
          </w:p>
        </w:tc>
        <w:tc>
          <w:tcPr>
            <w:tcW w:w="1378" w:type="dxa"/>
            <w:vAlign w:val="bottom"/>
          </w:tcPr>
          <w:p w14:paraId="36C403FD" w14:textId="77777777"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53,3</w:t>
            </w:r>
          </w:p>
        </w:tc>
        <w:tc>
          <w:tcPr>
            <w:tcW w:w="1239" w:type="dxa"/>
            <w:vAlign w:val="bottom"/>
          </w:tcPr>
          <w:p w14:paraId="18D9E3BE" w14:textId="77777777"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47,9</w:t>
            </w:r>
          </w:p>
        </w:tc>
        <w:tc>
          <w:tcPr>
            <w:tcW w:w="1240" w:type="dxa"/>
          </w:tcPr>
          <w:p w14:paraId="7A02B9E6" w14:textId="77777777"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14:paraId="55A2B081"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2ABF9D94" w14:textId="77777777" w:rsidTr="000A1A7E">
        <w:trPr>
          <w:trHeight w:val="638"/>
        </w:trPr>
        <w:tc>
          <w:tcPr>
            <w:tcW w:w="5659" w:type="dxa"/>
          </w:tcPr>
          <w:p w14:paraId="649AF999"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Доходы от продажи материальных и нематериальных активов</w:t>
            </w:r>
          </w:p>
        </w:tc>
        <w:tc>
          <w:tcPr>
            <w:tcW w:w="1378" w:type="dxa"/>
            <w:vAlign w:val="bottom"/>
          </w:tcPr>
          <w:p w14:paraId="28663F6C" w14:textId="77777777"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40,0</w:t>
            </w:r>
          </w:p>
        </w:tc>
        <w:tc>
          <w:tcPr>
            <w:tcW w:w="1239" w:type="dxa"/>
            <w:vAlign w:val="bottom"/>
          </w:tcPr>
          <w:p w14:paraId="759BC7BB" w14:textId="77777777"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42,0</w:t>
            </w:r>
          </w:p>
        </w:tc>
        <w:tc>
          <w:tcPr>
            <w:tcW w:w="1240" w:type="dxa"/>
          </w:tcPr>
          <w:p w14:paraId="744A454B" w14:textId="77777777"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14:paraId="605151E5"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7439CC53" w14:textId="77777777" w:rsidTr="000A1A7E">
        <w:trPr>
          <w:trHeight w:val="329"/>
        </w:trPr>
        <w:tc>
          <w:tcPr>
            <w:tcW w:w="5659" w:type="dxa"/>
          </w:tcPr>
          <w:p w14:paraId="140CF303"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Административные платежи и сборы</w:t>
            </w:r>
          </w:p>
        </w:tc>
        <w:tc>
          <w:tcPr>
            <w:tcW w:w="1378" w:type="dxa"/>
            <w:vAlign w:val="bottom"/>
          </w:tcPr>
          <w:p w14:paraId="4FD36F10" w14:textId="77777777" w:rsidR="000A1A7E" w:rsidRPr="001C22CF" w:rsidRDefault="000A1A7E" w:rsidP="00FC2C08">
            <w:pPr>
              <w:shd w:val="clear" w:color="auto" w:fill="FFFFFF"/>
              <w:jc w:val="center"/>
              <w:rPr>
                <w:rFonts w:ascii="Times New Roman" w:hAnsi="Times New Roman"/>
                <w:spacing w:val="-14"/>
                <w:sz w:val="28"/>
                <w:szCs w:val="28"/>
              </w:rPr>
            </w:pPr>
          </w:p>
        </w:tc>
        <w:tc>
          <w:tcPr>
            <w:tcW w:w="1239" w:type="dxa"/>
            <w:vAlign w:val="bottom"/>
          </w:tcPr>
          <w:p w14:paraId="7D58A2C2" w14:textId="77777777"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14:paraId="4C68E689" w14:textId="77777777"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14:paraId="6F60EB8F"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622756B9" w14:textId="77777777" w:rsidTr="000A1A7E">
        <w:trPr>
          <w:trHeight w:val="309"/>
        </w:trPr>
        <w:tc>
          <w:tcPr>
            <w:tcW w:w="5659" w:type="dxa"/>
          </w:tcPr>
          <w:p w14:paraId="68608443"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Штрафы, санкции, возмещение ущерба</w:t>
            </w:r>
          </w:p>
        </w:tc>
        <w:tc>
          <w:tcPr>
            <w:tcW w:w="1378" w:type="dxa"/>
            <w:vAlign w:val="bottom"/>
          </w:tcPr>
          <w:p w14:paraId="59BEDEC5" w14:textId="77777777" w:rsidR="000A1A7E" w:rsidRPr="001C22CF" w:rsidRDefault="0036747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2042,3</w:t>
            </w:r>
          </w:p>
        </w:tc>
        <w:tc>
          <w:tcPr>
            <w:tcW w:w="1239" w:type="dxa"/>
            <w:vAlign w:val="bottom"/>
          </w:tcPr>
          <w:p w14:paraId="0A752301" w14:textId="77777777" w:rsidR="000A1A7E" w:rsidRPr="001C22CF" w:rsidRDefault="0036747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1660,5</w:t>
            </w:r>
          </w:p>
        </w:tc>
        <w:tc>
          <w:tcPr>
            <w:tcW w:w="1240" w:type="dxa"/>
          </w:tcPr>
          <w:p w14:paraId="4ACCA55E" w14:textId="77777777" w:rsidR="000A1A7E" w:rsidRPr="001C22CF" w:rsidRDefault="0036747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14:paraId="27F0F658" w14:textId="77777777"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14:paraId="14727CC4" w14:textId="77777777" w:rsidTr="000A1A7E">
        <w:trPr>
          <w:trHeight w:val="1868"/>
        </w:trPr>
        <w:tc>
          <w:tcPr>
            <w:tcW w:w="5659" w:type="dxa"/>
          </w:tcPr>
          <w:p w14:paraId="1A36DF5C"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Средства, полученные в рамках межбюджетных</w:t>
            </w:r>
          </w:p>
          <w:p w14:paraId="46239254"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 xml:space="preserve">отношений </w:t>
            </w:r>
          </w:p>
          <w:p w14:paraId="5DB18C69"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в том числе:</w:t>
            </w:r>
          </w:p>
          <w:p w14:paraId="7F64878F"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Субсидии на финансирование расходов,</w:t>
            </w:r>
            <w:r w:rsidRPr="001C22CF">
              <w:rPr>
                <w:rFonts w:ascii="Times New Roman" w:hAnsi="Times New Roman"/>
                <w:spacing w:val="-12"/>
                <w:sz w:val="28"/>
                <w:szCs w:val="28"/>
              </w:rPr>
              <w:t xml:space="preserve"> связанных с </w:t>
            </w:r>
            <w:r w:rsidRPr="001C22CF">
              <w:rPr>
                <w:rFonts w:ascii="Times New Roman" w:hAnsi="Times New Roman"/>
                <w:spacing w:val="-14"/>
                <w:sz w:val="28"/>
                <w:szCs w:val="28"/>
              </w:rPr>
              <w:t>реализацией отдельных государственных  полномочий</w:t>
            </w:r>
          </w:p>
        </w:tc>
        <w:tc>
          <w:tcPr>
            <w:tcW w:w="1378" w:type="dxa"/>
            <w:vAlign w:val="bottom"/>
          </w:tcPr>
          <w:p w14:paraId="4EB17CF9" w14:textId="77777777" w:rsidR="000A1A7E" w:rsidRPr="001C22CF" w:rsidRDefault="0036747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4387</w:t>
            </w:r>
            <w:r w:rsidR="00487043">
              <w:rPr>
                <w:rFonts w:ascii="Times New Roman" w:hAnsi="Times New Roman"/>
                <w:spacing w:val="-14"/>
                <w:sz w:val="28"/>
                <w:szCs w:val="28"/>
              </w:rPr>
              <w:t>,</w:t>
            </w:r>
            <w:r>
              <w:rPr>
                <w:rFonts w:ascii="Times New Roman" w:hAnsi="Times New Roman"/>
                <w:spacing w:val="-14"/>
                <w:sz w:val="28"/>
                <w:szCs w:val="28"/>
              </w:rPr>
              <w:t>0</w:t>
            </w:r>
          </w:p>
        </w:tc>
        <w:tc>
          <w:tcPr>
            <w:tcW w:w="1239" w:type="dxa"/>
            <w:vAlign w:val="bottom"/>
          </w:tcPr>
          <w:p w14:paraId="0A143866" w14:textId="77777777" w:rsidR="000A1A7E" w:rsidRPr="001C22CF" w:rsidRDefault="0036747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4537</w:t>
            </w:r>
            <w:r w:rsidR="00487043">
              <w:rPr>
                <w:rFonts w:ascii="Times New Roman" w:hAnsi="Times New Roman"/>
                <w:spacing w:val="-14"/>
                <w:sz w:val="28"/>
                <w:szCs w:val="28"/>
              </w:rPr>
              <w:t>,</w:t>
            </w:r>
            <w:r>
              <w:rPr>
                <w:rFonts w:ascii="Times New Roman" w:hAnsi="Times New Roman"/>
                <w:spacing w:val="-14"/>
                <w:sz w:val="28"/>
                <w:szCs w:val="28"/>
              </w:rPr>
              <w:t>0</w:t>
            </w:r>
          </w:p>
        </w:tc>
        <w:tc>
          <w:tcPr>
            <w:tcW w:w="1240" w:type="dxa"/>
          </w:tcPr>
          <w:p w14:paraId="44C44FA9" w14:textId="77777777" w:rsidR="0035192A" w:rsidRDefault="0035192A" w:rsidP="00FC2C08">
            <w:pPr>
              <w:shd w:val="clear" w:color="auto" w:fill="FFFFFF"/>
              <w:jc w:val="center"/>
              <w:rPr>
                <w:rFonts w:ascii="Times New Roman" w:hAnsi="Times New Roman"/>
                <w:spacing w:val="-14"/>
                <w:sz w:val="28"/>
                <w:szCs w:val="28"/>
              </w:rPr>
            </w:pPr>
          </w:p>
          <w:p w14:paraId="3A30DF7C" w14:textId="77777777" w:rsidR="0035192A" w:rsidRPr="0035192A" w:rsidRDefault="0035192A" w:rsidP="0035192A">
            <w:pPr>
              <w:rPr>
                <w:rFonts w:ascii="Times New Roman" w:hAnsi="Times New Roman"/>
                <w:sz w:val="28"/>
                <w:szCs w:val="28"/>
              </w:rPr>
            </w:pPr>
          </w:p>
          <w:p w14:paraId="7FFA70C2" w14:textId="77777777" w:rsidR="0035192A" w:rsidRPr="0035192A" w:rsidRDefault="0035192A" w:rsidP="0035192A">
            <w:pPr>
              <w:rPr>
                <w:rFonts w:ascii="Times New Roman" w:hAnsi="Times New Roman"/>
                <w:sz w:val="28"/>
                <w:szCs w:val="28"/>
              </w:rPr>
            </w:pPr>
          </w:p>
          <w:p w14:paraId="45C4C514" w14:textId="77777777" w:rsidR="0035192A" w:rsidRPr="0035192A" w:rsidRDefault="0035192A" w:rsidP="0035192A">
            <w:pPr>
              <w:rPr>
                <w:rFonts w:ascii="Times New Roman" w:hAnsi="Times New Roman"/>
                <w:sz w:val="28"/>
                <w:szCs w:val="28"/>
              </w:rPr>
            </w:pPr>
          </w:p>
          <w:p w14:paraId="28C95AD2" w14:textId="77777777" w:rsidR="0035192A" w:rsidRDefault="0035192A" w:rsidP="0035192A">
            <w:pPr>
              <w:rPr>
                <w:rFonts w:ascii="Times New Roman" w:hAnsi="Times New Roman"/>
                <w:sz w:val="28"/>
                <w:szCs w:val="28"/>
              </w:rPr>
            </w:pPr>
          </w:p>
          <w:p w14:paraId="4FADF9DD" w14:textId="77777777" w:rsidR="000A1A7E" w:rsidRPr="0035192A" w:rsidRDefault="0035192A" w:rsidP="0035192A">
            <w:pPr>
              <w:rPr>
                <w:rFonts w:ascii="Times New Roman" w:hAnsi="Times New Roman"/>
                <w:sz w:val="28"/>
                <w:szCs w:val="28"/>
              </w:rPr>
            </w:pPr>
            <w:r>
              <w:rPr>
                <w:rFonts w:ascii="Times New Roman" w:hAnsi="Times New Roman"/>
                <w:sz w:val="28"/>
                <w:szCs w:val="28"/>
              </w:rPr>
              <w:t>4855,0</w:t>
            </w:r>
          </w:p>
        </w:tc>
        <w:tc>
          <w:tcPr>
            <w:tcW w:w="1240" w:type="dxa"/>
          </w:tcPr>
          <w:p w14:paraId="60576960" w14:textId="77777777" w:rsidR="000A1A7E" w:rsidRPr="001C22CF" w:rsidRDefault="000A1A7E" w:rsidP="009D76C3">
            <w:pPr>
              <w:rPr>
                <w:rFonts w:ascii="Times New Roman" w:hAnsi="Times New Roman"/>
                <w:sz w:val="28"/>
                <w:szCs w:val="28"/>
              </w:rPr>
            </w:pPr>
          </w:p>
        </w:tc>
      </w:tr>
      <w:tr w:rsidR="000A1A7E" w:rsidRPr="001C22CF" w14:paraId="42B93AE0" w14:textId="77777777" w:rsidTr="000A1A7E">
        <w:trPr>
          <w:trHeight w:val="329"/>
        </w:trPr>
        <w:tc>
          <w:tcPr>
            <w:tcW w:w="5659" w:type="dxa"/>
          </w:tcPr>
          <w:p w14:paraId="07292C78" w14:textId="77777777"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Прочие безвозмездные поступления</w:t>
            </w:r>
          </w:p>
        </w:tc>
        <w:tc>
          <w:tcPr>
            <w:tcW w:w="1378" w:type="dxa"/>
            <w:vAlign w:val="bottom"/>
          </w:tcPr>
          <w:p w14:paraId="519BB316" w14:textId="77777777" w:rsidR="000A1A7E" w:rsidRPr="001C22CF" w:rsidRDefault="000A1A7E" w:rsidP="00FC2C08">
            <w:pPr>
              <w:shd w:val="clear" w:color="auto" w:fill="FFFFFF"/>
              <w:jc w:val="center"/>
              <w:rPr>
                <w:rFonts w:ascii="Times New Roman" w:hAnsi="Times New Roman"/>
                <w:spacing w:val="-14"/>
                <w:sz w:val="28"/>
                <w:szCs w:val="28"/>
              </w:rPr>
            </w:pPr>
          </w:p>
        </w:tc>
        <w:tc>
          <w:tcPr>
            <w:tcW w:w="1239" w:type="dxa"/>
            <w:vAlign w:val="bottom"/>
          </w:tcPr>
          <w:p w14:paraId="5D32355F" w14:textId="77777777"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14:paraId="6A366A4E" w14:textId="77777777"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14:paraId="449928A6" w14:textId="77777777" w:rsidR="000A1A7E" w:rsidRPr="001C22CF" w:rsidRDefault="000A1A7E" w:rsidP="00FC2C08">
            <w:pPr>
              <w:shd w:val="clear" w:color="auto" w:fill="FFFFFF"/>
              <w:jc w:val="center"/>
              <w:rPr>
                <w:rFonts w:ascii="Times New Roman" w:hAnsi="Times New Roman"/>
                <w:spacing w:val="-14"/>
                <w:sz w:val="28"/>
                <w:szCs w:val="28"/>
              </w:rPr>
            </w:pPr>
          </w:p>
        </w:tc>
      </w:tr>
    </w:tbl>
    <w:p w14:paraId="571483A8" w14:textId="77777777" w:rsidR="00FC2C08" w:rsidRPr="001C22CF" w:rsidRDefault="00FC2C08" w:rsidP="00FC2C08">
      <w:pPr>
        <w:shd w:val="clear" w:color="auto" w:fill="FFFFFF"/>
        <w:spacing w:before="10"/>
        <w:rPr>
          <w:rFonts w:ascii="Times New Roman" w:hAnsi="Times New Roman"/>
          <w:sz w:val="28"/>
          <w:szCs w:val="28"/>
        </w:rPr>
      </w:pPr>
    </w:p>
    <w:p w14:paraId="490BAD88" w14:textId="77777777" w:rsidR="00FC2C08" w:rsidRPr="001C22CF" w:rsidRDefault="00FC2C08" w:rsidP="00FC2C08">
      <w:pPr>
        <w:pStyle w:val="aa"/>
        <w:ind w:firstLine="709"/>
        <w:rPr>
          <w:rFonts w:ascii="Times New Roman" w:hAnsi="Times New Roman"/>
          <w:b/>
          <w:sz w:val="28"/>
          <w:szCs w:val="28"/>
        </w:rPr>
      </w:pPr>
      <w:bookmarkStart w:id="7" w:name="_Toc139548733"/>
      <w:r w:rsidRPr="001C22CF">
        <w:rPr>
          <w:rFonts w:ascii="Times New Roman" w:hAnsi="Times New Roman"/>
          <w:b/>
          <w:sz w:val="28"/>
          <w:szCs w:val="28"/>
        </w:rPr>
        <w:t>Расходы</w:t>
      </w:r>
    </w:p>
    <w:p w14:paraId="600D0AA7" w14:textId="77777777"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Наибольший удельный вес в структуре расходов бюджета района в 20</w:t>
      </w:r>
      <w:r w:rsidR="001A6891">
        <w:rPr>
          <w:rFonts w:ascii="Times New Roman" w:hAnsi="Times New Roman"/>
          <w:sz w:val="28"/>
          <w:szCs w:val="28"/>
        </w:rPr>
        <w:t>11</w:t>
      </w:r>
      <w:r w:rsidRPr="001C22CF">
        <w:rPr>
          <w:rFonts w:ascii="Times New Roman" w:hAnsi="Times New Roman"/>
          <w:sz w:val="28"/>
          <w:szCs w:val="28"/>
        </w:rPr>
        <w:t>-201</w:t>
      </w:r>
      <w:r w:rsidR="00640024">
        <w:rPr>
          <w:rFonts w:ascii="Times New Roman" w:hAnsi="Times New Roman"/>
          <w:sz w:val="28"/>
          <w:szCs w:val="28"/>
        </w:rPr>
        <w:t>3</w:t>
      </w:r>
      <w:r w:rsidRPr="001C22CF">
        <w:rPr>
          <w:rFonts w:ascii="Times New Roman" w:hAnsi="Times New Roman"/>
          <w:sz w:val="28"/>
          <w:szCs w:val="28"/>
        </w:rPr>
        <w:t xml:space="preserve"> </w:t>
      </w:r>
      <w:r w:rsidRPr="001C22CF">
        <w:rPr>
          <w:rFonts w:ascii="Times New Roman" w:hAnsi="Times New Roman"/>
          <w:sz w:val="28"/>
          <w:szCs w:val="28"/>
        </w:rPr>
        <w:lastRenderedPageBreak/>
        <w:t>годах занимают расходы на финансирование учреждений образования –</w:t>
      </w:r>
    </w:p>
    <w:p w14:paraId="6F5E971C"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более </w:t>
      </w:r>
      <w:r w:rsidR="00640024">
        <w:rPr>
          <w:rFonts w:ascii="Times New Roman" w:hAnsi="Times New Roman"/>
          <w:sz w:val="28"/>
          <w:szCs w:val="28"/>
        </w:rPr>
        <w:t>…..</w:t>
      </w:r>
      <w:r w:rsidRPr="001C22CF">
        <w:rPr>
          <w:rFonts w:ascii="Times New Roman" w:hAnsi="Times New Roman"/>
          <w:sz w:val="28"/>
          <w:szCs w:val="28"/>
        </w:rPr>
        <w:t xml:space="preserve">%. В 2010 году в целом на финансирование социальной сферы направлено более </w:t>
      </w:r>
      <w:r w:rsidR="00640024">
        <w:rPr>
          <w:rFonts w:ascii="Times New Roman" w:hAnsi="Times New Roman"/>
          <w:sz w:val="28"/>
          <w:szCs w:val="28"/>
        </w:rPr>
        <w:t>…</w:t>
      </w:r>
      <w:r w:rsidRPr="001C22CF">
        <w:rPr>
          <w:rFonts w:ascii="Times New Roman" w:hAnsi="Times New Roman"/>
          <w:sz w:val="28"/>
          <w:szCs w:val="28"/>
        </w:rPr>
        <w:t>% расходов бюджета района, по сравнению с 20</w:t>
      </w:r>
      <w:r w:rsidR="001A6891">
        <w:rPr>
          <w:rFonts w:ascii="Times New Roman" w:hAnsi="Times New Roman"/>
          <w:sz w:val="28"/>
          <w:szCs w:val="28"/>
        </w:rPr>
        <w:t>11</w:t>
      </w:r>
      <w:r w:rsidRPr="001C22CF">
        <w:rPr>
          <w:rFonts w:ascii="Times New Roman" w:hAnsi="Times New Roman"/>
          <w:sz w:val="28"/>
          <w:szCs w:val="28"/>
        </w:rPr>
        <w:t xml:space="preserve"> годом расходы возросли на </w:t>
      </w:r>
      <w:r w:rsidR="001F5A95">
        <w:rPr>
          <w:rFonts w:ascii="Times New Roman" w:hAnsi="Times New Roman"/>
          <w:sz w:val="28"/>
          <w:szCs w:val="28"/>
        </w:rPr>
        <w:t>….</w:t>
      </w:r>
      <w:r w:rsidRPr="001C22CF">
        <w:rPr>
          <w:rFonts w:ascii="Times New Roman" w:hAnsi="Times New Roman"/>
          <w:sz w:val="28"/>
          <w:szCs w:val="28"/>
        </w:rPr>
        <w:t xml:space="preserve">%. Произошло снижение расходов на финансирование учреждений здравоохранения в связи с передачей на </w:t>
      </w:r>
      <w:r w:rsidR="001F5A95">
        <w:rPr>
          <w:rFonts w:ascii="Times New Roman" w:hAnsi="Times New Roman"/>
          <w:sz w:val="28"/>
          <w:szCs w:val="28"/>
        </w:rPr>
        <w:t xml:space="preserve">республиканский уровень </w:t>
      </w:r>
      <w:r w:rsidRPr="001C22CF">
        <w:rPr>
          <w:rFonts w:ascii="Times New Roman" w:hAnsi="Times New Roman"/>
          <w:sz w:val="28"/>
          <w:szCs w:val="28"/>
        </w:rPr>
        <w:t xml:space="preserve"> учреждений здравоохранения.  </w:t>
      </w:r>
    </w:p>
    <w:p w14:paraId="1AD80356"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Расходы на финансирование отрасли «Жилищно – коммунальное хозяйство» увеличились в связи с проведением капитального ремонта многоквартирных домов в двух сельсоветах в рамках мероприятий Федерального закона №185-ФЗ.</w:t>
      </w:r>
    </w:p>
    <w:p w14:paraId="6C04BEF3"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Значительный рост расходов в области социальной политики произошел в связи проведением мероприятий по обеспечению жильем инвалидов войны за счет субвенций, полученных из </w:t>
      </w:r>
      <w:r w:rsidR="00EA48E4">
        <w:rPr>
          <w:rFonts w:ascii="Times New Roman" w:hAnsi="Times New Roman"/>
          <w:sz w:val="28"/>
          <w:szCs w:val="28"/>
        </w:rPr>
        <w:t>республиканского</w:t>
      </w:r>
      <w:r w:rsidRPr="001C22CF">
        <w:rPr>
          <w:rFonts w:ascii="Times New Roman" w:hAnsi="Times New Roman"/>
          <w:sz w:val="28"/>
          <w:szCs w:val="28"/>
        </w:rPr>
        <w:t xml:space="preserve"> бюджета. </w:t>
      </w:r>
    </w:p>
    <w:p w14:paraId="0D1E5FC6"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Произошло снижение расходов на финансирование национальной экономики в связи с тем, что в 20</w:t>
      </w:r>
      <w:r w:rsidR="00EA48E4">
        <w:rPr>
          <w:rFonts w:ascii="Times New Roman" w:hAnsi="Times New Roman"/>
          <w:sz w:val="28"/>
          <w:szCs w:val="28"/>
        </w:rPr>
        <w:t>10</w:t>
      </w:r>
      <w:r w:rsidRPr="001C22CF">
        <w:rPr>
          <w:rFonts w:ascii="Times New Roman" w:hAnsi="Times New Roman"/>
          <w:sz w:val="28"/>
          <w:szCs w:val="28"/>
        </w:rPr>
        <w:t xml:space="preserve"> году по данной отрасли были осуществлены расходы на ремонт дороги за счет средств краевого бюджета.</w:t>
      </w:r>
    </w:p>
    <w:p w14:paraId="614CED32" w14:textId="77777777"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В 201</w:t>
      </w:r>
      <w:r w:rsidR="00EA48E4">
        <w:rPr>
          <w:rFonts w:ascii="Times New Roman" w:hAnsi="Times New Roman"/>
          <w:sz w:val="28"/>
          <w:szCs w:val="28"/>
        </w:rPr>
        <w:t>1</w:t>
      </w:r>
      <w:r w:rsidRPr="001C22CF">
        <w:rPr>
          <w:rFonts w:ascii="Times New Roman" w:hAnsi="Times New Roman"/>
          <w:sz w:val="28"/>
          <w:szCs w:val="28"/>
        </w:rPr>
        <w:t xml:space="preserve">году расходы бюджета </w:t>
      </w:r>
      <w:r w:rsidR="00724AF1" w:rsidRPr="001C22CF">
        <w:rPr>
          <w:rFonts w:ascii="Times New Roman" w:hAnsi="Times New Roman"/>
          <w:sz w:val="28"/>
          <w:szCs w:val="28"/>
        </w:rPr>
        <w:t>МР «Левашинский район»</w:t>
      </w:r>
      <w:r w:rsidR="00640024">
        <w:rPr>
          <w:rFonts w:ascii="Times New Roman" w:hAnsi="Times New Roman"/>
          <w:sz w:val="28"/>
          <w:szCs w:val="28"/>
        </w:rPr>
        <w:t xml:space="preserve"> </w:t>
      </w:r>
      <w:r w:rsidRPr="001C22CF">
        <w:rPr>
          <w:rFonts w:ascii="Times New Roman" w:hAnsi="Times New Roman"/>
          <w:sz w:val="28"/>
          <w:szCs w:val="28"/>
        </w:rPr>
        <w:t>возросли на 128,3%  по отношению к 20</w:t>
      </w:r>
      <w:r w:rsidR="00EA48E4">
        <w:rPr>
          <w:rFonts w:ascii="Times New Roman" w:hAnsi="Times New Roman"/>
          <w:sz w:val="28"/>
          <w:szCs w:val="28"/>
        </w:rPr>
        <w:t>10</w:t>
      </w:r>
      <w:r w:rsidRPr="001C22CF">
        <w:rPr>
          <w:rFonts w:ascii="Times New Roman" w:hAnsi="Times New Roman"/>
          <w:sz w:val="28"/>
          <w:szCs w:val="28"/>
        </w:rPr>
        <w:t xml:space="preserve"> году.  </w:t>
      </w:r>
    </w:p>
    <w:p w14:paraId="5F346ED4" w14:textId="77777777" w:rsidR="00FC2C08" w:rsidRPr="001C22CF" w:rsidRDefault="00FC2C08" w:rsidP="00FC2C08">
      <w:pPr>
        <w:ind w:firstLine="709"/>
        <w:jc w:val="center"/>
        <w:rPr>
          <w:rFonts w:ascii="Times New Roman" w:hAnsi="Times New Roman"/>
          <w:sz w:val="28"/>
          <w:szCs w:val="28"/>
        </w:rPr>
      </w:pPr>
      <w:r w:rsidRPr="001C22CF">
        <w:rPr>
          <w:rFonts w:ascii="Times New Roman" w:hAnsi="Times New Roman"/>
          <w:sz w:val="28"/>
          <w:szCs w:val="28"/>
        </w:rPr>
        <w:t>Объем расходов бюджета (тыс. руб.)</w:t>
      </w:r>
      <w:bookmarkEnd w:id="7"/>
    </w:p>
    <w:tbl>
      <w:tblPr>
        <w:tblW w:w="10370" w:type="dxa"/>
        <w:tblInd w:w="3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5289"/>
        <w:gridCol w:w="1418"/>
        <w:gridCol w:w="1275"/>
        <w:gridCol w:w="1395"/>
        <w:gridCol w:w="993"/>
      </w:tblGrid>
      <w:tr w:rsidR="006D2A2A" w:rsidRPr="001C22CF" w14:paraId="23F3DCAF" w14:textId="77777777" w:rsidTr="00636CB5">
        <w:tc>
          <w:tcPr>
            <w:tcW w:w="5289" w:type="dxa"/>
            <w:vAlign w:val="center"/>
          </w:tcPr>
          <w:p w14:paraId="798CA8C8" w14:textId="77777777" w:rsidR="006D2A2A" w:rsidRPr="001C22CF" w:rsidRDefault="006D2A2A" w:rsidP="00FC2C08">
            <w:pPr>
              <w:shd w:val="clear" w:color="auto" w:fill="FFFFFF"/>
              <w:jc w:val="center"/>
              <w:rPr>
                <w:rFonts w:ascii="Times New Roman" w:hAnsi="Times New Roman"/>
                <w:sz w:val="28"/>
                <w:szCs w:val="28"/>
              </w:rPr>
            </w:pPr>
            <w:r w:rsidRPr="001C22CF">
              <w:rPr>
                <w:rFonts w:ascii="Times New Roman" w:hAnsi="Times New Roman"/>
                <w:sz w:val="28"/>
                <w:szCs w:val="28"/>
              </w:rPr>
              <w:t>Наименование</w:t>
            </w:r>
          </w:p>
        </w:tc>
        <w:tc>
          <w:tcPr>
            <w:tcW w:w="1418" w:type="dxa"/>
          </w:tcPr>
          <w:p w14:paraId="243404D5" w14:textId="77777777" w:rsidR="006D2A2A" w:rsidRPr="001C22CF" w:rsidRDefault="006D2A2A" w:rsidP="008E034A">
            <w:pPr>
              <w:shd w:val="clear" w:color="auto" w:fill="FFFFFF"/>
              <w:ind w:left="-113" w:right="-113"/>
              <w:jc w:val="center"/>
              <w:rPr>
                <w:rFonts w:ascii="Times New Roman" w:hAnsi="Times New Roman"/>
                <w:sz w:val="28"/>
                <w:szCs w:val="28"/>
              </w:rPr>
            </w:pPr>
            <w:r w:rsidRPr="001C22CF">
              <w:rPr>
                <w:rFonts w:ascii="Times New Roman" w:hAnsi="Times New Roman"/>
                <w:sz w:val="28"/>
                <w:szCs w:val="28"/>
              </w:rPr>
              <w:t>20</w:t>
            </w:r>
            <w:r w:rsidR="001814EB">
              <w:rPr>
                <w:rFonts w:ascii="Times New Roman" w:hAnsi="Times New Roman"/>
                <w:sz w:val="28"/>
                <w:szCs w:val="28"/>
              </w:rPr>
              <w:t>11</w:t>
            </w:r>
          </w:p>
        </w:tc>
        <w:tc>
          <w:tcPr>
            <w:tcW w:w="1275" w:type="dxa"/>
          </w:tcPr>
          <w:p w14:paraId="7AAA22BC" w14:textId="77777777" w:rsidR="006D2A2A" w:rsidRPr="001C22CF" w:rsidRDefault="006D2A2A" w:rsidP="008E034A">
            <w:pPr>
              <w:shd w:val="clear" w:color="auto" w:fill="FFFFFF"/>
              <w:ind w:left="-113" w:right="-113"/>
              <w:jc w:val="center"/>
              <w:rPr>
                <w:rFonts w:ascii="Times New Roman" w:hAnsi="Times New Roman"/>
                <w:sz w:val="28"/>
                <w:szCs w:val="28"/>
              </w:rPr>
            </w:pPr>
            <w:r w:rsidRPr="001C22CF">
              <w:rPr>
                <w:rFonts w:ascii="Times New Roman" w:hAnsi="Times New Roman"/>
                <w:sz w:val="28"/>
                <w:szCs w:val="28"/>
              </w:rPr>
              <w:t>20</w:t>
            </w:r>
            <w:r w:rsidR="001814EB">
              <w:rPr>
                <w:rFonts w:ascii="Times New Roman" w:hAnsi="Times New Roman"/>
                <w:sz w:val="28"/>
                <w:szCs w:val="28"/>
              </w:rPr>
              <w:t>12</w:t>
            </w:r>
          </w:p>
        </w:tc>
        <w:tc>
          <w:tcPr>
            <w:tcW w:w="1395" w:type="dxa"/>
          </w:tcPr>
          <w:p w14:paraId="6C0391D0" w14:textId="77777777" w:rsidR="006D2A2A" w:rsidRPr="001C22CF" w:rsidRDefault="006D2A2A" w:rsidP="008E034A">
            <w:pPr>
              <w:ind w:left="-113" w:right="-113"/>
              <w:jc w:val="center"/>
              <w:rPr>
                <w:rFonts w:ascii="Times New Roman" w:hAnsi="Times New Roman"/>
                <w:sz w:val="28"/>
                <w:szCs w:val="28"/>
              </w:rPr>
            </w:pPr>
            <w:r w:rsidRPr="001C22CF">
              <w:rPr>
                <w:rFonts w:ascii="Times New Roman" w:hAnsi="Times New Roman"/>
                <w:sz w:val="28"/>
                <w:szCs w:val="28"/>
              </w:rPr>
              <w:t>201</w:t>
            </w:r>
            <w:r w:rsidR="001814EB">
              <w:rPr>
                <w:rFonts w:ascii="Times New Roman" w:hAnsi="Times New Roman"/>
                <w:sz w:val="28"/>
                <w:szCs w:val="28"/>
              </w:rPr>
              <w:t>3</w:t>
            </w:r>
          </w:p>
        </w:tc>
        <w:tc>
          <w:tcPr>
            <w:tcW w:w="993" w:type="dxa"/>
          </w:tcPr>
          <w:p w14:paraId="5FFDBACB" w14:textId="520AC944" w:rsidR="006D2A2A" w:rsidRPr="001C22CF" w:rsidRDefault="003E5BF8" w:rsidP="008E034A">
            <w:pPr>
              <w:ind w:left="-113" w:right="-113"/>
              <w:jc w:val="center"/>
              <w:rPr>
                <w:rFonts w:ascii="Times New Roman" w:hAnsi="Times New Roman"/>
                <w:sz w:val="28"/>
                <w:szCs w:val="28"/>
              </w:rPr>
            </w:pPr>
            <w:r>
              <w:rPr>
                <w:rFonts w:ascii="Times New Roman" w:hAnsi="Times New Roman"/>
                <w:sz w:val="28"/>
                <w:szCs w:val="28"/>
              </w:rPr>
              <w:t>2023</w:t>
            </w:r>
          </w:p>
        </w:tc>
      </w:tr>
      <w:tr w:rsidR="006D2A2A" w:rsidRPr="001C22CF" w14:paraId="4DA2157B" w14:textId="77777777" w:rsidTr="00636CB5">
        <w:tc>
          <w:tcPr>
            <w:tcW w:w="5289" w:type="dxa"/>
          </w:tcPr>
          <w:p w14:paraId="5D65DE5E"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Расходы, всего:</w:t>
            </w:r>
          </w:p>
          <w:p w14:paraId="2810B037"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в том числе</w:t>
            </w:r>
          </w:p>
        </w:tc>
        <w:tc>
          <w:tcPr>
            <w:tcW w:w="1418" w:type="dxa"/>
          </w:tcPr>
          <w:p w14:paraId="2344EF52" w14:textId="77777777"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826256,0</w:t>
            </w:r>
          </w:p>
        </w:tc>
        <w:tc>
          <w:tcPr>
            <w:tcW w:w="1275" w:type="dxa"/>
          </w:tcPr>
          <w:p w14:paraId="269DDF41" w14:textId="77777777"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821254,7</w:t>
            </w:r>
          </w:p>
        </w:tc>
        <w:tc>
          <w:tcPr>
            <w:tcW w:w="1395" w:type="dxa"/>
          </w:tcPr>
          <w:p w14:paraId="118A7883" w14:textId="77777777" w:rsidR="006D2A2A" w:rsidRPr="001C22CF" w:rsidRDefault="00636CB5" w:rsidP="00FC2C08">
            <w:pPr>
              <w:jc w:val="center"/>
              <w:rPr>
                <w:rFonts w:ascii="Times New Roman" w:hAnsi="Times New Roman"/>
                <w:sz w:val="28"/>
                <w:szCs w:val="28"/>
              </w:rPr>
            </w:pPr>
            <w:r>
              <w:rPr>
                <w:rFonts w:ascii="Times New Roman" w:hAnsi="Times New Roman"/>
                <w:sz w:val="28"/>
                <w:szCs w:val="28"/>
              </w:rPr>
              <w:t>1001666,4</w:t>
            </w:r>
          </w:p>
        </w:tc>
        <w:tc>
          <w:tcPr>
            <w:tcW w:w="993" w:type="dxa"/>
          </w:tcPr>
          <w:p w14:paraId="083E0067" w14:textId="77777777" w:rsidR="006D2A2A" w:rsidRPr="001C22CF" w:rsidRDefault="006D2A2A" w:rsidP="00FC2C08">
            <w:pPr>
              <w:jc w:val="center"/>
              <w:rPr>
                <w:rFonts w:ascii="Times New Roman" w:hAnsi="Times New Roman"/>
                <w:sz w:val="28"/>
                <w:szCs w:val="28"/>
              </w:rPr>
            </w:pPr>
          </w:p>
        </w:tc>
      </w:tr>
      <w:tr w:rsidR="006D2A2A" w:rsidRPr="001C22CF" w14:paraId="0A7924F7" w14:textId="77777777" w:rsidTr="00636CB5">
        <w:tc>
          <w:tcPr>
            <w:tcW w:w="5289" w:type="dxa"/>
          </w:tcPr>
          <w:p w14:paraId="5E1EF403"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Резервные фонды</w:t>
            </w:r>
          </w:p>
        </w:tc>
        <w:tc>
          <w:tcPr>
            <w:tcW w:w="1418" w:type="dxa"/>
            <w:vAlign w:val="center"/>
          </w:tcPr>
          <w:p w14:paraId="6483F93E" w14:textId="77777777" w:rsidR="006D2A2A" w:rsidRPr="001C22CF" w:rsidRDefault="006D2A2A" w:rsidP="00FC2C08">
            <w:pPr>
              <w:shd w:val="clear" w:color="auto" w:fill="FFFFFF"/>
              <w:jc w:val="center"/>
              <w:rPr>
                <w:rFonts w:ascii="Times New Roman" w:hAnsi="Times New Roman"/>
                <w:sz w:val="28"/>
                <w:szCs w:val="28"/>
              </w:rPr>
            </w:pPr>
          </w:p>
        </w:tc>
        <w:tc>
          <w:tcPr>
            <w:tcW w:w="1275" w:type="dxa"/>
            <w:vAlign w:val="center"/>
          </w:tcPr>
          <w:p w14:paraId="35FDBDC7" w14:textId="77777777" w:rsidR="006D2A2A" w:rsidRPr="001C22CF" w:rsidRDefault="006D2A2A" w:rsidP="00FC2C08">
            <w:pPr>
              <w:shd w:val="clear" w:color="auto" w:fill="FFFFFF"/>
              <w:jc w:val="center"/>
              <w:rPr>
                <w:rFonts w:ascii="Times New Roman" w:hAnsi="Times New Roman"/>
                <w:sz w:val="28"/>
                <w:szCs w:val="28"/>
              </w:rPr>
            </w:pPr>
          </w:p>
        </w:tc>
        <w:tc>
          <w:tcPr>
            <w:tcW w:w="1395" w:type="dxa"/>
          </w:tcPr>
          <w:p w14:paraId="6266579A" w14:textId="77777777" w:rsidR="006D2A2A" w:rsidRPr="001C22CF" w:rsidRDefault="006D2A2A" w:rsidP="00FC2C08">
            <w:pPr>
              <w:jc w:val="center"/>
              <w:rPr>
                <w:rFonts w:ascii="Times New Roman" w:hAnsi="Times New Roman"/>
                <w:sz w:val="28"/>
                <w:szCs w:val="28"/>
              </w:rPr>
            </w:pPr>
          </w:p>
        </w:tc>
        <w:tc>
          <w:tcPr>
            <w:tcW w:w="993" w:type="dxa"/>
          </w:tcPr>
          <w:p w14:paraId="0B3BA6C2" w14:textId="77777777" w:rsidR="006D2A2A" w:rsidRPr="001C22CF" w:rsidRDefault="006D2A2A" w:rsidP="00FC2C08">
            <w:pPr>
              <w:jc w:val="center"/>
              <w:rPr>
                <w:rFonts w:ascii="Times New Roman" w:hAnsi="Times New Roman"/>
                <w:sz w:val="28"/>
                <w:szCs w:val="28"/>
              </w:rPr>
            </w:pPr>
          </w:p>
        </w:tc>
      </w:tr>
      <w:tr w:rsidR="006D2A2A" w:rsidRPr="001C22CF" w14:paraId="030C5DE1" w14:textId="77777777" w:rsidTr="00636CB5">
        <w:tc>
          <w:tcPr>
            <w:tcW w:w="5289" w:type="dxa"/>
          </w:tcPr>
          <w:p w14:paraId="648BCBF4"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Национальная экономика</w:t>
            </w:r>
          </w:p>
        </w:tc>
        <w:tc>
          <w:tcPr>
            <w:tcW w:w="1418" w:type="dxa"/>
            <w:vAlign w:val="center"/>
          </w:tcPr>
          <w:p w14:paraId="621C40A1" w14:textId="77777777"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15338,7</w:t>
            </w:r>
          </w:p>
        </w:tc>
        <w:tc>
          <w:tcPr>
            <w:tcW w:w="1275" w:type="dxa"/>
            <w:vAlign w:val="center"/>
          </w:tcPr>
          <w:p w14:paraId="70E85D64" w14:textId="77777777"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3255,7</w:t>
            </w:r>
          </w:p>
        </w:tc>
        <w:tc>
          <w:tcPr>
            <w:tcW w:w="1395" w:type="dxa"/>
          </w:tcPr>
          <w:p w14:paraId="1D53BDAA" w14:textId="77777777" w:rsidR="006D2A2A" w:rsidRPr="001C22CF" w:rsidRDefault="00636CB5" w:rsidP="00FC2C08">
            <w:pPr>
              <w:jc w:val="center"/>
              <w:rPr>
                <w:rFonts w:ascii="Times New Roman" w:hAnsi="Times New Roman"/>
                <w:sz w:val="28"/>
                <w:szCs w:val="28"/>
              </w:rPr>
            </w:pPr>
            <w:r>
              <w:rPr>
                <w:rFonts w:ascii="Times New Roman" w:hAnsi="Times New Roman"/>
                <w:sz w:val="28"/>
                <w:szCs w:val="28"/>
              </w:rPr>
              <w:t>4322,2</w:t>
            </w:r>
          </w:p>
        </w:tc>
        <w:tc>
          <w:tcPr>
            <w:tcW w:w="993" w:type="dxa"/>
          </w:tcPr>
          <w:p w14:paraId="309FF1CF" w14:textId="77777777" w:rsidR="006D2A2A" w:rsidRPr="001C22CF" w:rsidRDefault="006D2A2A" w:rsidP="00FC2C08">
            <w:pPr>
              <w:jc w:val="center"/>
              <w:rPr>
                <w:rFonts w:ascii="Times New Roman" w:hAnsi="Times New Roman"/>
                <w:sz w:val="28"/>
                <w:szCs w:val="28"/>
              </w:rPr>
            </w:pPr>
          </w:p>
        </w:tc>
      </w:tr>
      <w:tr w:rsidR="006D2A2A" w:rsidRPr="001C22CF" w14:paraId="4572148B" w14:textId="77777777" w:rsidTr="00636CB5">
        <w:tc>
          <w:tcPr>
            <w:tcW w:w="5289" w:type="dxa"/>
          </w:tcPr>
          <w:p w14:paraId="0C7A45C0"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в т.ч. транспорт</w:t>
            </w:r>
          </w:p>
        </w:tc>
        <w:tc>
          <w:tcPr>
            <w:tcW w:w="1418" w:type="dxa"/>
            <w:vAlign w:val="center"/>
          </w:tcPr>
          <w:p w14:paraId="49D29564" w14:textId="77777777" w:rsidR="006D2A2A" w:rsidRPr="001C22CF" w:rsidRDefault="006D2A2A" w:rsidP="00FC2C08">
            <w:pPr>
              <w:shd w:val="clear" w:color="auto" w:fill="FFFFFF"/>
              <w:jc w:val="center"/>
              <w:rPr>
                <w:rFonts w:ascii="Times New Roman" w:hAnsi="Times New Roman"/>
                <w:sz w:val="28"/>
                <w:szCs w:val="28"/>
              </w:rPr>
            </w:pPr>
          </w:p>
        </w:tc>
        <w:tc>
          <w:tcPr>
            <w:tcW w:w="1275" w:type="dxa"/>
            <w:vAlign w:val="center"/>
          </w:tcPr>
          <w:p w14:paraId="2EBA0878" w14:textId="77777777" w:rsidR="006D2A2A" w:rsidRPr="001C22CF" w:rsidRDefault="006D2A2A" w:rsidP="00FC2C08">
            <w:pPr>
              <w:shd w:val="clear" w:color="auto" w:fill="FFFFFF"/>
              <w:jc w:val="center"/>
              <w:rPr>
                <w:rFonts w:ascii="Times New Roman" w:hAnsi="Times New Roman"/>
                <w:sz w:val="28"/>
                <w:szCs w:val="28"/>
              </w:rPr>
            </w:pPr>
          </w:p>
        </w:tc>
        <w:tc>
          <w:tcPr>
            <w:tcW w:w="1395" w:type="dxa"/>
          </w:tcPr>
          <w:p w14:paraId="31E3A468" w14:textId="77777777" w:rsidR="006D2A2A" w:rsidRPr="001C22CF" w:rsidRDefault="006D2A2A" w:rsidP="00FC2C08">
            <w:pPr>
              <w:jc w:val="center"/>
              <w:rPr>
                <w:rFonts w:ascii="Times New Roman" w:hAnsi="Times New Roman"/>
                <w:sz w:val="28"/>
                <w:szCs w:val="28"/>
              </w:rPr>
            </w:pPr>
          </w:p>
        </w:tc>
        <w:tc>
          <w:tcPr>
            <w:tcW w:w="993" w:type="dxa"/>
          </w:tcPr>
          <w:p w14:paraId="05270832" w14:textId="77777777" w:rsidR="006D2A2A" w:rsidRPr="001C22CF" w:rsidRDefault="006D2A2A" w:rsidP="00FC2C08">
            <w:pPr>
              <w:jc w:val="center"/>
              <w:rPr>
                <w:rFonts w:ascii="Times New Roman" w:hAnsi="Times New Roman"/>
                <w:sz w:val="28"/>
                <w:szCs w:val="28"/>
              </w:rPr>
            </w:pPr>
          </w:p>
        </w:tc>
      </w:tr>
      <w:tr w:rsidR="006D2A2A" w:rsidRPr="001C22CF" w14:paraId="797DBEC1" w14:textId="77777777" w:rsidTr="00636CB5">
        <w:tc>
          <w:tcPr>
            <w:tcW w:w="5289" w:type="dxa"/>
          </w:tcPr>
          <w:p w14:paraId="448B030B"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 xml:space="preserve">          ЖКХ</w:t>
            </w:r>
          </w:p>
        </w:tc>
        <w:tc>
          <w:tcPr>
            <w:tcW w:w="1418" w:type="dxa"/>
            <w:vAlign w:val="center"/>
          </w:tcPr>
          <w:p w14:paraId="2400A214" w14:textId="77777777"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121439,8</w:t>
            </w:r>
          </w:p>
        </w:tc>
        <w:tc>
          <w:tcPr>
            <w:tcW w:w="1275" w:type="dxa"/>
            <w:vAlign w:val="center"/>
          </w:tcPr>
          <w:p w14:paraId="47568E04" w14:textId="77777777"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114727,9</w:t>
            </w:r>
          </w:p>
        </w:tc>
        <w:tc>
          <w:tcPr>
            <w:tcW w:w="1395" w:type="dxa"/>
          </w:tcPr>
          <w:p w14:paraId="5E93047F" w14:textId="77777777" w:rsidR="006D2A2A" w:rsidRPr="001C22CF" w:rsidRDefault="00636CB5" w:rsidP="00FC2C08">
            <w:pPr>
              <w:jc w:val="center"/>
              <w:rPr>
                <w:rFonts w:ascii="Times New Roman" w:hAnsi="Times New Roman"/>
                <w:sz w:val="28"/>
                <w:szCs w:val="28"/>
              </w:rPr>
            </w:pPr>
            <w:r>
              <w:rPr>
                <w:rFonts w:ascii="Times New Roman" w:hAnsi="Times New Roman"/>
                <w:sz w:val="28"/>
                <w:szCs w:val="28"/>
              </w:rPr>
              <w:t>68751,3</w:t>
            </w:r>
          </w:p>
        </w:tc>
        <w:tc>
          <w:tcPr>
            <w:tcW w:w="993" w:type="dxa"/>
          </w:tcPr>
          <w:p w14:paraId="49205C32" w14:textId="77777777" w:rsidR="006D2A2A" w:rsidRPr="001C22CF" w:rsidRDefault="006D2A2A" w:rsidP="00FC2C08">
            <w:pPr>
              <w:jc w:val="center"/>
              <w:rPr>
                <w:rFonts w:ascii="Times New Roman" w:hAnsi="Times New Roman"/>
                <w:sz w:val="28"/>
                <w:szCs w:val="28"/>
              </w:rPr>
            </w:pPr>
          </w:p>
        </w:tc>
      </w:tr>
      <w:tr w:rsidR="006D2A2A" w:rsidRPr="001C22CF" w14:paraId="31347188" w14:textId="77777777" w:rsidTr="00636CB5">
        <w:tc>
          <w:tcPr>
            <w:tcW w:w="5289" w:type="dxa"/>
          </w:tcPr>
          <w:p w14:paraId="680BF516"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 xml:space="preserve">          в т.ч.:  жилищное хозяйство</w:t>
            </w:r>
          </w:p>
        </w:tc>
        <w:tc>
          <w:tcPr>
            <w:tcW w:w="1418" w:type="dxa"/>
            <w:vAlign w:val="bottom"/>
          </w:tcPr>
          <w:p w14:paraId="2DC63A50" w14:textId="77777777" w:rsidR="006D2A2A" w:rsidRPr="001C22CF" w:rsidRDefault="006D2A2A" w:rsidP="00FC2C08">
            <w:pPr>
              <w:shd w:val="clear" w:color="auto" w:fill="FFFFFF"/>
              <w:jc w:val="center"/>
              <w:rPr>
                <w:rFonts w:ascii="Times New Roman" w:hAnsi="Times New Roman"/>
                <w:sz w:val="28"/>
                <w:szCs w:val="28"/>
              </w:rPr>
            </w:pPr>
          </w:p>
        </w:tc>
        <w:tc>
          <w:tcPr>
            <w:tcW w:w="1275" w:type="dxa"/>
            <w:vAlign w:val="bottom"/>
          </w:tcPr>
          <w:p w14:paraId="28B7E96E" w14:textId="77777777" w:rsidR="006D2A2A" w:rsidRPr="001C22CF" w:rsidRDefault="006D2A2A" w:rsidP="00FC2C08">
            <w:pPr>
              <w:shd w:val="clear" w:color="auto" w:fill="FFFFFF"/>
              <w:jc w:val="center"/>
              <w:rPr>
                <w:rFonts w:ascii="Times New Roman" w:hAnsi="Times New Roman"/>
                <w:sz w:val="28"/>
                <w:szCs w:val="28"/>
              </w:rPr>
            </w:pPr>
          </w:p>
        </w:tc>
        <w:tc>
          <w:tcPr>
            <w:tcW w:w="1395" w:type="dxa"/>
          </w:tcPr>
          <w:p w14:paraId="3282D6B0" w14:textId="77777777" w:rsidR="006D2A2A" w:rsidRPr="001C22CF" w:rsidRDefault="006D2A2A" w:rsidP="00FC2C08">
            <w:pPr>
              <w:jc w:val="center"/>
              <w:rPr>
                <w:rFonts w:ascii="Times New Roman" w:hAnsi="Times New Roman"/>
                <w:sz w:val="28"/>
                <w:szCs w:val="28"/>
              </w:rPr>
            </w:pPr>
          </w:p>
        </w:tc>
        <w:tc>
          <w:tcPr>
            <w:tcW w:w="993" w:type="dxa"/>
          </w:tcPr>
          <w:p w14:paraId="6072DA7A" w14:textId="77777777" w:rsidR="006D2A2A" w:rsidRPr="001C22CF" w:rsidRDefault="006D2A2A" w:rsidP="00FC2C08">
            <w:pPr>
              <w:jc w:val="center"/>
              <w:rPr>
                <w:rFonts w:ascii="Times New Roman" w:hAnsi="Times New Roman"/>
                <w:sz w:val="28"/>
                <w:szCs w:val="28"/>
              </w:rPr>
            </w:pPr>
          </w:p>
        </w:tc>
      </w:tr>
      <w:tr w:rsidR="006D2A2A" w:rsidRPr="001C22CF" w14:paraId="5B63CCF2" w14:textId="77777777" w:rsidTr="00636CB5">
        <w:tc>
          <w:tcPr>
            <w:tcW w:w="5289" w:type="dxa"/>
          </w:tcPr>
          <w:p w14:paraId="43F447DF"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 xml:space="preserve">                      коммунальное хозяйство</w:t>
            </w:r>
          </w:p>
        </w:tc>
        <w:tc>
          <w:tcPr>
            <w:tcW w:w="1418" w:type="dxa"/>
            <w:vAlign w:val="bottom"/>
          </w:tcPr>
          <w:p w14:paraId="0D760B35" w14:textId="77777777" w:rsidR="006D2A2A" w:rsidRPr="001C22CF" w:rsidRDefault="006D2A2A" w:rsidP="00FC2C08">
            <w:pPr>
              <w:shd w:val="clear" w:color="auto" w:fill="FFFFFF"/>
              <w:jc w:val="center"/>
              <w:rPr>
                <w:rFonts w:ascii="Times New Roman" w:hAnsi="Times New Roman"/>
                <w:sz w:val="28"/>
                <w:szCs w:val="28"/>
              </w:rPr>
            </w:pPr>
          </w:p>
        </w:tc>
        <w:tc>
          <w:tcPr>
            <w:tcW w:w="1275" w:type="dxa"/>
            <w:vAlign w:val="bottom"/>
          </w:tcPr>
          <w:p w14:paraId="0498B7E4" w14:textId="77777777"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20657,1</w:t>
            </w:r>
          </w:p>
        </w:tc>
        <w:tc>
          <w:tcPr>
            <w:tcW w:w="1395" w:type="dxa"/>
          </w:tcPr>
          <w:p w14:paraId="71D34BD0" w14:textId="77777777" w:rsidR="006D2A2A" w:rsidRPr="001C22CF" w:rsidRDefault="00636CB5" w:rsidP="00FC2C08">
            <w:pPr>
              <w:jc w:val="center"/>
              <w:rPr>
                <w:rFonts w:ascii="Times New Roman" w:hAnsi="Times New Roman"/>
                <w:sz w:val="28"/>
                <w:szCs w:val="28"/>
              </w:rPr>
            </w:pPr>
            <w:r>
              <w:rPr>
                <w:rFonts w:ascii="Times New Roman" w:hAnsi="Times New Roman"/>
                <w:sz w:val="28"/>
                <w:szCs w:val="28"/>
              </w:rPr>
              <w:t>8158,2</w:t>
            </w:r>
          </w:p>
        </w:tc>
        <w:tc>
          <w:tcPr>
            <w:tcW w:w="993" w:type="dxa"/>
          </w:tcPr>
          <w:p w14:paraId="52106E49" w14:textId="77777777" w:rsidR="006D2A2A" w:rsidRPr="001C22CF" w:rsidRDefault="006D2A2A" w:rsidP="00FC2C08">
            <w:pPr>
              <w:jc w:val="center"/>
              <w:rPr>
                <w:rFonts w:ascii="Times New Roman" w:hAnsi="Times New Roman"/>
                <w:sz w:val="28"/>
                <w:szCs w:val="28"/>
              </w:rPr>
            </w:pPr>
          </w:p>
        </w:tc>
      </w:tr>
      <w:tr w:rsidR="006D2A2A" w:rsidRPr="001C22CF" w14:paraId="2A45AB2E" w14:textId="77777777" w:rsidTr="00636CB5">
        <w:trPr>
          <w:trHeight w:val="349"/>
        </w:trPr>
        <w:tc>
          <w:tcPr>
            <w:tcW w:w="5289" w:type="dxa"/>
          </w:tcPr>
          <w:p w14:paraId="1EBA455F"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Образование</w:t>
            </w:r>
          </w:p>
        </w:tc>
        <w:tc>
          <w:tcPr>
            <w:tcW w:w="1418" w:type="dxa"/>
            <w:vAlign w:val="center"/>
          </w:tcPr>
          <w:p w14:paraId="6B03FEBD" w14:textId="77777777" w:rsidR="006D2A2A" w:rsidRPr="001C22CF" w:rsidRDefault="00C272D9" w:rsidP="00FC2C08">
            <w:pPr>
              <w:shd w:val="clear" w:color="auto" w:fill="FFFFFF"/>
              <w:jc w:val="center"/>
              <w:rPr>
                <w:rFonts w:ascii="Times New Roman" w:hAnsi="Times New Roman"/>
                <w:sz w:val="28"/>
                <w:szCs w:val="28"/>
              </w:rPr>
            </w:pPr>
            <w:r>
              <w:rPr>
                <w:rFonts w:ascii="Times New Roman" w:hAnsi="Times New Roman"/>
                <w:sz w:val="28"/>
                <w:szCs w:val="28"/>
              </w:rPr>
              <w:t>479009,2</w:t>
            </w:r>
          </w:p>
        </w:tc>
        <w:tc>
          <w:tcPr>
            <w:tcW w:w="1275" w:type="dxa"/>
            <w:vAlign w:val="center"/>
          </w:tcPr>
          <w:p w14:paraId="13507F77" w14:textId="77777777" w:rsidR="006D2A2A" w:rsidRPr="001C22CF" w:rsidRDefault="00C272D9" w:rsidP="00FC2C08">
            <w:pPr>
              <w:shd w:val="clear" w:color="auto" w:fill="FFFFFF"/>
              <w:jc w:val="center"/>
              <w:rPr>
                <w:rFonts w:ascii="Times New Roman" w:hAnsi="Times New Roman"/>
                <w:sz w:val="28"/>
                <w:szCs w:val="28"/>
              </w:rPr>
            </w:pPr>
            <w:r>
              <w:rPr>
                <w:rFonts w:ascii="Times New Roman" w:hAnsi="Times New Roman"/>
                <w:sz w:val="28"/>
                <w:szCs w:val="28"/>
              </w:rPr>
              <w:t>537724,2</w:t>
            </w:r>
          </w:p>
        </w:tc>
        <w:tc>
          <w:tcPr>
            <w:tcW w:w="1395" w:type="dxa"/>
          </w:tcPr>
          <w:p w14:paraId="1236B3CD" w14:textId="77777777" w:rsidR="006D2A2A" w:rsidRPr="001C22CF" w:rsidRDefault="00C272D9" w:rsidP="00FC2C08">
            <w:pPr>
              <w:jc w:val="center"/>
              <w:rPr>
                <w:rFonts w:ascii="Times New Roman" w:hAnsi="Times New Roman"/>
                <w:sz w:val="28"/>
                <w:szCs w:val="28"/>
              </w:rPr>
            </w:pPr>
            <w:r>
              <w:rPr>
                <w:rFonts w:ascii="Times New Roman" w:hAnsi="Times New Roman"/>
                <w:sz w:val="28"/>
                <w:szCs w:val="28"/>
              </w:rPr>
              <w:t>654271,3</w:t>
            </w:r>
          </w:p>
        </w:tc>
        <w:tc>
          <w:tcPr>
            <w:tcW w:w="993" w:type="dxa"/>
          </w:tcPr>
          <w:p w14:paraId="579C8275" w14:textId="77777777" w:rsidR="006D2A2A" w:rsidRPr="001C22CF" w:rsidRDefault="006D2A2A" w:rsidP="00FC2C08">
            <w:pPr>
              <w:jc w:val="center"/>
              <w:rPr>
                <w:rFonts w:ascii="Times New Roman" w:hAnsi="Times New Roman"/>
                <w:sz w:val="28"/>
                <w:szCs w:val="28"/>
              </w:rPr>
            </w:pPr>
          </w:p>
        </w:tc>
      </w:tr>
      <w:tr w:rsidR="006D2A2A" w:rsidRPr="001C22CF" w14:paraId="676B6B6B" w14:textId="77777777" w:rsidTr="00636CB5">
        <w:tc>
          <w:tcPr>
            <w:tcW w:w="5289" w:type="dxa"/>
          </w:tcPr>
          <w:p w14:paraId="4DC4D409"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Культура и средства массовой информации</w:t>
            </w:r>
          </w:p>
        </w:tc>
        <w:tc>
          <w:tcPr>
            <w:tcW w:w="1418" w:type="dxa"/>
            <w:vAlign w:val="center"/>
          </w:tcPr>
          <w:p w14:paraId="13072C52" w14:textId="77777777" w:rsidR="006D2A2A" w:rsidRPr="001C22CF" w:rsidRDefault="00C272D9" w:rsidP="00FC2C08">
            <w:pPr>
              <w:shd w:val="clear" w:color="auto" w:fill="FFFFFF"/>
              <w:jc w:val="center"/>
              <w:rPr>
                <w:rFonts w:ascii="Times New Roman" w:hAnsi="Times New Roman"/>
                <w:sz w:val="28"/>
                <w:szCs w:val="28"/>
              </w:rPr>
            </w:pPr>
            <w:r>
              <w:rPr>
                <w:rFonts w:ascii="Times New Roman" w:hAnsi="Times New Roman"/>
                <w:sz w:val="28"/>
                <w:szCs w:val="28"/>
              </w:rPr>
              <w:t>23871,9</w:t>
            </w:r>
          </w:p>
        </w:tc>
        <w:tc>
          <w:tcPr>
            <w:tcW w:w="1275" w:type="dxa"/>
            <w:vAlign w:val="center"/>
          </w:tcPr>
          <w:p w14:paraId="153C1178" w14:textId="77777777" w:rsidR="006D2A2A" w:rsidRPr="001C22CF" w:rsidRDefault="00C272D9" w:rsidP="00FC2C08">
            <w:pPr>
              <w:shd w:val="clear" w:color="auto" w:fill="FFFFFF"/>
              <w:jc w:val="center"/>
              <w:rPr>
                <w:rFonts w:ascii="Times New Roman" w:hAnsi="Times New Roman"/>
                <w:sz w:val="28"/>
                <w:szCs w:val="28"/>
              </w:rPr>
            </w:pPr>
            <w:r>
              <w:rPr>
                <w:rFonts w:ascii="Times New Roman" w:hAnsi="Times New Roman"/>
                <w:sz w:val="28"/>
                <w:szCs w:val="28"/>
              </w:rPr>
              <w:t>27092,7</w:t>
            </w:r>
          </w:p>
        </w:tc>
        <w:tc>
          <w:tcPr>
            <w:tcW w:w="1395" w:type="dxa"/>
          </w:tcPr>
          <w:p w14:paraId="3C76ED9A" w14:textId="77777777" w:rsidR="006D2A2A" w:rsidRPr="001C22CF" w:rsidRDefault="00C272D9" w:rsidP="00FC2C08">
            <w:pPr>
              <w:jc w:val="center"/>
              <w:rPr>
                <w:rFonts w:ascii="Times New Roman" w:hAnsi="Times New Roman"/>
                <w:sz w:val="28"/>
                <w:szCs w:val="28"/>
              </w:rPr>
            </w:pPr>
            <w:r>
              <w:rPr>
                <w:rFonts w:ascii="Times New Roman" w:hAnsi="Times New Roman"/>
                <w:sz w:val="28"/>
                <w:szCs w:val="28"/>
              </w:rPr>
              <w:t>34437,6</w:t>
            </w:r>
          </w:p>
        </w:tc>
        <w:tc>
          <w:tcPr>
            <w:tcW w:w="993" w:type="dxa"/>
          </w:tcPr>
          <w:p w14:paraId="398611F3" w14:textId="77777777" w:rsidR="006D2A2A" w:rsidRPr="001C22CF" w:rsidRDefault="006D2A2A" w:rsidP="00FC2C08">
            <w:pPr>
              <w:jc w:val="center"/>
              <w:rPr>
                <w:rFonts w:ascii="Times New Roman" w:hAnsi="Times New Roman"/>
                <w:sz w:val="28"/>
                <w:szCs w:val="28"/>
              </w:rPr>
            </w:pPr>
          </w:p>
        </w:tc>
      </w:tr>
      <w:tr w:rsidR="006D2A2A" w:rsidRPr="001C22CF" w14:paraId="33A9484F" w14:textId="77777777" w:rsidTr="00636CB5">
        <w:tc>
          <w:tcPr>
            <w:tcW w:w="5289" w:type="dxa"/>
          </w:tcPr>
          <w:p w14:paraId="1F04E767"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в т.ч. культура</w:t>
            </w:r>
          </w:p>
        </w:tc>
        <w:tc>
          <w:tcPr>
            <w:tcW w:w="1418" w:type="dxa"/>
            <w:vAlign w:val="bottom"/>
          </w:tcPr>
          <w:p w14:paraId="1A2E13BE" w14:textId="77777777" w:rsidR="006D2A2A" w:rsidRPr="001C22CF" w:rsidRDefault="00C272D9" w:rsidP="00FC2C08">
            <w:pPr>
              <w:shd w:val="clear" w:color="auto" w:fill="FFFFFF"/>
              <w:jc w:val="center"/>
              <w:rPr>
                <w:rFonts w:ascii="Times New Roman" w:hAnsi="Times New Roman"/>
                <w:sz w:val="28"/>
                <w:szCs w:val="28"/>
              </w:rPr>
            </w:pPr>
            <w:r>
              <w:rPr>
                <w:rFonts w:ascii="Times New Roman" w:hAnsi="Times New Roman"/>
                <w:sz w:val="28"/>
                <w:szCs w:val="28"/>
              </w:rPr>
              <w:t>23871,9</w:t>
            </w:r>
          </w:p>
        </w:tc>
        <w:tc>
          <w:tcPr>
            <w:tcW w:w="1275" w:type="dxa"/>
            <w:vAlign w:val="bottom"/>
          </w:tcPr>
          <w:p w14:paraId="74B811C6" w14:textId="77777777" w:rsidR="006D2A2A" w:rsidRPr="001C22CF" w:rsidRDefault="00C272D9" w:rsidP="00FC2C08">
            <w:pPr>
              <w:shd w:val="clear" w:color="auto" w:fill="FFFFFF"/>
              <w:jc w:val="center"/>
              <w:rPr>
                <w:rFonts w:ascii="Times New Roman" w:hAnsi="Times New Roman"/>
                <w:sz w:val="28"/>
                <w:szCs w:val="28"/>
              </w:rPr>
            </w:pPr>
            <w:r>
              <w:rPr>
                <w:rFonts w:ascii="Times New Roman" w:hAnsi="Times New Roman"/>
                <w:sz w:val="28"/>
                <w:szCs w:val="28"/>
              </w:rPr>
              <w:t>27092,7</w:t>
            </w:r>
          </w:p>
        </w:tc>
        <w:tc>
          <w:tcPr>
            <w:tcW w:w="1395" w:type="dxa"/>
          </w:tcPr>
          <w:p w14:paraId="548ECA25" w14:textId="77777777" w:rsidR="006D2A2A" w:rsidRPr="001C22CF" w:rsidRDefault="00C272D9" w:rsidP="00FC2C08">
            <w:pPr>
              <w:jc w:val="center"/>
              <w:rPr>
                <w:rFonts w:ascii="Times New Roman" w:hAnsi="Times New Roman"/>
                <w:sz w:val="28"/>
                <w:szCs w:val="28"/>
              </w:rPr>
            </w:pPr>
            <w:r>
              <w:rPr>
                <w:rFonts w:ascii="Times New Roman" w:hAnsi="Times New Roman"/>
                <w:sz w:val="28"/>
                <w:szCs w:val="28"/>
              </w:rPr>
              <w:t>34437,6</w:t>
            </w:r>
          </w:p>
        </w:tc>
        <w:tc>
          <w:tcPr>
            <w:tcW w:w="993" w:type="dxa"/>
          </w:tcPr>
          <w:p w14:paraId="04EDD8F8" w14:textId="77777777" w:rsidR="006D2A2A" w:rsidRPr="001C22CF" w:rsidRDefault="006D2A2A" w:rsidP="00FC2C08">
            <w:pPr>
              <w:jc w:val="center"/>
              <w:rPr>
                <w:rFonts w:ascii="Times New Roman" w:hAnsi="Times New Roman"/>
                <w:sz w:val="28"/>
                <w:szCs w:val="28"/>
              </w:rPr>
            </w:pPr>
          </w:p>
        </w:tc>
      </w:tr>
      <w:tr w:rsidR="006D2A2A" w:rsidRPr="001C22CF" w14:paraId="3533932C" w14:textId="77777777" w:rsidTr="00636CB5">
        <w:tc>
          <w:tcPr>
            <w:tcW w:w="5289" w:type="dxa"/>
          </w:tcPr>
          <w:p w14:paraId="0047CA9B"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Здравоохранение и спорт, в том числе</w:t>
            </w:r>
          </w:p>
        </w:tc>
        <w:tc>
          <w:tcPr>
            <w:tcW w:w="1418" w:type="dxa"/>
            <w:vAlign w:val="center"/>
          </w:tcPr>
          <w:p w14:paraId="5D344FDC" w14:textId="77777777" w:rsidR="006D2A2A" w:rsidRPr="001C22CF" w:rsidRDefault="00C272D9" w:rsidP="00C272D9">
            <w:pPr>
              <w:shd w:val="clear" w:color="auto" w:fill="FFFFFF"/>
              <w:rPr>
                <w:rFonts w:ascii="Times New Roman" w:hAnsi="Times New Roman"/>
                <w:sz w:val="28"/>
                <w:szCs w:val="28"/>
              </w:rPr>
            </w:pPr>
            <w:r>
              <w:rPr>
                <w:rFonts w:ascii="Times New Roman" w:hAnsi="Times New Roman"/>
                <w:sz w:val="28"/>
                <w:szCs w:val="28"/>
              </w:rPr>
              <w:t>68938,6</w:t>
            </w:r>
          </w:p>
        </w:tc>
        <w:tc>
          <w:tcPr>
            <w:tcW w:w="1275" w:type="dxa"/>
            <w:vAlign w:val="center"/>
          </w:tcPr>
          <w:p w14:paraId="3AE88390" w14:textId="77777777" w:rsidR="006D2A2A" w:rsidRPr="001C22CF" w:rsidRDefault="008B78F5" w:rsidP="00FC2C08">
            <w:pPr>
              <w:shd w:val="clear" w:color="auto" w:fill="FFFFFF"/>
              <w:jc w:val="center"/>
              <w:rPr>
                <w:rFonts w:ascii="Times New Roman" w:hAnsi="Times New Roman"/>
                <w:sz w:val="28"/>
                <w:szCs w:val="28"/>
              </w:rPr>
            </w:pPr>
            <w:r>
              <w:rPr>
                <w:rFonts w:ascii="Times New Roman" w:hAnsi="Times New Roman"/>
                <w:sz w:val="28"/>
                <w:szCs w:val="28"/>
              </w:rPr>
              <w:t>18934,5</w:t>
            </w:r>
          </w:p>
        </w:tc>
        <w:tc>
          <w:tcPr>
            <w:tcW w:w="1395" w:type="dxa"/>
          </w:tcPr>
          <w:p w14:paraId="050C0EF9" w14:textId="77777777" w:rsidR="006D2A2A" w:rsidRPr="001C22CF" w:rsidRDefault="008B78F5" w:rsidP="00FC2C08">
            <w:pPr>
              <w:jc w:val="center"/>
              <w:rPr>
                <w:rFonts w:ascii="Times New Roman" w:hAnsi="Times New Roman"/>
                <w:sz w:val="28"/>
                <w:szCs w:val="28"/>
              </w:rPr>
            </w:pPr>
            <w:r>
              <w:rPr>
                <w:rFonts w:ascii="Times New Roman" w:hAnsi="Times New Roman"/>
                <w:sz w:val="28"/>
                <w:szCs w:val="28"/>
              </w:rPr>
              <w:t>34771,6</w:t>
            </w:r>
          </w:p>
        </w:tc>
        <w:tc>
          <w:tcPr>
            <w:tcW w:w="993" w:type="dxa"/>
          </w:tcPr>
          <w:p w14:paraId="3AA709E6" w14:textId="77777777" w:rsidR="006D2A2A" w:rsidRPr="001C22CF" w:rsidRDefault="006D2A2A" w:rsidP="00FC2C08">
            <w:pPr>
              <w:jc w:val="center"/>
              <w:rPr>
                <w:rFonts w:ascii="Times New Roman" w:hAnsi="Times New Roman"/>
                <w:sz w:val="28"/>
                <w:szCs w:val="28"/>
              </w:rPr>
            </w:pPr>
          </w:p>
        </w:tc>
      </w:tr>
      <w:tr w:rsidR="006D2A2A" w:rsidRPr="001C22CF" w14:paraId="3A0B8178" w14:textId="77777777" w:rsidTr="00636CB5">
        <w:tc>
          <w:tcPr>
            <w:tcW w:w="5289" w:type="dxa"/>
          </w:tcPr>
          <w:p w14:paraId="16A1D7ED"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 xml:space="preserve">      Здравоохранение</w:t>
            </w:r>
          </w:p>
        </w:tc>
        <w:tc>
          <w:tcPr>
            <w:tcW w:w="1418" w:type="dxa"/>
            <w:vAlign w:val="bottom"/>
          </w:tcPr>
          <w:p w14:paraId="59E569E0" w14:textId="77777777" w:rsidR="006D2A2A" w:rsidRPr="001C22CF" w:rsidRDefault="008B78F5" w:rsidP="00FC2C08">
            <w:pPr>
              <w:shd w:val="clear" w:color="auto" w:fill="FFFFFF"/>
              <w:jc w:val="center"/>
              <w:rPr>
                <w:rFonts w:ascii="Times New Roman" w:hAnsi="Times New Roman"/>
                <w:sz w:val="28"/>
                <w:szCs w:val="28"/>
              </w:rPr>
            </w:pPr>
            <w:r>
              <w:rPr>
                <w:rFonts w:ascii="Times New Roman" w:hAnsi="Times New Roman"/>
                <w:sz w:val="28"/>
                <w:szCs w:val="28"/>
              </w:rPr>
              <w:t>68938,6</w:t>
            </w:r>
          </w:p>
        </w:tc>
        <w:tc>
          <w:tcPr>
            <w:tcW w:w="1275" w:type="dxa"/>
            <w:vAlign w:val="bottom"/>
          </w:tcPr>
          <w:p w14:paraId="511B9ADA" w14:textId="77777777" w:rsidR="006D2A2A" w:rsidRPr="001C22CF" w:rsidRDefault="008B78F5" w:rsidP="00FC2C08">
            <w:pPr>
              <w:shd w:val="clear" w:color="auto" w:fill="FFFFFF"/>
              <w:jc w:val="center"/>
              <w:rPr>
                <w:rFonts w:ascii="Times New Roman" w:hAnsi="Times New Roman"/>
                <w:sz w:val="28"/>
                <w:szCs w:val="28"/>
              </w:rPr>
            </w:pPr>
            <w:r>
              <w:rPr>
                <w:rFonts w:ascii="Times New Roman" w:hAnsi="Times New Roman"/>
                <w:sz w:val="28"/>
                <w:szCs w:val="28"/>
              </w:rPr>
              <w:t>18934,5</w:t>
            </w:r>
          </w:p>
        </w:tc>
        <w:tc>
          <w:tcPr>
            <w:tcW w:w="1395" w:type="dxa"/>
          </w:tcPr>
          <w:p w14:paraId="2B108D4A" w14:textId="77777777" w:rsidR="006D2A2A" w:rsidRPr="001C22CF" w:rsidRDefault="008B78F5" w:rsidP="00FC2C08">
            <w:pPr>
              <w:jc w:val="center"/>
              <w:rPr>
                <w:rFonts w:ascii="Times New Roman" w:hAnsi="Times New Roman"/>
                <w:sz w:val="28"/>
                <w:szCs w:val="28"/>
              </w:rPr>
            </w:pPr>
            <w:r>
              <w:rPr>
                <w:rFonts w:ascii="Times New Roman" w:hAnsi="Times New Roman"/>
                <w:sz w:val="28"/>
                <w:szCs w:val="28"/>
              </w:rPr>
              <w:t>34771,6</w:t>
            </w:r>
          </w:p>
        </w:tc>
        <w:tc>
          <w:tcPr>
            <w:tcW w:w="993" w:type="dxa"/>
          </w:tcPr>
          <w:p w14:paraId="35091F88" w14:textId="77777777" w:rsidR="006D2A2A" w:rsidRPr="001C22CF" w:rsidRDefault="006D2A2A" w:rsidP="009D76C3">
            <w:pPr>
              <w:jc w:val="center"/>
              <w:rPr>
                <w:rFonts w:ascii="Times New Roman" w:hAnsi="Times New Roman"/>
                <w:sz w:val="28"/>
                <w:szCs w:val="28"/>
              </w:rPr>
            </w:pPr>
          </w:p>
        </w:tc>
      </w:tr>
      <w:tr w:rsidR="006D2A2A" w:rsidRPr="001C22CF" w14:paraId="24BCEA0B" w14:textId="77777777" w:rsidTr="00636CB5">
        <w:tc>
          <w:tcPr>
            <w:tcW w:w="5289" w:type="dxa"/>
          </w:tcPr>
          <w:p w14:paraId="6672A2FF"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 xml:space="preserve">      Спорт и физическая культура</w:t>
            </w:r>
          </w:p>
        </w:tc>
        <w:tc>
          <w:tcPr>
            <w:tcW w:w="1418" w:type="dxa"/>
            <w:vAlign w:val="bottom"/>
          </w:tcPr>
          <w:p w14:paraId="56E3F8A3" w14:textId="77777777" w:rsidR="006D2A2A" w:rsidRPr="001C22CF" w:rsidRDefault="008B78F5" w:rsidP="00FC2C08">
            <w:pPr>
              <w:shd w:val="clear" w:color="auto" w:fill="FFFFFF"/>
              <w:jc w:val="center"/>
              <w:rPr>
                <w:rFonts w:ascii="Times New Roman" w:hAnsi="Times New Roman"/>
                <w:sz w:val="28"/>
                <w:szCs w:val="28"/>
              </w:rPr>
            </w:pPr>
            <w:r>
              <w:rPr>
                <w:rFonts w:ascii="Times New Roman" w:hAnsi="Times New Roman"/>
                <w:sz w:val="28"/>
                <w:szCs w:val="28"/>
              </w:rPr>
              <w:t>1108,5</w:t>
            </w:r>
          </w:p>
        </w:tc>
        <w:tc>
          <w:tcPr>
            <w:tcW w:w="1275" w:type="dxa"/>
            <w:vAlign w:val="bottom"/>
          </w:tcPr>
          <w:p w14:paraId="02C6638E" w14:textId="77777777" w:rsidR="006D2A2A" w:rsidRPr="001C22CF" w:rsidRDefault="008B78F5" w:rsidP="00FC2C08">
            <w:pPr>
              <w:shd w:val="clear" w:color="auto" w:fill="FFFFFF"/>
              <w:jc w:val="center"/>
              <w:rPr>
                <w:rFonts w:ascii="Times New Roman" w:hAnsi="Times New Roman"/>
                <w:sz w:val="28"/>
                <w:szCs w:val="28"/>
              </w:rPr>
            </w:pPr>
            <w:r>
              <w:rPr>
                <w:rFonts w:ascii="Times New Roman" w:hAnsi="Times New Roman"/>
                <w:sz w:val="28"/>
                <w:szCs w:val="28"/>
              </w:rPr>
              <w:t>2300,5</w:t>
            </w:r>
          </w:p>
        </w:tc>
        <w:tc>
          <w:tcPr>
            <w:tcW w:w="1395" w:type="dxa"/>
          </w:tcPr>
          <w:p w14:paraId="0FE5E600" w14:textId="77777777" w:rsidR="006D2A2A" w:rsidRPr="001C22CF" w:rsidRDefault="008B78F5" w:rsidP="00FC2C08">
            <w:pPr>
              <w:jc w:val="center"/>
              <w:rPr>
                <w:rFonts w:ascii="Times New Roman" w:hAnsi="Times New Roman"/>
                <w:sz w:val="28"/>
                <w:szCs w:val="28"/>
              </w:rPr>
            </w:pPr>
            <w:r>
              <w:rPr>
                <w:rFonts w:ascii="Times New Roman" w:hAnsi="Times New Roman"/>
                <w:sz w:val="28"/>
                <w:szCs w:val="28"/>
              </w:rPr>
              <w:t>4369,5</w:t>
            </w:r>
          </w:p>
        </w:tc>
        <w:tc>
          <w:tcPr>
            <w:tcW w:w="993" w:type="dxa"/>
          </w:tcPr>
          <w:p w14:paraId="01B55650" w14:textId="77777777" w:rsidR="006D2A2A" w:rsidRPr="001C22CF" w:rsidRDefault="006D2A2A" w:rsidP="00FC2C08">
            <w:pPr>
              <w:jc w:val="center"/>
              <w:rPr>
                <w:rFonts w:ascii="Times New Roman" w:hAnsi="Times New Roman"/>
                <w:sz w:val="28"/>
                <w:szCs w:val="28"/>
              </w:rPr>
            </w:pPr>
          </w:p>
        </w:tc>
      </w:tr>
      <w:tr w:rsidR="006D2A2A" w:rsidRPr="001C22CF" w14:paraId="3216FA80" w14:textId="77777777" w:rsidTr="00636CB5">
        <w:tc>
          <w:tcPr>
            <w:tcW w:w="5289" w:type="dxa"/>
          </w:tcPr>
          <w:p w14:paraId="7E6B7D90"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Социальная политика</w:t>
            </w:r>
          </w:p>
        </w:tc>
        <w:tc>
          <w:tcPr>
            <w:tcW w:w="1418" w:type="dxa"/>
            <w:vAlign w:val="center"/>
          </w:tcPr>
          <w:p w14:paraId="7CBCFEC9" w14:textId="77777777" w:rsidR="006D2A2A" w:rsidRPr="001C22CF" w:rsidRDefault="008B78F5" w:rsidP="008B78F5">
            <w:pPr>
              <w:shd w:val="clear" w:color="auto" w:fill="FFFFFF"/>
              <w:rPr>
                <w:rFonts w:ascii="Times New Roman" w:hAnsi="Times New Roman"/>
                <w:sz w:val="28"/>
                <w:szCs w:val="28"/>
              </w:rPr>
            </w:pPr>
            <w:r>
              <w:rPr>
                <w:rFonts w:ascii="Times New Roman" w:hAnsi="Times New Roman"/>
                <w:sz w:val="28"/>
                <w:szCs w:val="28"/>
              </w:rPr>
              <w:t>47163,8</w:t>
            </w:r>
          </w:p>
        </w:tc>
        <w:tc>
          <w:tcPr>
            <w:tcW w:w="1275" w:type="dxa"/>
            <w:vAlign w:val="center"/>
          </w:tcPr>
          <w:p w14:paraId="7987606C" w14:textId="77777777" w:rsidR="006D2A2A" w:rsidRPr="001C22CF" w:rsidRDefault="008B78F5" w:rsidP="00FC2C08">
            <w:pPr>
              <w:shd w:val="clear" w:color="auto" w:fill="FFFFFF"/>
              <w:jc w:val="center"/>
              <w:rPr>
                <w:rFonts w:ascii="Times New Roman" w:hAnsi="Times New Roman"/>
                <w:sz w:val="28"/>
                <w:szCs w:val="28"/>
              </w:rPr>
            </w:pPr>
            <w:r>
              <w:rPr>
                <w:rFonts w:ascii="Times New Roman" w:hAnsi="Times New Roman"/>
                <w:sz w:val="28"/>
                <w:szCs w:val="28"/>
              </w:rPr>
              <w:t>36005,2</w:t>
            </w:r>
          </w:p>
        </w:tc>
        <w:tc>
          <w:tcPr>
            <w:tcW w:w="1395" w:type="dxa"/>
          </w:tcPr>
          <w:p w14:paraId="598B15BB" w14:textId="77777777" w:rsidR="006D2A2A" w:rsidRPr="001C22CF" w:rsidRDefault="008B78F5" w:rsidP="00FC2C08">
            <w:pPr>
              <w:jc w:val="center"/>
              <w:rPr>
                <w:rFonts w:ascii="Times New Roman" w:hAnsi="Times New Roman"/>
                <w:sz w:val="28"/>
                <w:szCs w:val="28"/>
              </w:rPr>
            </w:pPr>
            <w:r>
              <w:rPr>
                <w:rFonts w:ascii="Times New Roman" w:hAnsi="Times New Roman"/>
                <w:sz w:val="28"/>
                <w:szCs w:val="28"/>
              </w:rPr>
              <w:t>41637,3</w:t>
            </w:r>
          </w:p>
        </w:tc>
        <w:tc>
          <w:tcPr>
            <w:tcW w:w="993" w:type="dxa"/>
          </w:tcPr>
          <w:p w14:paraId="47CD8292" w14:textId="77777777" w:rsidR="006D2A2A" w:rsidRPr="001C22CF" w:rsidRDefault="006D2A2A" w:rsidP="00FC2C08">
            <w:pPr>
              <w:jc w:val="center"/>
              <w:rPr>
                <w:rFonts w:ascii="Times New Roman" w:hAnsi="Times New Roman"/>
                <w:sz w:val="28"/>
                <w:szCs w:val="28"/>
              </w:rPr>
            </w:pPr>
          </w:p>
        </w:tc>
      </w:tr>
    </w:tbl>
    <w:p w14:paraId="3694C3B6" w14:textId="77777777"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Муниципального долга  по состоянию на 01.01.2011 нет. Кредиторской задолженности по финансированию расходов бюджета в 20</w:t>
      </w:r>
      <w:r w:rsidR="0021120A">
        <w:rPr>
          <w:rFonts w:ascii="Times New Roman" w:hAnsi="Times New Roman"/>
          <w:sz w:val="28"/>
          <w:szCs w:val="28"/>
        </w:rPr>
        <w:t>10</w:t>
      </w:r>
      <w:r w:rsidRPr="001C22CF">
        <w:rPr>
          <w:rFonts w:ascii="Times New Roman" w:hAnsi="Times New Roman"/>
          <w:sz w:val="28"/>
          <w:szCs w:val="28"/>
        </w:rPr>
        <w:t>-20</w:t>
      </w:r>
      <w:r w:rsidR="0021120A">
        <w:rPr>
          <w:rFonts w:ascii="Times New Roman" w:hAnsi="Times New Roman"/>
          <w:sz w:val="28"/>
          <w:szCs w:val="28"/>
        </w:rPr>
        <w:t>13</w:t>
      </w:r>
      <w:r w:rsidRPr="001C22CF">
        <w:rPr>
          <w:rFonts w:ascii="Times New Roman" w:hAnsi="Times New Roman"/>
          <w:sz w:val="28"/>
          <w:szCs w:val="28"/>
        </w:rPr>
        <w:t xml:space="preserve"> годах не было. </w:t>
      </w:r>
    </w:p>
    <w:p w14:paraId="0424F456" w14:textId="77777777" w:rsidR="00FC2C08" w:rsidRPr="001C22CF" w:rsidRDefault="00FC2C08" w:rsidP="00FC2C08">
      <w:pPr>
        <w:shd w:val="clear" w:color="auto" w:fill="FFFFFF"/>
        <w:spacing w:before="288"/>
        <w:ind w:left="82"/>
        <w:rPr>
          <w:rFonts w:ascii="Times New Roman" w:hAnsi="Times New Roman"/>
          <w:spacing w:val="-8"/>
          <w:sz w:val="28"/>
          <w:szCs w:val="28"/>
        </w:rPr>
      </w:pPr>
      <w:r w:rsidRPr="001C22CF">
        <w:rPr>
          <w:rFonts w:ascii="Times New Roman" w:hAnsi="Times New Roman"/>
          <w:spacing w:val="-8"/>
          <w:sz w:val="28"/>
          <w:szCs w:val="28"/>
        </w:rPr>
        <w:t>Структура доходов и расходы бюджета, уровень доходов на одного жителя</w:t>
      </w:r>
    </w:p>
    <w:tbl>
      <w:tblPr>
        <w:tblW w:w="10773" w:type="dxa"/>
        <w:tblInd w:w="40" w:type="dxa"/>
        <w:tblLayout w:type="fixed"/>
        <w:tblCellMar>
          <w:left w:w="40" w:type="dxa"/>
          <w:right w:w="40" w:type="dxa"/>
        </w:tblCellMar>
        <w:tblLook w:val="0000" w:firstRow="0" w:lastRow="0" w:firstColumn="0" w:lastColumn="0" w:noHBand="0" w:noVBand="0"/>
      </w:tblPr>
      <w:tblGrid>
        <w:gridCol w:w="6096"/>
        <w:gridCol w:w="1291"/>
        <w:gridCol w:w="1260"/>
        <w:gridCol w:w="1276"/>
        <w:gridCol w:w="850"/>
      </w:tblGrid>
      <w:tr w:rsidR="006D2A2A" w:rsidRPr="001C22CF" w14:paraId="5188F0C4" w14:textId="77777777" w:rsidTr="000255E0">
        <w:trPr>
          <w:trHeight w:hRule="exact" w:val="293"/>
        </w:trPr>
        <w:tc>
          <w:tcPr>
            <w:tcW w:w="6096" w:type="dxa"/>
            <w:tcBorders>
              <w:top w:val="single" w:sz="6" w:space="0" w:color="auto"/>
              <w:left w:val="single" w:sz="6" w:space="0" w:color="auto"/>
              <w:bottom w:val="single" w:sz="6" w:space="0" w:color="auto"/>
              <w:right w:val="single" w:sz="6" w:space="0" w:color="auto"/>
            </w:tcBorders>
            <w:shd w:val="clear" w:color="auto" w:fill="FFFFFF"/>
          </w:tcPr>
          <w:p w14:paraId="18BE4B34" w14:textId="77777777" w:rsidR="006D2A2A" w:rsidRPr="001C22CF" w:rsidRDefault="006D2A2A" w:rsidP="00FC2C08">
            <w:pPr>
              <w:shd w:val="clear" w:color="auto" w:fill="FFFFFF"/>
              <w:rPr>
                <w:rFonts w:ascii="Times New Roman" w:hAnsi="Times New Roman"/>
                <w:sz w:val="28"/>
                <w:szCs w:val="28"/>
              </w:rPr>
            </w:pP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5757DA10" w14:textId="77777777" w:rsidR="006D2A2A" w:rsidRPr="001C22CF" w:rsidRDefault="00F314EF"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60557F49" w14:textId="77777777" w:rsidR="006D2A2A" w:rsidRPr="001C22CF" w:rsidRDefault="006D2A2A" w:rsidP="00842020">
            <w:pPr>
              <w:shd w:val="clear" w:color="auto" w:fill="FFFFFF"/>
              <w:ind w:left="182"/>
              <w:rPr>
                <w:rFonts w:ascii="Times New Roman" w:hAnsi="Times New Roman"/>
                <w:sz w:val="28"/>
                <w:szCs w:val="28"/>
              </w:rPr>
            </w:pPr>
            <w:r w:rsidRPr="001C22CF">
              <w:rPr>
                <w:rFonts w:ascii="Times New Roman" w:hAnsi="Times New Roman"/>
                <w:sz w:val="28"/>
                <w:szCs w:val="28"/>
              </w:rPr>
              <w:t>20</w:t>
            </w:r>
            <w:r w:rsidR="00F314EF">
              <w:rPr>
                <w:rFonts w:ascii="Times New Roman" w:hAnsi="Times New Roman"/>
                <w:sz w:val="28"/>
                <w:szCs w:val="28"/>
              </w:rPr>
              <w:t>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B010DCD" w14:textId="77777777" w:rsidR="006D2A2A" w:rsidRPr="001C22CF" w:rsidRDefault="006D2A2A" w:rsidP="00842020">
            <w:pPr>
              <w:shd w:val="clear" w:color="auto" w:fill="FFFFFF"/>
              <w:ind w:left="182"/>
              <w:rPr>
                <w:rFonts w:ascii="Times New Roman" w:hAnsi="Times New Roman"/>
                <w:sz w:val="28"/>
                <w:szCs w:val="28"/>
              </w:rPr>
            </w:pPr>
            <w:r w:rsidRPr="001C22CF">
              <w:rPr>
                <w:rFonts w:ascii="Times New Roman" w:hAnsi="Times New Roman"/>
                <w:sz w:val="28"/>
                <w:szCs w:val="28"/>
              </w:rPr>
              <w:t>201</w:t>
            </w:r>
            <w:r w:rsidR="00F314EF">
              <w:rPr>
                <w:rFonts w:ascii="Times New Roman" w:hAnsi="Times New Roman"/>
                <w:sz w:val="28"/>
                <w:szCs w:val="28"/>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27B5C1A" w14:textId="39097471" w:rsidR="006D2A2A" w:rsidRPr="001C22CF" w:rsidRDefault="003E5BF8" w:rsidP="00842020">
            <w:pPr>
              <w:shd w:val="clear" w:color="auto" w:fill="FFFFFF"/>
              <w:ind w:left="182"/>
              <w:rPr>
                <w:rFonts w:ascii="Times New Roman" w:hAnsi="Times New Roman"/>
                <w:sz w:val="28"/>
                <w:szCs w:val="28"/>
              </w:rPr>
            </w:pPr>
            <w:r>
              <w:rPr>
                <w:rFonts w:ascii="Times New Roman" w:hAnsi="Times New Roman"/>
                <w:sz w:val="28"/>
                <w:szCs w:val="28"/>
              </w:rPr>
              <w:t>2023</w:t>
            </w:r>
          </w:p>
        </w:tc>
      </w:tr>
      <w:tr w:rsidR="006D2A2A" w:rsidRPr="001C22CF" w14:paraId="0F7173CF" w14:textId="77777777" w:rsidTr="000255E0">
        <w:trPr>
          <w:trHeight w:hRule="exact" w:val="288"/>
        </w:trPr>
        <w:tc>
          <w:tcPr>
            <w:tcW w:w="6096" w:type="dxa"/>
            <w:tcBorders>
              <w:top w:val="single" w:sz="6" w:space="0" w:color="auto"/>
              <w:left w:val="single" w:sz="6" w:space="0" w:color="auto"/>
              <w:bottom w:val="single" w:sz="6" w:space="0" w:color="auto"/>
              <w:right w:val="single" w:sz="6" w:space="0" w:color="auto"/>
            </w:tcBorders>
            <w:shd w:val="clear" w:color="auto" w:fill="FFFFFF"/>
          </w:tcPr>
          <w:p w14:paraId="0D896633"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Доходы бюджета - всего, тыс.руб.</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6B227895" w14:textId="77777777" w:rsidR="006D2A2A" w:rsidRPr="00B844D4" w:rsidRDefault="00912B32" w:rsidP="00FC2C08">
            <w:pPr>
              <w:shd w:val="clear" w:color="auto" w:fill="FFFFFF"/>
              <w:jc w:val="center"/>
              <w:rPr>
                <w:rFonts w:ascii="Times New Roman" w:hAnsi="Times New Roman"/>
              </w:rPr>
            </w:pPr>
            <w:r w:rsidRPr="00B844D4">
              <w:rPr>
                <w:rFonts w:ascii="Times New Roman" w:hAnsi="Times New Roman"/>
              </w:rPr>
              <w:t>791464,6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2478E5F7" w14:textId="77777777" w:rsidR="006D2A2A" w:rsidRPr="00B844D4" w:rsidRDefault="00912B32" w:rsidP="00FC2C08">
            <w:pPr>
              <w:shd w:val="clear" w:color="auto" w:fill="FFFFFF"/>
              <w:jc w:val="center"/>
              <w:rPr>
                <w:rFonts w:ascii="Times New Roman" w:hAnsi="Times New Roman"/>
              </w:rPr>
            </w:pPr>
            <w:r w:rsidRPr="00B844D4">
              <w:rPr>
                <w:rFonts w:ascii="Times New Roman" w:hAnsi="Times New Roman"/>
              </w:rPr>
              <w:t>852340,8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D1AF5B1" w14:textId="77777777" w:rsidR="006D2A2A" w:rsidRPr="00B844D4" w:rsidRDefault="00B844D4" w:rsidP="00FC2C08">
            <w:pPr>
              <w:shd w:val="clear" w:color="auto" w:fill="FFFFFF"/>
              <w:jc w:val="center"/>
              <w:rPr>
                <w:rFonts w:ascii="Times New Roman" w:hAnsi="Times New Roman"/>
              </w:rPr>
            </w:pPr>
            <w:r>
              <w:rPr>
                <w:rFonts w:ascii="Times New Roman" w:hAnsi="Times New Roman"/>
              </w:rPr>
              <w:t>926785,2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E5073A6" w14:textId="77777777" w:rsidR="006D2A2A" w:rsidRPr="00B844D4" w:rsidRDefault="006D2A2A" w:rsidP="00FC2C08">
            <w:pPr>
              <w:shd w:val="clear" w:color="auto" w:fill="FFFFFF"/>
              <w:jc w:val="center"/>
              <w:rPr>
                <w:rFonts w:ascii="Times New Roman" w:hAnsi="Times New Roman"/>
              </w:rPr>
            </w:pPr>
          </w:p>
        </w:tc>
      </w:tr>
      <w:tr w:rsidR="006D2A2A" w:rsidRPr="001C22CF" w14:paraId="66A2195D" w14:textId="77777777" w:rsidTr="000255E0">
        <w:trPr>
          <w:trHeight w:hRule="exact" w:val="283"/>
        </w:trPr>
        <w:tc>
          <w:tcPr>
            <w:tcW w:w="6096" w:type="dxa"/>
            <w:tcBorders>
              <w:top w:val="single" w:sz="6" w:space="0" w:color="auto"/>
              <w:left w:val="single" w:sz="6" w:space="0" w:color="auto"/>
              <w:bottom w:val="single" w:sz="6" w:space="0" w:color="auto"/>
              <w:right w:val="single" w:sz="6" w:space="0" w:color="auto"/>
            </w:tcBorders>
            <w:shd w:val="clear" w:color="auto" w:fill="FFFFFF"/>
          </w:tcPr>
          <w:p w14:paraId="0E749123"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в том числе:</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28F0A363" w14:textId="77777777" w:rsidR="006D2A2A" w:rsidRPr="001C22CF" w:rsidRDefault="006D2A2A" w:rsidP="00FC2C08">
            <w:pPr>
              <w:shd w:val="clear" w:color="auto" w:fill="FFFFFF"/>
              <w:jc w:val="center"/>
              <w:rPr>
                <w:rFonts w:ascii="Times New Roman" w:hAnsi="Times New Roman"/>
                <w:sz w:val="28"/>
                <w:szCs w:val="28"/>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32B8E53B" w14:textId="77777777" w:rsidR="006D2A2A" w:rsidRPr="001C22CF" w:rsidRDefault="006D2A2A" w:rsidP="00FC2C08">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A3EE138" w14:textId="77777777" w:rsidR="006D2A2A" w:rsidRPr="001C22CF" w:rsidRDefault="006D2A2A" w:rsidP="00FC2C08">
            <w:pPr>
              <w:shd w:val="clear" w:color="auto" w:fill="FFFFFF"/>
              <w:jc w:val="center"/>
              <w:rPr>
                <w:rFonts w:ascii="Times New Roman" w:hAnsi="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9532AE9" w14:textId="77777777" w:rsidR="006D2A2A" w:rsidRPr="001C22CF" w:rsidRDefault="006D2A2A" w:rsidP="00FC2C08">
            <w:pPr>
              <w:shd w:val="clear" w:color="auto" w:fill="FFFFFF"/>
              <w:jc w:val="center"/>
              <w:rPr>
                <w:rFonts w:ascii="Times New Roman" w:hAnsi="Times New Roman"/>
                <w:sz w:val="28"/>
                <w:szCs w:val="28"/>
              </w:rPr>
            </w:pPr>
          </w:p>
        </w:tc>
      </w:tr>
      <w:tr w:rsidR="006D2A2A" w:rsidRPr="001C22CF" w14:paraId="310FE17B" w14:textId="77777777" w:rsidTr="000255E0">
        <w:trPr>
          <w:trHeight w:hRule="exact" w:val="562"/>
        </w:trPr>
        <w:tc>
          <w:tcPr>
            <w:tcW w:w="6096" w:type="dxa"/>
            <w:tcBorders>
              <w:top w:val="single" w:sz="6" w:space="0" w:color="auto"/>
              <w:left w:val="single" w:sz="6" w:space="0" w:color="auto"/>
              <w:bottom w:val="single" w:sz="6" w:space="0" w:color="auto"/>
              <w:right w:val="single" w:sz="6" w:space="0" w:color="auto"/>
            </w:tcBorders>
            <w:shd w:val="clear" w:color="auto" w:fill="FFFFFF"/>
          </w:tcPr>
          <w:p w14:paraId="73B3F420" w14:textId="77777777" w:rsidR="006D2A2A" w:rsidRPr="001C22CF" w:rsidRDefault="006D2A2A" w:rsidP="00FC2C08">
            <w:pPr>
              <w:shd w:val="clear" w:color="auto" w:fill="FFFFFF"/>
              <w:spacing w:line="274" w:lineRule="exact"/>
              <w:ind w:right="744"/>
              <w:rPr>
                <w:rFonts w:ascii="Times New Roman" w:hAnsi="Times New Roman"/>
                <w:sz w:val="28"/>
                <w:szCs w:val="28"/>
              </w:rPr>
            </w:pPr>
            <w:r w:rsidRPr="001C22CF">
              <w:rPr>
                <w:rFonts w:ascii="Times New Roman" w:hAnsi="Times New Roman"/>
                <w:spacing w:val="-13"/>
                <w:sz w:val="28"/>
                <w:szCs w:val="28"/>
              </w:rPr>
              <w:t xml:space="preserve">Доля собственных доходов в общей сумме доходов </w:t>
            </w:r>
            <w:r w:rsidRPr="001C22CF">
              <w:rPr>
                <w:rFonts w:ascii="Times New Roman" w:hAnsi="Times New Roman"/>
                <w:sz w:val="28"/>
                <w:szCs w:val="28"/>
              </w:rPr>
              <w:t>бюджета, %</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59A96CAE" w14:textId="77777777" w:rsidR="006D2A2A" w:rsidRPr="001C22CF" w:rsidRDefault="00B844D4" w:rsidP="00FC2C08">
            <w:pPr>
              <w:shd w:val="clear" w:color="auto" w:fill="FFFFFF"/>
              <w:jc w:val="center"/>
              <w:rPr>
                <w:rFonts w:ascii="Times New Roman" w:hAnsi="Times New Roman"/>
                <w:sz w:val="28"/>
                <w:szCs w:val="28"/>
              </w:rPr>
            </w:pPr>
            <w:r>
              <w:rPr>
                <w:rFonts w:ascii="Times New Roman" w:hAnsi="Times New Roman"/>
                <w:sz w:val="28"/>
                <w:szCs w:val="28"/>
              </w:rPr>
              <w:t>7,4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53BB2F31" w14:textId="77777777" w:rsidR="006D2A2A" w:rsidRPr="001C22CF" w:rsidRDefault="00434DA0" w:rsidP="00FC2C08">
            <w:pPr>
              <w:shd w:val="clear" w:color="auto" w:fill="FFFFFF"/>
              <w:jc w:val="center"/>
              <w:rPr>
                <w:rFonts w:ascii="Times New Roman" w:hAnsi="Times New Roman"/>
                <w:sz w:val="28"/>
                <w:szCs w:val="28"/>
              </w:rPr>
            </w:pPr>
            <w:r>
              <w:rPr>
                <w:rFonts w:ascii="Times New Roman" w:hAnsi="Times New Roman"/>
                <w:sz w:val="28"/>
                <w:szCs w:val="28"/>
              </w:rPr>
              <w:t>5,9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F0E5ECA" w14:textId="77777777" w:rsidR="006D2A2A" w:rsidRPr="001C22CF" w:rsidRDefault="00434DA0" w:rsidP="00FC2C08">
            <w:pPr>
              <w:shd w:val="clear" w:color="auto" w:fill="FFFFFF"/>
              <w:jc w:val="center"/>
              <w:rPr>
                <w:rFonts w:ascii="Times New Roman" w:hAnsi="Times New Roman"/>
                <w:sz w:val="28"/>
                <w:szCs w:val="28"/>
              </w:rPr>
            </w:pPr>
            <w:r>
              <w:rPr>
                <w:rFonts w:ascii="Times New Roman" w:hAnsi="Times New Roman"/>
                <w:sz w:val="28"/>
                <w:szCs w:val="28"/>
              </w:rPr>
              <w:t>6,1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75574C1D" w14:textId="77777777" w:rsidR="006D2A2A" w:rsidRPr="001C22CF" w:rsidRDefault="006D2A2A" w:rsidP="006D2A2A">
            <w:pPr>
              <w:shd w:val="clear" w:color="auto" w:fill="FFFFFF"/>
              <w:jc w:val="center"/>
              <w:rPr>
                <w:rFonts w:ascii="Times New Roman" w:hAnsi="Times New Roman"/>
                <w:sz w:val="28"/>
                <w:szCs w:val="28"/>
              </w:rPr>
            </w:pPr>
          </w:p>
        </w:tc>
      </w:tr>
      <w:tr w:rsidR="006D2A2A" w:rsidRPr="001C22CF" w14:paraId="30641CD2" w14:textId="77777777" w:rsidTr="000255E0">
        <w:trPr>
          <w:trHeight w:hRule="exact" w:val="288"/>
        </w:trPr>
        <w:tc>
          <w:tcPr>
            <w:tcW w:w="6096" w:type="dxa"/>
            <w:tcBorders>
              <w:top w:val="single" w:sz="6" w:space="0" w:color="auto"/>
              <w:left w:val="single" w:sz="6" w:space="0" w:color="auto"/>
              <w:bottom w:val="single" w:sz="6" w:space="0" w:color="auto"/>
              <w:right w:val="single" w:sz="6" w:space="0" w:color="auto"/>
            </w:tcBorders>
            <w:shd w:val="clear" w:color="auto" w:fill="FFFFFF"/>
          </w:tcPr>
          <w:p w14:paraId="494A09B8"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pacing w:val="-12"/>
                <w:sz w:val="28"/>
                <w:szCs w:val="28"/>
              </w:rPr>
              <w:t>Доля налоговых доходов в собственных доходах, %</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3863B01C" w14:textId="77777777" w:rsidR="006D2A2A" w:rsidRPr="001C22CF" w:rsidRDefault="00434DA0" w:rsidP="00FC2C08">
            <w:pPr>
              <w:shd w:val="clear" w:color="auto" w:fill="FFFFFF"/>
              <w:jc w:val="center"/>
              <w:rPr>
                <w:rFonts w:ascii="Times New Roman" w:hAnsi="Times New Roman"/>
                <w:sz w:val="28"/>
                <w:szCs w:val="28"/>
              </w:rPr>
            </w:pPr>
            <w:r>
              <w:rPr>
                <w:rFonts w:ascii="Times New Roman" w:hAnsi="Times New Roman"/>
                <w:sz w:val="28"/>
                <w:szCs w:val="28"/>
              </w:rPr>
              <w:t>94,1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6367FAF6" w14:textId="77777777" w:rsidR="006D2A2A" w:rsidRPr="001C22CF" w:rsidRDefault="00434DA0" w:rsidP="00FC2C08">
            <w:pPr>
              <w:shd w:val="clear" w:color="auto" w:fill="FFFFFF"/>
              <w:jc w:val="center"/>
              <w:rPr>
                <w:rFonts w:ascii="Times New Roman" w:hAnsi="Times New Roman"/>
                <w:sz w:val="28"/>
                <w:szCs w:val="28"/>
              </w:rPr>
            </w:pPr>
            <w:r>
              <w:rPr>
                <w:rFonts w:ascii="Times New Roman" w:hAnsi="Times New Roman"/>
                <w:sz w:val="28"/>
                <w:szCs w:val="28"/>
              </w:rPr>
              <w:t>84,2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7139293" w14:textId="77777777" w:rsidR="006D2A2A" w:rsidRPr="001C22CF" w:rsidRDefault="00434DA0" w:rsidP="00FC2C08">
            <w:pPr>
              <w:shd w:val="clear" w:color="auto" w:fill="FFFFFF"/>
              <w:jc w:val="center"/>
              <w:rPr>
                <w:rFonts w:ascii="Times New Roman" w:hAnsi="Times New Roman"/>
                <w:sz w:val="28"/>
                <w:szCs w:val="28"/>
              </w:rPr>
            </w:pPr>
            <w:r>
              <w:rPr>
                <w:rFonts w:ascii="Times New Roman" w:hAnsi="Times New Roman"/>
                <w:sz w:val="28"/>
                <w:szCs w:val="28"/>
              </w:rPr>
              <w:t>87,9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4EAD7C3" w14:textId="77777777" w:rsidR="006D2A2A" w:rsidRPr="001C22CF" w:rsidRDefault="006D2A2A" w:rsidP="006D2A2A">
            <w:pPr>
              <w:shd w:val="clear" w:color="auto" w:fill="FFFFFF"/>
              <w:jc w:val="center"/>
              <w:rPr>
                <w:rFonts w:ascii="Times New Roman" w:hAnsi="Times New Roman"/>
                <w:sz w:val="28"/>
                <w:szCs w:val="28"/>
              </w:rPr>
            </w:pPr>
          </w:p>
        </w:tc>
      </w:tr>
      <w:tr w:rsidR="006D2A2A" w:rsidRPr="001C22CF" w14:paraId="00E7BB4E" w14:textId="77777777" w:rsidTr="000255E0">
        <w:trPr>
          <w:trHeight w:hRule="exact" w:val="562"/>
        </w:trPr>
        <w:tc>
          <w:tcPr>
            <w:tcW w:w="6096" w:type="dxa"/>
            <w:tcBorders>
              <w:top w:val="single" w:sz="6" w:space="0" w:color="auto"/>
              <w:left w:val="single" w:sz="6" w:space="0" w:color="auto"/>
              <w:bottom w:val="single" w:sz="6" w:space="0" w:color="auto"/>
              <w:right w:val="single" w:sz="6" w:space="0" w:color="auto"/>
            </w:tcBorders>
            <w:shd w:val="clear" w:color="auto" w:fill="FFFFFF"/>
          </w:tcPr>
          <w:p w14:paraId="0BB27AFC" w14:textId="77777777" w:rsidR="006D2A2A" w:rsidRPr="001C22CF" w:rsidRDefault="006D2A2A" w:rsidP="00FC2C08">
            <w:pPr>
              <w:shd w:val="clear" w:color="auto" w:fill="FFFFFF"/>
              <w:spacing w:line="278" w:lineRule="exact"/>
              <w:ind w:right="624"/>
              <w:rPr>
                <w:rFonts w:ascii="Times New Roman" w:hAnsi="Times New Roman"/>
                <w:sz w:val="28"/>
                <w:szCs w:val="28"/>
              </w:rPr>
            </w:pPr>
            <w:r w:rsidRPr="001C22CF">
              <w:rPr>
                <w:rFonts w:ascii="Times New Roman" w:hAnsi="Times New Roman"/>
                <w:spacing w:val="-15"/>
                <w:sz w:val="28"/>
                <w:szCs w:val="28"/>
              </w:rPr>
              <w:lastRenderedPageBreak/>
              <w:t xml:space="preserve">Доля безвозмездных перечислений из вышестоящего </w:t>
            </w:r>
            <w:r w:rsidRPr="001C22CF">
              <w:rPr>
                <w:rFonts w:ascii="Times New Roman" w:hAnsi="Times New Roman"/>
                <w:spacing w:val="-12"/>
                <w:sz w:val="28"/>
                <w:szCs w:val="28"/>
              </w:rPr>
              <w:t>бюджета в общей сумме доходов бюджета, %</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5924CF17" w14:textId="77777777" w:rsidR="006D2A2A" w:rsidRPr="001C22CF" w:rsidRDefault="00FE7718" w:rsidP="00FC2C08">
            <w:pPr>
              <w:shd w:val="clear" w:color="auto" w:fill="FFFFFF"/>
              <w:jc w:val="center"/>
              <w:rPr>
                <w:rFonts w:ascii="Times New Roman" w:hAnsi="Times New Roman"/>
                <w:sz w:val="28"/>
                <w:szCs w:val="28"/>
              </w:rPr>
            </w:pPr>
            <w:r>
              <w:rPr>
                <w:rFonts w:ascii="Times New Roman" w:hAnsi="Times New Roman"/>
                <w:sz w:val="28"/>
                <w:szCs w:val="28"/>
              </w:rPr>
              <w:t>7,98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74299260" w14:textId="77777777" w:rsidR="006D2A2A" w:rsidRPr="001C22CF" w:rsidRDefault="00FE7718" w:rsidP="00FC2C08">
            <w:pPr>
              <w:shd w:val="clear" w:color="auto" w:fill="FFFFFF"/>
              <w:jc w:val="center"/>
              <w:rPr>
                <w:rFonts w:ascii="Times New Roman" w:hAnsi="Times New Roman"/>
                <w:sz w:val="28"/>
                <w:szCs w:val="28"/>
              </w:rPr>
            </w:pPr>
            <w:r>
              <w:rPr>
                <w:rFonts w:ascii="Times New Roman" w:hAnsi="Times New Roman"/>
                <w:sz w:val="28"/>
                <w:szCs w:val="28"/>
              </w:rPr>
              <w:t>6,15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9E151BA" w14:textId="77777777" w:rsidR="006D2A2A" w:rsidRPr="001C22CF" w:rsidRDefault="00FE7718" w:rsidP="00FC2C08">
            <w:pPr>
              <w:shd w:val="clear" w:color="auto" w:fill="FFFFFF"/>
              <w:jc w:val="center"/>
              <w:rPr>
                <w:rFonts w:ascii="Times New Roman" w:hAnsi="Times New Roman"/>
                <w:sz w:val="28"/>
                <w:szCs w:val="28"/>
              </w:rPr>
            </w:pPr>
            <w:r>
              <w:rPr>
                <w:rFonts w:ascii="Times New Roman" w:hAnsi="Times New Roman"/>
                <w:sz w:val="28"/>
                <w:szCs w:val="28"/>
              </w:rPr>
              <w:t>6,44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409394A" w14:textId="77777777" w:rsidR="006D2A2A" w:rsidRPr="001C22CF" w:rsidRDefault="006D2A2A" w:rsidP="006D2A2A">
            <w:pPr>
              <w:shd w:val="clear" w:color="auto" w:fill="FFFFFF"/>
              <w:jc w:val="center"/>
              <w:rPr>
                <w:rFonts w:ascii="Times New Roman" w:hAnsi="Times New Roman"/>
                <w:sz w:val="28"/>
                <w:szCs w:val="28"/>
              </w:rPr>
            </w:pPr>
          </w:p>
        </w:tc>
      </w:tr>
      <w:tr w:rsidR="006D2A2A" w:rsidRPr="001C22CF" w14:paraId="6E29A2E4" w14:textId="77777777" w:rsidTr="000255E0">
        <w:trPr>
          <w:trHeight w:hRule="exact" w:val="288"/>
        </w:trPr>
        <w:tc>
          <w:tcPr>
            <w:tcW w:w="6096" w:type="dxa"/>
            <w:tcBorders>
              <w:top w:val="single" w:sz="6" w:space="0" w:color="auto"/>
              <w:left w:val="single" w:sz="6" w:space="0" w:color="auto"/>
              <w:bottom w:val="single" w:sz="6" w:space="0" w:color="auto"/>
              <w:right w:val="single" w:sz="6" w:space="0" w:color="auto"/>
            </w:tcBorders>
            <w:shd w:val="clear" w:color="auto" w:fill="FFFFFF"/>
          </w:tcPr>
          <w:p w14:paraId="550956A2"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Расходы бюджета - всего</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624D60A3" w14:textId="77777777" w:rsidR="006D2A2A" w:rsidRPr="001C22CF" w:rsidRDefault="00FE7718" w:rsidP="00FC2C08">
            <w:pPr>
              <w:shd w:val="clear" w:color="auto" w:fill="FFFFFF"/>
              <w:jc w:val="center"/>
              <w:rPr>
                <w:rFonts w:ascii="Times New Roman" w:hAnsi="Times New Roman"/>
                <w:sz w:val="28"/>
                <w:szCs w:val="28"/>
              </w:rPr>
            </w:pPr>
            <w:r>
              <w:rPr>
                <w:rFonts w:ascii="Times New Roman" w:hAnsi="Times New Roman"/>
                <w:sz w:val="28"/>
                <w:szCs w:val="28"/>
              </w:rPr>
              <w:t>826256,0</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4D814613" w14:textId="77777777" w:rsidR="006D2A2A" w:rsidRPr="001C22CF" w:rsidRDefault="00FE7718" w:rsidP="00FC2C08">
            <w:pPr>
              <w:shd w:val="clear" w:color="auto" w:fill="FFFFFF"/>
              <w:jc w:val="center"/>
              <w:rPr>
                <w:rFonts w:ascii="Times New Roman" w:hAnsi="Times New Roman"/>
                <w:sz w:val="28"/>
                <w:szCs w:val="28"/>
              </w:rPr>
            </w:pPr>
            <w:r>
              <w:rPr>
                <w:rFonts w:ascii="Times New Roman" w:hAnsi="Times New Roman"/>
                <w:sz w:val="28"/>
                <w:szCs w:val="28"/>
              </w:rPr>
              <w:t>821254,7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36A2037" w14:textId="77777777" w:rsidR="006D2A2A" w:rsidRPr="001C22CF" w:rsidRDefault="00FE7718" w:rsidP="00FC2C08">
            <w:pPr>
              <w:shd w:val="clear" w:color="auto" w:fill="FFFFFF"/>
              <w:jc w:val="center"/>
              <w:rPr>
                <w:rFonts w:ascii="Times New Roman" w:hAnsi="Times New Roman"/>
                <w:sz w:val="28"/>
                <w:szCs w:val="28"/>
              </w:rPr>
            </w:pPr>
            <w:r>
              <w:rPr>
                <w:rFonts w:ascii="Times New Roman" w:hAnsi="Times New Roman"/>
                <w:sz w:val="28"/>
                <w:szCs w:val="28"/>
              </w:rPr>
              <w:t>1001666,4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4962CB9A" w14:textId="77777777" w:rsidR="006D2A2A" w:rsidRPr="001C22CF" w:rsidRDefault="006D2A2A" w:rsidP="006D2A2A">
            <w:pPr>
              <w:shd w:val="clear" w:color="auto" w:fill="FFFFFF"/>
              <w:jc w:val="center"/>
              <w:rPr>
                <w:rFonts w:ascii="Times New Roman" w:hAnsi="Times New Roman"/>
                <w:sz w:val="28"/>
                <w:szCs w:val="28"/>
              </w:rPr>
            </w:pPr>
          </w:p>
        </w:tc>
      </w:tr>
      <w:tr w:rsidR="006D2A2A" w:rsidRPr="001C22CF" w14:paraId="5143D239" w14:textId="77777777" w:rsidTr="000255E0">
        <w:trPr>
          <w:trHeight w:hRule="exact" w:val="283"/>
        </w:trPr>
        <w:tc>
          <w:tcPr>
            <w:tcW w:w="6096" w:type="dxa"/>
            <w:tcBorders>
              <w:top w:val="single" w:sz="6" w:space="0" w:color="auto"/>
              <w:left w:val="single" w:sz="6" w:space="0" w:color="auto"/>
              <w:bottom w:val="single" w:sz="6" w:space="0" w:color="auto"/>
              <w:right w:val="single" w:sz="6" w:space="0" w:color="auto"/>
            </w:tcBorders>
            <w:shd w:val="clear" w:color="auto" w:fill="FFFFFF"/>
          </w:tcPr>
          <w:p w14:paraId="4E5AFDC3"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Доходы на одного жителя, руб.</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13C60247" w14:textId="77777777" w:rsidR="006D2A2A" w:rsidRPr="001C22CF" w:rsidRDefault="00434DA0" w:rsidP="00591ABD">
            <w:pPr>
              <w:shd w:val="clear" w:color="auto" w:fill="FFFFFF"/>
              <w:rPr>
                <w:rFonts w:ascii="Times New Roman" w:hAnsi="Times New Roman"/>
                <w:sz w:val="28"/>
                <w:szCs w:val="28"/>
              </w:rPr>
            </w:pPr>
            <w:r>
              <w:rPr>
                <w:rFonts w:ascii="Times New Roman" w:hAnsi="Times New Roman"/>
                <w:sz w:val="28"/>
                <w:szCs w:val="28"/>
              </w:rPr>
              <w:t>10917</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2E520881" w14:textId="77777777" w:rsidR="006D2A2A" w:rsidRPr="001C22CF" w:rsidRDefault="009726E2" w:rsidP="00FC2C08">
            <w:pPr>
              <w:shd w:val="clear" w:color="auto" w:fill="FFFFFF"/>
              <w:jc w:val="center"/>
              <w:rPr>
                <w:rFonts w:ascii="Times New Roman" w:hAnsi="Times New Roman"/>
                <w:sz w:val="28"/>
                <w:szCs w:val="28"/>
              </w:rPr>
            </w:pPr>
            <w:r>
              <w:rPr>
                <w:rFonts w:ascii="Times New Roman" w:hAnsi="Times New Roman"/>
                <w:sz w:val="28"/>
                <w:szCs w:val="28"/>
              </w:rPr>
              <w:t>11655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C1D04DF" w14:textId="77777777" w:rsidR="006D2A2A" w:rsidRPr="001C22CF" w:rsidRDefault="006D2A2A" w:rsidP="00FC2C08">
            <w:pPr>
              <w:shd w:val="clear" w:color="auto" w:fill="FFFFFF"/>
              <w:jc w:val="center"/>
              <w:rPr>
                <w:rFonts w:ascii="Times New Roman" w:hAnsi="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050A7D8" w14:textId="77777777" w:rsidR="006D2A2A" w:rsidRPr="001C22CF" w:rsidRDefault="006D2A2A" w:rsidP="006D2A2A">
            <w:pPr>
              <w:shd w:val="clear" w:color="auto" w:fill="FFFFFF"/>
              <w:jc w:val="center"/>
              <w:rPr>
                <w:rFonts w:ascii="Times New Roman" w:hAnsi="Times New Roman"/>
                <w:sz w:val="28"/>
                <w:szCs w:val="28"/>
              </w:rPr>
            </w:pPr>
          </w:p>
        </w:tc>
      </w:tr>
      <w:tr w:rsidR="006D2A2A" w:rsidRPr="001C22CF" w14:paraId="31B447BF" w14:textId="77777777" w:rsidTr="000255E0">
        <w:trPr>
          <w:trHeight w:hRule="exact" w:val="393"/>
        </w:trPr>
        <w:tc>
          <w:tcPr>
            <w:tcW w:w="6096" w:type="dxa"/>
            <w:tcBorders>
              <w:top w:val="single" w:sz="6" w:space="0" w:color="auto"/>
              <w:left w:val="single" w:sz="6" w:space="0" w:color="auto"/>
              <w:bottom w:val="single" w:sz="6" w:space="0" w:color="auto"/>
              <w:right w:val="single" w:sz="6" w:space="0" w:color="auto"/>
            </w:tcBorders>
            <w:shd w:val="clear" w:color="auto" w:fill="FFFFFF"/>
          </w:tcPr>
          <w:p w14:paraId="31E4BCDC" w14:textId="77777777"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Расходы на одного жителя, руб.</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2F2E09D5" w14:textId="77777777" w:rsidR="006D2A2A" w:rsidRPr="001C22CF" w:rsidRDefault="009726E2" w:rsidP="00FC2C08">
            <w:pPr>
              <w:shd w:val="clear" w:color="auto" w:fill="FFFFFF"/>
              <w:jc w:val="center"/>
              <w:rPr>
                <w:rFonts w:ascii="Times New Roman" w:hAnsi="Times New Roman"/>
                <w:sz w:val="28"/>
                <w:szCs w:val="28"/>
              </w:rPr>
            </w:pPr>
            <w:r>
              <w:rPr>
                <w:rFonts w:ascii="Times New Roman" w:hAnsi="Times New Roman"/>
                <w:sz w:val="28"/>
                <w:szCs w:val="28"/>
              </w:rPr>
              <w:t>11397</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143BF5EA" w14:textId="77777777" w:rsidR="006D2A2A" w:rsidRPr="001C22CF" w:rsidRDefault="009726E2" w:rsidP="00FC2C08">
            <w:pPr>
              <w:shd w:val="clear" w:color="auto" w:fill="FFFFFF"/>
              <w:jc w:val="center"/>
              <w:rPr>
                <w:rFonts w:ascii="Times New Roman" w:hAnsi="Times New Roman"/>
                <w:sz w:val="28"/>
                <w:szCs w:val="28"/>
              </w:rPr>
            </w:pPr>
            <w:r>
              <w:rPr>
                <w:rFonts w:ascii="Times New Roman" w:hAnsi="Times New Roman"/>
                <w:sz w:val="28"/>
                <w:szCs w:val="28"/>
              </w:rPr>
              <w:t>11230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B55DB10" w14:textId="77777777" w:rsidR="006D2A2A" w:rsidRPr="001C22CF" w:rsidRDefault="006D2A2A" w:rsidP="00FC2C08">
            <w:pPr>
              <w:shd w:val="clear" w:color="auto" w:fill="FFFFFF"/>
              <w:jc w:val="center"/>
              <w:rPr>
                <w:rFonts w:ascii="Times New Roman" w:hAnsi="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7C1D27A" w14:textId="77777777" w:rsidR="006D2A2A" w:rsidRPr="001C22CF" w:rsidRDefault="006D2A2A" w:rsidP="006D2A2A">
            <w:pPr>
              <w:shd w:val="clear" w:color="auto" w:fill="FFFFFF"/>
              <w:jc w:val="center"/>
              <w:rPr>
                <w:rFonts w:ascii="Times New Roman" w:hAnsi="Times New Roman"/>
                <w:sz w:val="28"/>
                <w:szCs w:val="28"/>
              </w:rPr>
            </w:pPr>
          </w:p>
        </w:tc>
      </w:tr>
    </w:tbl>
    <w:p w14:paraId="6C31316B" w14:textId="77777777" w:rsidR="00FC2C08" w:rsidRPr="001C22CF" w:rsidRDefault="00FC2C08" w:rsidP="00FC2C08">
      <w:pPr>
        <w:ind w:firstLine="709"/>
        <w:jc w:val="both"/>
        <w:rPr>
          <w:rFonts w:ascii="Times New Roman" w:hAnsi="Times New Roman"/>
          <w:b/>
          <w:sz w:val="28"/>
          <w:szCs w:val="28"/>
        </w:rPr>
      </w:pPr>
    </w:p>
    <w:p w14:paraId="3641B734" w14:textId="77777777" w:rsidR="00ED2537" w:rsidRPr="001C22CF" w:rsidRDefault="00F21A12" w:rsidP="00ED2537">
      <w:pPr>
        <w:ind w:firstLine="709"/>
        <w:jc w:val="both"/>
        <w:rPr>
          <w:rFonts w:ascii="Times New Roman" w:hAnsi="Times New Roman"/>
          <w:sz w:val="28"/>
          <w:szCs w:val="28"/>
        </w:rPr>
      </w:pPr>
      <w:r w:rsidRPr="001C22CF">
        <w:rPr>
          <w:rFonts w:ascii="Times New Roman" w:hAnsi="Times New Roman"/>
          <w:sz w:val="28"/>
          <w:szCs w:val="28"/>
        </w:rPr>
        <w:t xml:space="preserve"> </w:t>
      </w:r>
    </w:p>
    <w:p w14:paraId="121E1DEF" w14:textId="77777777" w:rsidR="00ED2537" w:rsidRPr="001C22CF" w:rsidRDefault="00ED2537" w:rsidP="00A96A8F">
      <w:pPr>
        <w:jc w:val="both"/>
        <w:rPr>
          <w:rFonts w:ascii="Times New Roman" w:hAnsi="Times New Roman"/>
          <w:b/>
          <w:sz w:val="28"/>
          <w:szCs w:val="28"/>
        </w:rPr>
      </w:pPr>
    </w:p>
    <w:p w14:paraId="286F1DB6" w14:textId="77777777" w:rsidR="00057491" w:rsidRPr="001C22CF" w:rsidRDefault="00A96A8F" w:rsidP="00A96A8F">
      <w:pPr>
        <w:jc w:val="both"/>
        <w:rPr>
          <w:rFonts w:ascii="Times New Roman" w:hAnsi="Times New Roman"/>
          <w:b/>
          <w:sz w:val="28"/>
          <w:szCs w:val="28"/>
        </w:rPr>
      </w:pPr>
      <w:r w:rsidRPr="001C22CF">
        <w:rPr>
          <w:rFonts w:ascii="Times New Roman" w:hAnsi="Times New Roman"/>
          <w:b/>
          <w:sz w:val="28"/>
          <w:szCs w:val="28"/>
        </w:rPr>
        <w:t xml:space="preserve">1.4.2  </w:t>
      </w:r>
      <w:r w:rsidR="00057491" w:rsidRPr="001C22CF">
        <w:rPr>
          <w:rFonts w:ascii="Times New Roman" w:hAnsi="Times New Roman"/>
          <w:b/>
          <w:sz w:val="28"/>
          <w:szCs w:val="28"/>
        </w:rPr>
        <w:t xml:space="preserve">Управление муниципальным имуществом и </w:t>
      </w:r>
      <w:bookmarkStart w:id="8" w:name="sub_309"/>
      <w:r w:rsidR="00057491" w:rsidRPr="001C22CF">
        <w:rPr>
          <w:rFonts w:ascii="Times New Roman" w:hAnsi="Times New Roman"/>
          <w:b/>
          <w:sz w:val="28"/>
          <w:szCs w:val="28"/>
        </w:rPr>
        <w:t>земельными ресурсами</w:t>
      </w:r>
      <w:bookmarkEnd w:id="8"/>
    </w:p>
    <w:p w14:paraId="49D39852" w14:textId="77777777" w:rsidR="004B3FA0" w:rsidRPr="001C22CF" w:rsidRDefault="004B3FA0" w:rsidP="004B3FA0">
      <w:pPr>
        <w:keepNext/>
        <w:ind w:firstLine="709"/>
        <w:jc w:val="both"/>
        <w:rPr>
          <w:rFonts w:ascii="Times New Roman" w:hAnsi="Times New Roman"/>
          <w:sz w:val="28"/>
          <w:szCs w:val="28"/>
        </w:rPr>
      </w:pPr>
    </w:p>
    <w:p w14:paraId="55876D63" w14:textId="77777777" w:rsidR="00A96A8F" w:rsidRPr="001C22CF" w:rsidRDefault="00A96A8F" w:rsidP="00FC2C08">
      <w:pPr>
        <w:jc w:val="both"/>
        <w:rPr>
          <w:rFonts w:ascii="Times New Roman" w:hAnsi="Times New Roman"/>
          <w:sz w:val="28"/>
          <w:szCs w:val="28"/>
        </w:rPr>
      </w:pPr>
      <w:r w:rsidRPr="001C22CF">
        <w:rPr>
          <w:rFonts w:ascii="Times New Roman" w:hAnsi="Times New Roman"/>
          <w:sz w:val="28"/>
          <w:szCs w:val="28"/>
        </w:rPr>
        <w:t xml:space="preserve">  </w:t>
      </w:r>
      <w:r w:rsidR="0021120A">
        <w:rPr>
          <w:rFonts w:ascii="Times New Roman" w:hAnsi="Times New Roman"/>
          <w:sz w:val="28"/>
          <w:szCs w:val="28"/>
        </w:rPr>
        <w:t xml:space="preserve"> </w:t>
      </w:r>
      <w:r w:rsidRPr="001C22CF">
        <w:rPr>
          <w:rFonts w:ascii="Times New Roman" w:hAnsi="Times New Roman"/>
          <w:sz w:val="28"/>
          <w:szCs w:val="28"/>
        </w:rPr>
        <w:t xml:space="preserve">  </w:t>
      </w:r>
      <w:r w:rsidR="00FC2C08" w:rsidRPr="001C22CF">
        <w:rPr>
          <w:rFonts w:ascii="Times New Roman" w:hAnsi="Times New Roman"/>
          <w:sz w:val="28"/>
          <w:szCs w:val="28"/>
        </w:rPr>
        <w:t xml:space="preserve">На территории </w:t>
      </w:r>
      <w:r w:rsidR="00724AF1" w:rsidRPr="001C22CF">
        <w:rPr>
          <w:rFonts w:ascii="Times New Roman" w:hAnsi="Times New Roman"/>
          <w:sz w:val="28"/>
          <w:szCs w:val="28"/>
        </w:rPr>
        <w:t>МР «Левашинский район»</w:t>
      </w:r>
      <w:r w:rsidR="006274EB">
        <w:rPr>
          <w:rFonts w:ascii="Times New Roman" w:hAnsi="Times New Roman"/>
          <w:sz w:val="28"/>
          <w:szCs w:val="28"/>
        </w:rPr>
        <w:t xml:space="preserve"> </w:t>
      </w:r>
      <w:r w:rsidR="00FC2C08" w:rsidRPr="001C22CF">
        <w:rPr>
          <w:rFonts w:ascii="Times New Roman" w:hAnsi="Times New Roman"/>
          <w:sz w:val="28"/>
          <w:szCs w:val="28"/>
        </w:rPr>
        <w:t xml:space="preserve">расположено </w:t>
      </w:r>
      <w:r w:rsidR="006274EB">
        <w:rPr>
          <w:rFonts w:ascii="Times New Roman" w:hAnsi="Times New Roman"/>
          <w:sz w:val="28"/>
          <w:szCs w:val="28"/>
        </w:rPr>
        <w:t>26</w:t>
      </w:r>
      <w:r w:rsidR="00FC2C08" w:rsidRPr="001C22CF">
        <w:rPr>
          <w:rFonts w:ascii="Times New Roman" w:hAnsi="Times New Roman"/>
          <w:sz w:val="28"/>
          <w:szCs w:val="28"/>
        </w:rPr>
        <w:t xml:space="preserve"> сельских поселения. </w:t>
      </w:r>
    </w:p>
    <w:p w14:paraId="477C4282" w14:textId="77777777" w:rsidR="00FC2C08" w:rsidRPr="001C22CF" w:rsidRDefault="00A96A8F" w:rsidP="00FC2C08">
      <w:pPr>
        <w:jc w:val="both"/>
        <w:rPr>
          <w:rFonts w:ascii="Times New Roman" w:hAnsi="Times New Roman"/>
          <w:sz w:val="28"/>
          <w:szCs w:val="28"/>
        </w:rPr>
      </w:pPr>
      <w:r w:rsidRPr="001C22CF">
        <w:rPr>
          <w:rFonts w:ascii="Times New Roman" w:hAnsi="Times New Roman"/>
          <w:sz w:val="28"/>
          <w:szCs w:val="28"/>
        </w:rPr>
        <w:t xml:space="preserve">     </w:t>
      </w:r>
      <w:r w:rsidR="00FC2C08" w:rsidRPr="001C22CF">
        <w:rPr>
          <w:rFonts w:ascii="Times New Roman" w:hAnsi="Times New Roman"/>
          <w:sz w:val="28"/>
          <w:szCs w:val="28"/>
        </w:rPr>
        <w:t xml:space="preserve">Площадь земель в границах </w:t>
      </w:r>
      <w:r w:rsidR="00724AF1" w:rsidRPr="001C22CF">
        <w:rPr>
          <w:rFonts w:ascii="Times New Roman" w:hAnsi="Times New Roman"/>
          <w:sz w:val="28"/>
          <w:szCs w:val="28"/>
        </w:rPr>
        <w:t>МР «Левашинский район»</w:t>
      </w:r>
      <w:r w:rsidR="00FC2C08" w:rsidRPr="001C22CF">
        <w:rPr>
          <w:rFonts w:ascii="Times New Roman" w:hAnsi="Times New Roman"/>
          <w:sz w:val="28"/>
          <w:szCs w:val="28"/>
        </w:rPr>
        <w:t xml:space="preserve"> </w:t>
      </w:r>
      <w:r w:rsidR="004510E1">
        <w:rPr>
          <w:rFonts w:ascii="Times New Roman" w:hAnsi="Times New Roman"/>
          <w:sz w:val="28"/>
          <w:szCs w:val="28"/>
        </w:rPr>
        <w:t>Республики Дагестан</w:t>
      </w:r>
      <w:r w:rsidR="00FC2C08" w:rsidRPr="001C22CF">
        <w:rPr>
          <w:rFonts w:ascii="Times New Roman" w:hAnsi="Times New Roman"/>
          <w:sz w:val="28"/>
          <w:szCs w:val="28"/>
        </w:rPr>
        <w:t xml:space="preserve">  составляет </w:t>
      </w:r>
      <w:r w:rsidR="003F7986">
        <w:rPr>
          <w:rFonts w:ascii="Times New Roman" w:hAnsi="Times New Roman"/>
          <w:sz w:val="28"/>
          <w:szCs w:val="28"/>
        </w:rPr>
        <w:t>81324</w:t>
      </w:r>
      <w:r w:rsidR="00FC2C08" w:rsidRPr="001C22CF">
        <w:rPr>
          <w:rFonts w:ascii="Times New Roman" w:hAnsi="Times New Roman"/>
          <w:sz w:val="28"/>
          <w:szCs w:val="28"/>
        </w:rPr>
        <w:t xml:space="preserve"> га. Картографическое описание границ муниципальных образований </w:t>
      </w:r>
      <w:r w:rsidR="00724AF1" w:rsidRPr="001C22CF">
        <w:rPr>
          <w:rFonts w:ascii="Times New Roman" w:hAnsi="Times New Roman"/>
          <w:sz w:val="28"/>
          <w:szCs w:val="28"/>
        </w:rPr>
        <w:t>МР «Левашинский район»</w:t>
      </w:r>
      <w:r w:rsidR="006274EB">
        <w:rPr>
          <w:rFonts w:ascii="Times New Roman" w:hAnsi="Times New Roman"/>
          <w:sz w:val="28"/>
          <w:szCs w:val="28"/>
        </w:rPr>
        <w:t xml:space="preserve"> </w:t>
      </w:r>
      <w:r w:rsidR="00FC2C08" w:rsidRPr="001C22CF">
        <w:rPr>
          <w:rFonts w:ascii="Times New Roman" w:hAnsi="Times New Roman"/>
          <w:sz w:val="28"/>
          <w:szCs w:val="28"/>
        </w:rPr>
        <w:t xml:space="preserve">утверждено законом </w:t>
      </w:r>
      <w:r w:rsidR="004510E1">
        <w:rPr>
          <w:rFonts w:ascii="Times New Roman" w:hAnsi="Times New Roman"/>
          <w:sz w:val="28"/>
          <w:szCs w:val="28"/>
        </w:rPr>
        <w:t>Республики Дагестан</w:t>
      </w:r>
      <w:r w:rsidR="005211B8">
        <w:rPr>
          <w:rFonts w:ascii="Times New Roman" w:hAnsi="Times New Roman"/>
          <w:sz w:val="28"/>
          <w:szCs w:val="28"/>
        </w:rPr>
        <w:t>.</w:t>
      </w:r>
    </w:p>
    <w:p w14:paraId="05106360" w14:textId="77777777" w:rsidR="00A96A8F" w:rsidRPr="001C22CF" w:rsidRDefault="00A96A8F" w:rsidP="00FC2C08">
      <w:pPr>
        <w:shd w:val="clear" w:color="auto" w:fill="FFFFFF"/>
        <w:spacing w:line="322" w:lineRule="exact"/>
        <w:jc w:val="both"/>
        <w:rPr>
          <w:rFonts w:ascii="Times New Roman" w:hAnsi="Times New Roman"/>
          <w:spacing w:val="-5"/>
          <w:sz w:val="28"/>
          <w:szCs w:val="28"/>
        </w:rPr>
      </w:pPr>
    </w:p>
    <w:p w14:paraId="60C10DCC" w14:textId="77777777" w:rsidR="00FC2C08" w:rsidRPr="001C22CF" w:rsidRDefault="00FC2C08" w:rsidP="00A96A8F">
      <w:pPr>
        <w:shd w:val="clear" w:color="auto" w:fill="FFFFFF"/>
        <w:spacing w:line="322" w:lineRule="exact"/>
        <w:jc w:val="center"/>
        <w:rPr>
          <w:rFonts w:ascii="Times New Roman" w:hAnsi="Times New Roman"/>
          <w:spacing w:val="-5"/>
          <w:sz w:val="28"/>
          <w:szCs w:val="28"/>
        </w:rPr>
      </w:pPr>
      <w:r w:rsidRPr="001C22CF">
        <w:rPr>
          <w:rFonts w:ascii="Times New Roman" w:hAnsi="Times New Roman"/>
          <w:spacing w:val="-5"/>
          <w:sz w:val="28"/>
          <w:szCs w:val="28"/>
        </w:rPr>
        <w:t xml:space="preserve">Количество заключенных договоров и площадь арендованных земельных участков, расположенных на территории </w:t>
      </w:r>
      <w:r w:rsidR="00B9668D">
        <w:rPr>
          <w:rFonts w:ascii="Times New Roman" w:hAnsi="Times New Roman"/>
          <w:spacing w:val="-5"/>
          <w:sz w:val="28"/>
          <w:szCs w:val="28"/>
        </w:rPr>
        <w:t>Левашинского района</w:t>
      </w:r>
    </w:p>
    <w:tbl>
      <w:tblPr>
        <w:tblW w:w="10637" w:type="dxa"/>
        <w:tblInd w:w="40" w:type="dxa"/>
        <w:tblLayout w:type="fixed"/>
        <w:tblCellMar>
          <w:left w:w="40" w:type="dxa"/>
          <w:right w:w="40" w:type="dxa"/>
        </w:tblCellMar>
        <w:tblLook w:val="0000" w:firstRow="0" w:lastRow="0" w:firstColumn="0" w:lastColumn="0" w:noHBand="0" w:noVBand="0"/>
      </w:tblPr>
      <w:tblGrid>
        <w:gridCol w:w="6307"/>
        <w:gridCol w:w="1080"/>
        <w:gridCol w:w="1080"/>
        <w:gridCol w:w="1085"/>
        <w:gridCol w:w="1085"/>
      </w:tblGrid>
      <w:tr w:rsidR="002E471F" w:rsidRPr="001C22CF" w14:paraId="03C4F6F7" w14:textId="77777777" w:rsidTr="002E471F">
        <w:trPr>
          <w:trHeight w:hRule="exact" w:val="350"/>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693B4697" w14:textId="77777777" w:rsidR="002E471F" w:rsidRPr="001C22CF" w:rsidRDefault="002E471F" w:rsidP="00FC2C08">
            <w:pPr>
              <w:shd w:val="clear" w:color="auto" w:fill="FFFFFF"/>
              <w:ind w:left="2400"/>
              <w:jc w:val="both"/>
              <w:rPr>
                <w:rFonts w:ascii="Times New Roman" w:hAnsi="Times New Roman"/>
                <w:sz w:val="28"/>
                <w:szCs w:val="28"/>
              </w:rPr>
            </w:pPr>
            <w:r w:rsidRPr="001C22CF">
              <w:rPr>
                <w:rFonts w:ascii="Times New Roman" w:hAnsi="Times New Roman"/>
                <w:sz w:val="28"/>
                <w:szCs w:val="28"/>
              </w:rPr>
              <w:t>Показатели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220FF5E2" w14:textId="77777777" w:rsidR="002E471F" w:rsidRPr="001C22CF" w:rsidRDefault="00F314EF" w:rsidP="00FC2C08">
            <w:pPr>
              <w:shd w:val="clear" w:color="auto" w:fill="FFFFFF"/>
              <w:ind w:left="182"/>
              <w:jc w:val="both"/>
              <w:rPr>
                <w:rFonts w:ascii="Times New Roman" w:hAnsi="Times New Roman"/>
                <w:sz w:val="28"/>
                <w:szCs w:val="28"/>
              </w:rPr>
            </w:pPr>
            <w:r>
              <w:rPr>
                <w:rFonts w:ascii="Times New Roman" w:hAnsi="Times New Roman"/>
                <w:sz w:val="28"/>
                <w:szCs w:val="28"/>
              </w:rPr>
              <w:t>2011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958AF93" w14:textId="77777777" w:rsidR="002E471F" w:rsidRPr="001C22CF" w:rsidRDefault="002E471F" w:rsidP="00842020">
            <w:pPr>
              <w:shd w:val="clear" w:color="auto" w:fill="FFFFFF"/>
              <w:ind w:left="182"/>
              <w:jc w:val="both"/>
              <w:rPr>
                <w:rFonts w:ascii="Times New Roman" w:hAnsi="Times New Roman"/>
                <w:sz w:val="28"/>
                <w:szCs w:val="28"/>
              </w:rPr>
            </w:pPr>
            <w:r w:rsidRPr="001C22CF">
              <w:rPr>
                <w:rFonts w:ascii="Times New Roman" w:hAnsi="Times New Roman"/>
                <w:sz w:val="28"/>
                <w:szCs w:val="28"/>
              </w:rPr>
              <w:t>20</w:t>
            </w:r>
            <w:r w:rsidR="00F314EF">
              <w:rPr>
                <w:rFonts w:ascii="Times New Roman" w:hAnsi="Times New Roman"/>
                <w:sz w:val="28"/>
                <w:szCs w:val="28"/>
              </w:rPr>
              <w:t>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3A547764" w14:textId="77777777" w:rsidR="002E471F" w:rsidRPr="001C22CF" w:rsidRDefault="002E471F" w:rsidP="00842020">
            <w:pPr>
              <w:shd w:val="clear" w:color="auto" w:fill="FFFFFF"/>
              <w:ind w:left="182"/>
              <w:jc w:val="both"/>
              <w:rPr>
                <w:rFonts w:ascii="Times New Roman" w:hAnsi="Times New Roman"/>
                <w:sz w:val="28"/>
                <w:szCs w:val="28"/>
              </w:rPr>
            </w:pPr>
            <w:r w:rsidRPr="001C22CF">
              <w:rPr>
                <w:rFonts w:ascii="Times New Roman" w:hAnsi="Times New Roman"/>
                <w:sz w:val="28"/>
                <w:szCs w:val="28"/>
              </w:rPr>
              <w:t>201</w:t>
            </w:r>
            <w:r w:rsidR="00F314EF">
              <w:rPr>
                <w:rFonts w:ascii="Times New Roman" w:hAnsi="Times New Roman"/>
                <w:sz w:val="28"/>
                <w:szCs w:val="28"/>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574FAC3" w14:textId="2CC431E8" w:rsidR="002E471F" w:rsidRPr="001C22CF" w:rsidRDefault="003E5BF8" w:rsidP="00842020">
            <w:pPr>
              <w:shd w:val="clear" w:color="auto" w:fill="FFFFFF"/>
              <w:ind w:left="182"/>
              <w:jc w:val="both"/>
              <w:rPr>
                <w:rFonts w:ascii="Times New Roman" w:hAnsi="Times New Roman"/>
                <w:sz w:val="28"/>
                <w:szCs w:val="28"/>
              </w:rPr>
            </w:pPr>
            <w:r>
              <w:rPr>
                <w:rFonts w:ascii="Times New Roman" w:hAnsi="Times New Roman"/>
                <w:sz w:val="28"/>
                <w:szCs w:val="28"/>
              </w:rPr>
              <w:t>2023</w:t>
            </w:r>
          </w:p>
        </w:tc>
      </w:tr>
      <w:tr w:rsidR="002E471F" w:rsidRPr="001C22CF" w14:paraId="4A07E313" w14:textId="77777777" w:rsidTr="00A37E85">
        <w:trPr>
          <w:trHeight w:hRule="exact" w:val="530"/>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36431954" w14:textId="77777777" w:rsidR="002E471F" w:rsidRPr="001C22CF" w:rsidRDefault="002E471F" w:rsidP="00FC2C08">
            <w:pPr>
              <w:shd w:val="clear" w:color="auto" w:fill="FFFFFF"/>
              <w:jc w:val="both"/>
              <w:rPr>
                <w:rFonts w:ascii="Times New Roman" w:hAnsi="Times New Roman"/>
                <w:sz w:val="28"/>
                <w:szCs w:val="28"/>
              </w:rPr>
            </w:pPr>
            <w:r w:rsidRPr="001C22CF">
              <w:rPr>
                <w:rFonts w:ascii="Times New Roman" w:hAnsi="Times New Roman"/>
                <w:spacing w:val="-13"/>
                <w:sz w:val="28"/>
                <w:szCs w:val="28"/>
              </w:rPr>
              <w:t>Площадь земельных участков, находящихся в аренде, га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472F7CD0" w14:textId="77777777" w:rsidR="002E471F" w:rsidRPr="001C22CF" w:rsidRDefault="002E471F" w:rsidP="00FC2C08">
            <w:pPr>
              <w:shd w:val="clear" w:color="auto" w:fill="FFFFFF"/>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3D4147A" w14:textId="77777777" w:rsidR="002E471F" w:rsidRPr="001C22CF" w:rsidRDefault="002E471F" w:rsidP="00FC2C08">
            <w:pPr>
              <w:shd w:val="clear" w:color="auto" w:fill="FFFFFF"/>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A2248C9" w14:textId="77777777" w:rsidR="002E471F" w:rsidRPr="001C22CF" w:rsidRDefault="002E471F" w:rsidP="00FC2C08">
            <w:pPr>
              <w:shd w:val="clear" w:color="auto" w:fill="FFFFFF"/>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04F3744" w14:textId="77777777" w:rsidR="002E471F" w:rsidRPr="001C22CF" w:rsidRDefault="002E471F" w:rsidP="00FC2C08">
            <w:pPr>
              <w:shd w:val="clear" w:color="auto" w:fill="FFFFFF"/>
              <w:jc w:val="both"/>
              <w:rPr>
                <w:rFonts w:ascii="Times New Roman" w:hAnsi="Times New Roman"/>
                <w:sz w:val="28"/>
                <w:szCs w:val="28"/>
              </w:rPr>
            </w:pPr>
          </w:p>
        </w:tc>
      </w:tr>
      <w:tr w:rsidR="002E471F" w:rsidRPr="001C22CF" w14:paraId="009926DD" w14:textId="77777777" w:rsidTr="002E471F">
        <w:trPr>
          <w:trHeight w:hRule="exact" w:val="803"/>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2B9F32A9" w14:textId="77777777" w:rsidR="002E471F" w:rsidRPr="001C22CF" w:rsidRDefault="002E471F" w:rsidP="00A37E85">
            <w:pPr>
              <w:shd w:val="clear" w:color="auto" w:fill="FFFFFF"/>
              <w:spacing w:line="278" w:lineRule="exact"/>
              <w:jc w:val="both"/>
              <w:rPr>
                <w:rFonts w:ascii="Times New Roman" w:hAnsi="Times New Roman"/>
                <w:sz w:val="28"/>
                <w:szCs w:val="28"/>
              </w:rPr>
            </w:pPr>
            <w:r w:rsidRPr="001C22CF">
              <w:rPr>
                <w:rFonts w:ascii="Times New Roman" w:hAnsi="Times New Roman"/>
                <w:sz w:val="28"/>
                <w:szCs w:val="28"/>
              </w:rPr>
              <w:t>в том числе: у юридических лиц у физических лиц</w:t>
            </w:r>
          </w:p>
          <w:p w14:paraId="1567404F" w14:textId="77777777" w:rsidR="002E471F" w:rsidRPr="001C22CF" w:rsidRDefault="002E471F" w:rsidP="00FC2C08">
            <w:pPr>
              <w:shd w:val="clear" w:color="auto" w:fill="FFFFFF"/>
              <w:spacing w:line="278" w:lineRule="exact"/>
              <w:ind w:right="2851"/>
              <w:jc w:val="both"/>
              <w:rPr>
                <w:rFonts w:ascii="Times New Roman" w:hAnsi="Times New Roman"/>
                <w:sz w:val="28"/>
                <w:szCs w:val="28"/>
              </w:rPr>
            </w:pPr>
          </w:p>
          <w:p w14:paraId="351AD20B" w14:textId="77777777" w:rsidR="002E471F" w:rsidRPr="001C22CF" w:rsidRDefault="002E471F" w:rsidP="00FC2C08">
            <w:pPr>
              <w:shd w:val="clear" w:color="auto" w:fill="FFFFFF"/>
              <w:spacing w:line="278" w:lineRule="exact"/>
              <w:ind w:right="2851"/>
              <w:jc w:val="both"/>
              <w:rPr>
                <w:rFonts w:ascii="Times New Roman" w:hAnsi="Times New Roman"/>
                <w:sz w:val="28"/>
                <w:szCs w:val="28"/>
              </w:rPr>
            </w:pPr>
          </w:p>
          <w:p w14:paraId="60F8C470" w14:textId="77777777" w:rsidR="002E471F" w:rsidRPr="001C22CF" w:rsidRDefault="002E471F" w:rsidP="00FC2C08">
            <w:pPr>
              <w:shd w:val="clear" w:color="auto" w:fill="FFFFFF"/>
              <w:spacing w:line="278" w:lineRule="exact"/>
              <w:ind w:right="2851"/>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4294F1BA" w14:textId="77777777" w:rsidR="002E471F" w:rsidRPr="001C22CF" w:rsidRDefault="002E471F" w:rsidP="00FC2C08">
            <w:pPr>
              <w:shd w:val="clear" w:color="auto" w:fill="FFFFFF"/>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70A3BC4" w14:textId="77777777" w:rsidR="002E471F" w:rsidRPr="001C22CF" w:rsidRDefault="002E471F"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EA3CE2F" w14:textId="77777777" w:rsidR="002E471F" w:rsidRPr="001C22CF" w:rsidRDefault="002E471F"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3D299DD7" w14:textId="77777777" w:rsidR="002E471F" w:rsidRPr="001C22CF" w:rsidRDefault="002E471F" w:rsidP="00FC2C08">
            <w:pPr>
              <w:jc w:val="both"/>
              <w:rPr>
                <w:rFonts w:ascii="Times New Roman" w:hAnsi="Times New Roman"/>
                <w:sz w:val="28"/>
                <w:szCs w:val="28"/>
              </w:rPr>
            </w:pPr>
          </w:p>
        </w:tc>
      </w:tr>
      <w:tr w:rsidR="002E471F" w:rsidRPr="001C22CF" w14:paraId="248AB99A" w14:textId="77777777" w:rsidTr="002E471F">
        <w:trPr>
          <w:trHeight w:hRule="exact" w:val="360"/>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0E749307" w14:textId="77777777" w:rsidR="002E471F" w:rsidRPr="001C22CF" w:rsidRDefault="002E471F" w:rsidP="00FC2C08">
            <w:pPr>
              <w:shd w:val="clear" w:color="auto" w:fill="FFFFFF"/>
              <w:jc w:val="both"/>
              <w:rPr>
                <w:rFonts w:ascii="Times New Roman" w:hAnsi="Times New Roman"/>
                <w:sz w:val="28"/>
                <w:szCs w:val="28"/>
              </w:rPr>
            </w:pPr>
            <w:r w:rsidRPr="001C22CF">
              <w:rPr>
                <w:rFonts w:ascii="Times New Roman" w:hAnsi="Times New Roman"/>
                <w:spacing w:val="-12"/>
                <w:sz w:val="28"/>
                <w:szCs w:val="28"/>
              </w:rPr>
              <w:t>Количество  заключенных  договоров аренды, шт.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29392380" w14:textId="77777777" w:rsidR="002E471F" w:rsidRPr="001C22CF" w:rsidRDefault="002E471F" w:rsidP="00FC2C08">
            <w:pPr>
              <w:shd w:val="clear" w:color="auto" w:fill="FFFFFF"/>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013AE12" w14:textId="77777777" w:rsidR="002E471F" w:rsidRPr="001C22CF" w:rsidRDefault="002E471F" w:rsidP="00FC2C08">
            <w:pPr>
              <w:shd w:val="clear" w:color="auto" w:fill="FFFFFF"/>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E09AC16" w14:textId="77777777" w:rsidR="002E471F" w:rsidRPr="001C22CF" w:rsidRDefault="002E471F" w:rsidP="00FC2C08">
            <w:pPr>
              <w:shd w:val="clear" w:color="auto" w:fill="FFFFFF"/>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341BAB63" w14:textId="77777777" w:rsidR="002E471F" w:rsidRPr="001C22CF" w:rsidRDefault="002E471F" w:rsidP="00FC2C08">
            <w:pPr>
              <w:shd w:val="clear" w:color="auto" w:fill="FFFFFF"/>
              <w:jc w:val="both"/>
              <w:rPr>
                <w:rFonts w:ascii="Times New Roman" w:hAnsi="Times New Roman"/>
                <w:sz w:val="28"/>
                <w:szCs w:val="28"/>
              </w:rPr>
            </w:pPr>
          </w:p>
        </w:tc>
      </w:tr>
      <w:tr w:rsidR="002E471F" w:rsidRPr="001C22CF" w14:paraId="18A4F5E6" w14:textId="77777777" w:rsidTr="00A37E85">
        <w:trPr>
          <w:trHeight w:hRule="exact" w:val="621"/>
        </w:trPr>
        <w:tc>
          <w:tcPr>
            <w:tcW w:w="6307" w:type="dxa"/>
            <w:tcBorders>
              <w:top w:val="single" w:sz="6" w:space="0" w:color="auto"/>
              <w:left w:val="single" w:sz="6" w:space="0" w:color="auto"/>
              <w:bottom w:val="single" w:sz="6" w:space="0" w:color="auto"/>
              <w:right w:val="single" w:sz="6" w:space="0" w:color="auto"/>
            </w:tcBorders>
            <w:shd w:val="clear" w:color="auto" w:fill="FFFFFF"/>
          </w:tcPr>
          <w:p w14:paraId="78FF0B1B" w14:textId="77777777" w:rsidR="00A37E85" w:rsidRPr="001C22CF" w:rsidRDefault="002E471F" w:rsidP="00A37E85">
            <w:pPr>
              <w:shd w:val="clear" w:color="auto" w:fill="FFFFFF"/>
              <w:spacing w:line="278" w:lineRule="exact"/>
              <w:ind w:right="30"/>
              <w:jc w:val="both"/>
              <w:rPr>
                <w:rFonts w:ascii="Times New Roman" w:hAnsi="Times New Roman"/>
                <w:sz w:val="28"/>
                <w:szCs w:val="28"/>
              </w:rPr>
            </w:pPr>
            <w:r w:rsidRPr="001C22CF">
              <w:rPr>
                <w:rFonts w:ascii="Times New Roman" w:hAnsi="Times New Roman"/>
                <w:sz w:val="28"/>
                <w:szCs w:val="28"/>
              </w:rPr>
              <w:t xml:space="preserve">в том числе: с юридическими </w:t>
            </w:r>
            <w:r w:rsidR="00A37E85" w:rsidRPr="001C22CF">
              <w:rPr>
                <w:rFonts w:ascii="Times New Roman" w:hAnsi="Times New Roman"/>
                <w:sz w:val="28"/>
                <w:szCs w:val="28"/>
              </w:rPr>
              <w:t>л</w:t>
            </w:r>
            <w:r w:rsidRPr="001C22CF">
              <w:rPr>
                <w:rFonts w:ascii="Times New Roman" w:hAnsi="Times New Roman"/>
                <w:sz w:val="28"/>
                <w:szCs w:val="28"/>
              </w:rPr>
              <w:t xml:space="preserve">ицами </w:t>
            </w:r>
          </w:p>
          <w:p w14:paraId="6B59F38E" w14:textId="77777777" w:rsidR="002E471F" w:rsidRPr="001C22CF" w:rsidRDefault="002E471F" w:rsidP="00A37E85">
            <w:pPr>
              <w:shd w:val="clear" w:color="auto" w:fill="FFFFFF"/>
              <w:spacing w:line="278" w:lineRule="exact"/>
              <w:ind w:right="30"/>
              <w:jc w:val="both"/>
              <w:rPr>
                <w:rFonts w:ascii="Times New Roman" w:hAnsi="Times New Roman"/>
                <w:sz w:val="28"/>
                <w:szCs w:val="28"/>
              </w:rPr>
            </w:pPr>
            <w:r w:rsidRPr="001C22CF">
              <w:rPr>
                <w:rFonts w:ascii="Times New Roman" w:hAnsi="Times New Roman"/>
                <w:sz w:val="28"/>
                <w:szCs w:val="28"/>
              </w:rPr>
              <w:t>с физическими лицами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4E18C63" w14:textId="77777777" w:rsidR="002E471F" w:rsidRPr="001C22CF" w:rsidRDefault="002E471F" w:rsidP="00FC2C08">
            <w:pPr>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BD3B146" w14:textId="77777777" w:rsidR="002E471F" w:rsidRPr="001C22CF" w:rsidRDefault="002E471F"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3446EEB" w14:textId="77777777" w:rsidR="002E471F" w:rsidRPr="001C22CF" w:rsidRDefault="002E471F"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36018D3" w14:textId="77777777" w:rsidR="002E471F" w:rsidRPr="001C22CF" w:rsidRDefault="002E471F" w:rsidP="00FC2C08">
            <w:pPr>
              <w:jc w:val="both"/>
              <w:rPr>
                <w:rFonts w:ascii="Times New Roman" w:hAnsi="Times New Roman"/>
                <w:sz w:val="28"/>
                <w:szCs w:val="28"/>
              </w:rPr>
            </w:pPr>
          </w:p>
        </w:tc>
      </w:tr>
    </w:tbl>
    <w:p w14:paraId="0B7A4895"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w:t>
      </w:r>
    </w:p>
    <w:p w14:paraId="6D3F2F4D"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Ежегодно увеличивается площадь земельных участков сдаваемых в аренду.</w:t>
      </w:r>
    </w:p>
    <w:p w14:paraId="2C069F80"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ab/>
        <w:t>За 201</w:t>
      </w:r>
      <w:r w:rsidR="00A37E85" w:rsidRPr="001C22CF">
        <w:rPr>
          <w:rFonts w:ascii="Times New Roman" w:hAnsi="Times New Roman"/>
          <w:sz w:val="28"/>
          <w:szCs w:val="28"/>
        </w:rPr>
        <w:t>1</w:t>
      </w:r>
      <w:r w:rsidRPr="001C22CF">
        <w:rPr>
          <w:rFonts w:ascii="Times New Roman" w:hAnsi="Times New Roman"/>
          <w:sz w:val="28"/>
          <w:szCs w:val="28"/>
        </w:rPr>
        <w:t xml:space="preserve"> год общая площадь сдаваемых в аренду земельных участков, государственная собственность на которые не разграничена, а также земельных участков находящихся в собственности </w:t>
      </w:r>
      <w:r w:rsidR="00724AF1" w:rsidRPr="001C22CF">
        <w:rPr>
          <w:rFonts w:ascii="Times New Roman" w:hAnsi="Times New Roman"/>
          <w:sz w:val="28"/>
          <w:szCs w:val="28"/>
        </w:rPr>
        <w:t>МР «Левашинский район»</w:t>
      </w:r>
      <w:r w:rsidRPr="001C22CF">
        <w:rPr>
          <w:rFonts w:ascii="Times New Roman" w:hAnsi="Times New Roman"/>
          <w:sz w:val="28"/>
          <w:szCs w:val="28"/>
        </w:rPr>
        <w:t xml:space="preserve"> составила   </w:t>
      </w:r>
      <w:r w:rsidR="00534F49">
        <w:rPr>
          <w:rFonts w:ascii="Times New Roman" w:hAnsi="Times New Roman"/>
          <w:sz w:val="28"/>
          <w:szCs w:val="28"/>
        </w:rPr>
        <w:t>…..</w:t>
      </w:r>
      <w:r w:rsidRPr="001C22CF">
        <w:rPr>
          <w:rFonts w:ascii="Times New Roman" w:hAnsi="Times New Roman"/>
          <w:sz w:val="28"/>
          <w:szCs w:val="28"/>
        </w:rPr>
        <w:t xml:space="preserve"> га, что на </w:t>
      </w:r>
      <w:r w:rsidR="00534F49">
        <w:rPr>
          <w:rFonts w:ascii="Times New Roman" w:hAnsi="Times New Roman"/>
          <w:sz w:val="28"/>
          <w:szCs w:val="28"/>
        </w:rPr>
        <w:t>…..</w:t>
      </w:r>
      <w:r w:rsidRPr="001C22CF">
        <w:rPr>
          <w:rFonts w:ascii="Times New Roman" w:hAnsi="Times New Roman"/>
          <w:sz w:val="28"/>
          <w:szCs w:val="28"/>
        </w:rPr>
        <w:t xml:space="preserve"> га больше  по сравнению с 20</w:t>
      </w:r>
      <w:r w:rsidR="00A37E85" w:rsidRPr="001C22CF">
        <w:rPr>
          <w:rFonts w:ascii="Times New Roman" w:hAnsi="Times New Roman"/>
          <w:sz w:val="28"/>
          <w:szCs w:val="28"/>
        </w:rPr>
        <w:t>1</w:t>
      </w:r>
      <w:r w:rsidRPr="001C22CF">
        <w:rPr>
          <w:rFonts w:ascii="Times New Roman" w:hAnsi="Times New Roman"/>
          <w:sz w:val="28"/>
          <w:szCs w:val="28"/>
        </w:rPr>
        <w:t>0 годом.</w:t>
      </w:r>
    </w:p>
    <w:p w14:paraId="1521B52A" w14:textId="77777777" w:rsidR="00FC2C08" w:rsidRPr="001C22CF" w:rsidRDefault="00FC2C08" w:rsidP="00FC2C08">
      <w:pPr>
        <w:pStyle w:val="33"/>
        <w:spacing w:after="0"/>
        <w:ind w:firstLine="709"/>
        <w:jc w:val="both"/>
        <w:rPr>
          <w:rFonts w:ascii="Times New Roman" w:hAnsi="Times New Roman"/>
          <w:sz w:val="28"/>
          <w:szCs w:val="28"/>
        </w:rPr>
      </w:pPr>
      <w:r w:rsidRPr="001C22CF">
        <w:rPr>
          <w:rFonts w:ascii="Times New Roman" w:hAnsi="Times New Roman"/>
          <w:sz w:val="28"/>
          <w:szCs w:val="28"/>
        </w:rPr>
        <w:t xml:space="preserve">Зарегистрировано право муниципальной собственности </w:t>
      </w:r>
      <w:r w:rsidR="00724AF1" w:rsidRPr="001C22CF">
        <w:rPr>
          <w:rFonts w:ascii="Times New Roman" w:hAnsi="Times New Roman"/>
          <w:sz w:val="28"/>
          <w:szCs w:val="28"/>
        </w:rPr>
        <w:t>МР «Левашинский район»</w:t>
      </w:r>
      <w:r w:rsidRPr="001C22CF">
        <w:rPr>
          <w:rFonts w:ascii="Times New Roman" w:hAnsi="Times New Roman"/>
          <w:sz w:val="28"/>
          <w:szCs w:val="28"/>
        </w:rPr>
        <w:t xml:space="preserve">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на </w:t>
      </w:r>
      <w:r w:rsidR="00534F49">
        <w:rPr>
          <w:rFonts w:ascii="Times New Roman" w:hAnsi="Times New Roman"/>
          <w:sz w:val="28"/>
          <w:szCs w:val="28"/>
        </w:rPr>
        <w:t>….</w:t>
      </w:r>
      <w:r w:rsidRPr="001C22CF">
        <w:rPr>
          <w:rFonts w:ascii="Times New Roman" w:hAnsi="Times New Roman"/>
          <w:sz w:val="28"/>
          <w:szCs w:val="28"/>
        </w:rPr>
        <w:t xml:space="preserve"> земельных участков сельскохозяйственного назначен</w:t>
      </w:r>
      <w:r w:rsidR="00534F49">
        <w:rPr>
          <w:rFonts w:ascii="Times New Roman" w:hAnsi="Times New Roman"/>
          <w:sz w:val="28"/>
          <w:szCs w:val="28"/>
        </w:rPr>
        <w:t>ия, общей площадью ……</w:t>
      </w:r>
      <w:r w:rsidR="00A37E85" w:rsidRPr="001C22CF">
        <w:rPr>
          <w:rFonts w:ascii="Times New Roman" w:hAnsi="Times New Roman"/>
          <w:sz w:val="28"/>
          <w:szCs w:val="28"/>
        </w:rPr>
        <w:t xml:space="preserve"> </w:t>
      </w:r>
      <w:r w:rsidRPr="001C22CF">
        <w:rPr>
          <w:rFonts w:ascii="Times New Roman" w:hAnsi="Times New Roman"/>
          <w:sz w:val="28"/>
          <w:szCs w:val="28"/>
        </w:rPr>
        <w:t>га.</w:t>
      </w:r>
    </w:p>
    <w:p w14:paraId="492FC08F" w14:textId="77777777" w:rsidR="00F21A12" w:rsidRPr="001C22CF" w:rsidRDefault="00F21A12" w:rsidP="0065202F">
      <w:pPr>
        <w:jc w:val="center"/>
        <w:rPr>
          <w:rFonts w:ascii="Times New Roman" w:hAnsi="Times New Roman"/>
          <w:spacing w:val="-8"/>
          <w:sz w:val="28"/>
          <w:szCs w:val="28"/>
        </w:rPr>
      </w:pPr>
    </w:p>
    <w:p w14:paraId="47FAFF8C" w14:textId="77777777" w:rsidR="00FC2C08" w:rsidRPr="001C22CF" w:rsidRDefault="00FC2C08" w:rsidP="0065202F">
      <w:pPr>
        <w:jc w:val="center"/>
        <w:rPr>
          <w:rFonts w:ascii="Times New Roman" w:hAnsi="Times New Roman"/>
          <w:sz w:val="28"/>
          <w:szCs w:val="28"/>
        </w:rPr>
      </w:pPr>
      <w:r w:rsidRPr="001C22CF">
        <w:rPr>
          <w:rFonts w:ascii="Times New Roman" w:hAnsi="Times New Roman"/>
          <w:spacing w:val="-8"/>
          <w:sz w:val="28"/>
          <w:szCs w:val="28"/>
        </w:rPr>
        <w:t xml:space="preserve">Динамика использования земельных  участков сельскохозяйственного назначения из фонда перераспределения земель </w:t>
      </w:r>
      <w:r w:rsidRPr="001C22CF">
        <w:rPr>
          <w:rFonts w:ascii="Times New Roman" w:hAnsi="Times New Roman"/>
          <w:sz w:val="28"/>
          <w:szCs w:val="28"/>
        </w:rPr>
        <w:br/>
      </w:r>
    </w:p>
    <w:tbl>
      <w:tblPr>
        <w:tblW w:w="11537" w:type="dxa"/>
        <w:tblInd w:w="-860" w:type="dxa"/>
        <w:tblLayout w:type="fixed"/>
        <w:tblCellMar>
          <w:left w:w="40" w:type="dxa"/>
          <w:right w:w="40" w:type="dxa"/>
        </w:tblCellMar>
        <w:tblLook w:val="0000" w:firstRow="0" w:lastRow="0" w:firstColumn="0" w:lastColumn="0" w:noHBand="0" w:noVBand="0"/>
      </w:tblPr>
      <w:tblGrid>
        <w:gridCol w:w="6127"/>
        <w:gridCol w:w="1080"/>
        <w:gridCol w:w="1080"/>
        <w:gridCol w:w="1080"/>
        <w:gridCol w:w="1085"/>
        <w:gridCol w:w="1085"/>
      </w:tblGrid>
      <w:tr w:rsidR="00A37E85" w:rsidRPr="001C22CF" w14:paraId="2BB707B0" w14:textId="77777777" w:rsidTr="00A37E85">
        <w:trPr>
          <w:trHeight w:hRule="exact" w:val="692"/>
        </w:trPr>
        <w:tc>
          <w:tcPr>
            <w:tcW w:w="6127" w:type="dxa"/>
            <w:tcBorders>
              <w:top w:val="single" w:sz="6" w:space="0" w:color="auto"/>
              <w:left w:val="single" w:sz="6" w:space="0" w:color="auto"/>
              <w:bottom w:val="single" w:sz="6" w:space="0" w:color="auto"/>
              <w:right w:val="single" w:sz="6" w:space="0" w:color="auto"/>
            </w:tcBorders>
            <w:shd w:val="clear" w:color="auto" w:fill="FFFFFF"/>
          </w:tcPr>
          <w:p w14:paraId="032A7049" w14:textId="77777777" w:rsidR="00A37E85" w:rsidRPr="001C22CF" w:rsidRDefault="00A37E85" w:rsidP="00FC2C08">
            <w:pPr>
              <w:shd w:val="clear" w:color="auto" w:fill="FFFFFF"/>
              <w:spacing w:line="274" w:lineRule="exact"/>
              <w:ind w:right="586"/>
              <w:jc w:val="both"/>
              <w:rPr>
                <w:rFonts w:ascii="Times New Roman" w:hAnsi="Times New Roman"/>
                <w:sz w:val="28"/>
                <w:szCs w:val="28"/>
              </w:rPr>
            </w:pPr>
            <w:r w:rsidRPr="001C22CF">
              <w:rPr>
                <w:rFonts w:ascii="Times New Roman" w:hAnsi="Times New Roman"/>
                <w:spacing w:val="-5"/>
                <w:sz w:val="28"/>
                <w:szCs w:val="28"/>
              </w:rPr>
              <w:t>Показатели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E224C81" w14:textId="77777777" w:rsidR="00A37E85" w:rsidRPr="001C22CF" w:rsidRDefault="00A37E85" w:rsidP="00FC2C08">
            <w:pPr>
              <w:shd w:val="clear" w:color="auto" w:fill="FFFFFF"/>
              <w:jc w:val="both"/>
              <w:rPr>
                <w:rFonts w:ascii="Times New Roman" w:hAnsi="Times New Roman"/>
                <w:sz w:val="28"/>
                <w:szCs w:val="28"/>
              </w:rPr>
            </w:pPr>
            <w:r w:rsidRPr="001C22CF">
              <w:rPr>
                <w:rFonts w:ascii="Times New Roman" w:hAnsi="Times New Roman"/>
                <w:spacing w:val="-6"/>
                <w:sz w:val="28"/>
                <w:szCs w:val="28"/>
              </w:rPr>
              <w:t>Ед. изм.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4DDBC3E" w14:textId="77777777" w:rsidR="00A37E85" w:rsidRPr="001C22CF" w:rsidRDefault="00A37E85" w:rsidP="00842020">
            <w:pPr>
              <w:shd w:val="clear" w:color="auto" w:fill="FFFFFF"/>
              <w:jc w:val="both"/>
              <w:rPr>
                <w:rFonts w:ascii="Times New Roman" w:hAnsi="Times New Roman"/>
                <w:sz w:val="28"/>
                <w:szCs w:val="28"/>
              </w:rPr>
            </w:pPr>
            <w:r w:rsidRPr="001C22CF">
              <w:rPr>
                <w:rFonts w:ascii="Times New Roman" w:hAnsi="Times New Roman"/>
                <w:spacing w:val="-6"/>
                <w:sz w:val="28"/>
                <w:szCs w:val="28"/>
              </w:rPr>
              <w:t>2</w:t>
            </w:r>
            <w:r w:rsidR="00F314EF">
              <w:rPr>
                <w:rFonts w:ascii="Times New Roman" w:hAnsi="Times New Roman"/>
                <w:spacing w:val="-6"/>
                <w:sz w:val="28"/>
                <w:szCs w:val="28"/>
              </w:rPr>
              <w:t>011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98B7D06" w14:textId="77777777" w:rsidR="00A37E85" w:rsidRPr="001C22CF" w:rsidRDefault="00A37E85" w:rsidP="00842020">
            <w:pPr>
              <w:shd w:val="clear" w:color="auto" w:fill="FFFFFF"/>
              <w:jc w:val="both"/>
              <w:rPr>
                <w:rFonts w:ascii="Times New Roman" w:hAnsi="Times New Roman"/>
                <w:sz w:val="28"/>
                <w:szCs w:val="28"/>
              </w:rPr>
            </w:pPr>
            <w:r w:rsidRPr="001C22CF">
              <w:rPr>
                <w:rFonts w:ascii="Times New Roman" w:hAnsi="Times New Roman"/>
                <w:spacing w:val="-15"/>
                <w:sz w:val="28"/>
                <w:szCs w:val="28"/>
              </w:rPr>
              <w:t>20</w:t>
            </w:r>
            <w:r w:rsidR="00F314EF">
              <w:rPr>
                <w:rFonts w:ascii="Times New Roman" w:hAnsi="Times New Roman"/>
                <w:spacing w:val="-15"/>
                <w:sz w:val="28"/>
                <w:szCs w:val="28"/>
              </w:rPr>
              <w:t>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7483B9A" w14:textId="77777777" w:rsidR="00A37E85" w:rsidRPr="001C22CF" w:rsidRDefault="00A37E85" w:rsidP="00842020">
            <w:pPr>
              <w:shd w:val="clear" w:color="auto" w:fill="FFFFFF"/>
              <w:jc w:val="both"/>
              <w:rPr>
                <w:rFonts w:ascii="Times New Roman" w:hAnsi="Times New Roman"/>
                <w:sz w:val="28"/>
                <w:szCs w:val="28"/>
              </w:rPr>
            </w:pPr>
            <w:r w:rsidRPr="001C22CF">
              <w:rPr>
                <w:rFonts w:ascii="Times New Roman" w:hAnsi="Times New Roman"/>
                <w:spacing w:val="-15"/>
                <w:sz w:val="28"/>
                <w:szCs w:val="28"/>
              </w:rPr>
              <w:t>201</w:t>
            </w:r>
            <w:r w:rsidR="00F314EF">
              <w:rPr>
                <w:rFonts w:ascii="Times New Roman" w:hAnsi="Times New Roman"/>
                <w:spacing w:val="-15"/>
                <w:sz w:val="28"/>
                <w:szCs w:val="28"/>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923566B" w14:textId="1629A28E" w:rsidR="00A37E85" w:rsidRPr="001C22CF" w:rsidRDefault="003E5BF8" w:rsidP="00842020">
            <w:pPr>
              <w:shd w:val="clear" w:color="auto" w:fill="FFFFFF"/>
              <w:jc w:val="both"/>
              <w:rPr>
                <w:rFonts w:ascii="Times New Roman" w:hAnsi="Times New Roman"/>
                <w:spacing w:val="-15"/>
                <w:sz w:val="28"/>
                <w:szCs w:val="28"/>
              </w:rPr>
            </w:pPr>
            <w:r>
              <w:rPr>
                <w:rFonts w:ascii="Times New Roman" w:hAnsi="Times New Roman"/>
                <w:spacing w:val="-15"/>
                <w:sz w:val="28"/>
                <w:szCs w:val="28"/>
              </w:rPr>
              <w:t>2023</w:t>
            </w:r>
          </w:p>
        </w:tc>
      </w:tr>
      <w:tr w:rsidR="00A37E85" w:rsidRPr="001C22CF" w14:paraId="7A797450" w14:textId="77777777" w:rsidTr="00A37E85">
        <w:trPr>
          <w:trHeight w:hRule="exact" w:val="702"/>
        </w:trPr>
        <w:tc>
          <w:tcPr>
            <w:tcW w:w="6127" w:type="dxa"/>
            <w:tcBorders>
              <w:top w:val="single" w:sz="6" w:space="0" w:color="auto"/>
              <w:left w:val="single" w:sz="6" w:space="0" w:color="auto"/>
              <w:bottom w:val="single" w:sz="6" w:space="0" w:color="auto"/>
              <w:right w:val="single" w:sz="6" w:space="0" w:color="auto"/>
            </w:tcBorders>
            <w:shd w:val="clear" w:color="auto" w:fill="FFFFFF"/>
          </w:tcPr>
          <w:p w14:paraId="27AEA2FC" w14:textId="77777777"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Общая площадь земельных участков Всего: Всего: фонда перераспределения сельскохозяйственного назначения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1AF724A" w14:textId="77777777"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га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2C06B6E" w14:textId="77777777" w:rsidR="00A37E85" w:rsidRPr="001C22CF" w:rsidRDefault="00A37E85" w:rsidP="00FC2C08">
            <w:pPr>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AE64030" w14:textId="77777777"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4E395A90" w14:textId="77777777" w:rsidR="00A37E85" w:rsidRPr="001C22CF" w:rsidRDefault="00A37E85" w:rsidP="00A37E85">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9541A16" w14:textId="77777777" w:rsidR="00A37E85" w:rsidRPr="001C22CF" w:rsidRDefault="00A37E85" w:rsidP="00FC2C08">
            <w:pPr>
              <w:jc w:val="both"/>
              <w:rPr>
                <w:rFonts w:ascii="Times New Roman" w:hAnsi="Times New Roman"/>
                <w:sz w:val="28"/>
                <w:szCs w:val="28"/>
              </w:rPr>
            </w:pPr>
          </w:p>
        </w:tc>
      </w:tr>
      <w:tr w:rsidR="00A37E85" w:rsidRPr="001C22CF" w14:paraId="783E2F53" w14:textId="77777777" w:rsidTr="00A37E85">
        <w:trPr>
          <w:trHeight w:hRule="exact" w:val="538"/>
        </w:trPr>
        <w:tc>
          <w:tcPr>
            <w:tcW w:w="6127" w:type="dxa"/>
            <w:tcBorders>
              <w:top w:val="single" w:sz="6" w:space="0" w:color="auto"/>
              <w:left w:val="single" w:sz="6" w:space="0" w:color="auto"/>
              <w:bottom w:val="single" w:sz="4" w:space="0" w:color="auto"/>
              <w:right w:val="single" w:sz="6" w:space="0" w:color="auto"/>
            </w:tcBorders>
            <w:shd w:val="clear" w:color="auto" w:fill="FFFFFF"/>
          </w:tcPr>
          <w:p w14:paraId="2070155A" w14:textId="77777777"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В т.ч. сдано в аренду</w:t>
            </w:r>
            <w:r w:rsidR="00F21A12" w:rsidRPr="001C22CF">
              <w:rPr>
                <w:rFonts w:ascii="Times New Roman" w:hAnsi="Times New Roman"/>
                <w:sz w:val="28"/>
                <w:szCs w:val="28"/>
              </w:rPr>
              <w:t xml:space="preserve">                      </w:t>
            </w:r>
          </w:p>
        </w:tc>
        <w:tc>
          <w:tcPr>
            <w:tcW w:w="1080" w:type="dxa"/>
            <w:tcBorders>
              <w:top w:val="single" w:sz="6" w:space="0" w:color="auto"/>
              <w:left w:val="single" w:sz="6" w:space="0" w:color="auto"/>
              <w:bottom w:val="single" w:sz="4" w:space="0" w:color="auto"/>
              <w:right w:val="single" w:sz="6" w:space="0" w:color="auto"/>
            </w:tcBorders>
            <w:shd w:val="clear" w:color="auto" w:fill="FFFFFF"/>
          </w:tcPr>
          <w:p w14:paraId="06EFF3F1" w14:textId="77777777"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га</w:t>
            </w:r>
          </w:p>
        </w:tc>
        <w:tc>
          <w:tcPr>
            <w:tcW w:w="1080" w:type="dxa"/>
            <w:tcBorders>
              <w:top w:val="single" w:sz="6" w:space="0" w:color="auto"/>
              <w:left w:val="single" w:sz="6" w:space="0" w:color="auto"/>
              <w:bottom w:val="single" w:sz="4" w:space="0" w:color="auto"/>
              <w:right w:val="single" w:sz="6" w:space="0" w:color="auto"/>
            </w:tcBorders>
            <w:shd w:val="clear" w:color="auto" w:fill="FFFFFF"/>
          </w:tcPr>
          <w:p w14:paraId="3E6E1AA6" w14:textId="77777777" w:rsidR="00A37E85" w:rsidRPr="001C22CF" w:rsidRDefault="00A37E85" w:rsidP="00FC2C08">
            <w:pPr>
              <w:jc w:val="both"/>
              <w:rPr>
                <w:rFonts w:ascii="Times New Roman" w:hAnsi="Times New Roman"/>
                <w:sz w:val="28"/>
                <w:szCs w:val="28"/>
              </w:rPr>
            </w:pPr>
          </w:p>
        </w:tc>
        <w:tc>
          <w:tcPr>
            <w:tcW w:w="1080" w:type="dxa"/>
            <w:tcBorders>
              <w:top w:val="single" w:sz="6" w:space="0" w:color="auto"/>
              <w:left w:val="single" w:sz="6" w:space="0" w:color="auto"/>
              <w:bottom w:val="single" w:sz="4" w:space="0" w:color="auto"/>
              <w:right w:val="single" w:sz="6" w:space="0" w:color="auto"/>
            </w:tcBorders>
            <w:shd w:val="clear" w:color="auto" w:fill="FFFFFF"/>
          </w:tcPr>
          <w:p w14:paraId="210131B1" w14:textId="77777777"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4" w:space="0" w:color="auto"/>
              <w:right w:val="single" w:sz="6" w:space="0" w:color="auto"/>
            </w:tcBorders>
            <w:shd w:val="clear" w:color="auto" w:fill="FFFFFF"/>
          </w:tcPr>
          <w:p w14:paraId="45DC0F8B" w14:textId="77777777"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4" w:space="0" w:color="auto"/>
              <w:right w:val="single" w:sz="6" w:space="0" w:color="auto"/>
            </w:tcBorders>
            <w:shd w:val="clear" w:color="auto" w:fill="FFFFFF"/>
          </w:tcPr>
          <w:p w14:paraId="264D22D6" w14:textId="77777777" w:rsidR="00A37E85" w:rsidRPr="001C22CF" w:rsidRDefault="00A37E85" w:rsidP="00FC2C08">
            <w:pPr>
              <w:jc w:val="both"/>
              <w:rPr>
                <w:rFonts w:ascii="Times New Roman" w:hAnsi="Times New Roman"/>
                <w:sz w:val="28"/>
                <w:szCs w:val="28"/>
              </w:rPr>
            </w:pPr>
          </w:p>
        </w:tc>
      </w:tr>
      <w:tr w:rsidR="00A37E85" w:rsidRPr="001C22CF" w14:paraId="41B3D622" w14:textId="77777777" w:rsidTr="0059291E">
        <w:trPr>
          <w:trHeight w:hRule="exact" w:val="609"/>
        </w:trPr>
        <w:tc>
          <w:tcPr>
            <w:tcW w:w="6127" w:type="dxa"/>
            <w:tcBorders>
              <w:top w:val="single" w:sz="4" w:space="0" w:color="auto"/>
              <w:left w:val="single" w:sz="6" w:space="0" w:color="auto"/>
              <w:bottom w:val="single" w:sz="6" w:space="0" w:color="auto"/>
              <w:right w:val="single" w:sz="6" w:space="0" w:color="auto"/>
            </w:tcBorders>
            <w:shd w:val="clear" w:color="auto" w:fill="FFFFFF"/>
          </w:tcPr>
          <w:p w14:paraId="04AA7D37" w14:textId="77777777"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lastRenderedPageBreak/>
              <w:t xml:space="preserve">   </w:t>
            </w:r>
            <w:r w:rsidR="00F21A12" w:rsidRPr="001C22CF">
              <w:rPr>
                <w:rFonts w:ascii="Times New Roman" w:hAnsi="Times New Roman"/>
                <w:sz w:val="28"/>
                <w:szCs w:val="28"/>
              </w:rPr>
              <w:t xml:space="preserve">Предоставлено </w:t>
            </w:r>
            <w:r w:rsidR="0059291E" w:rsidRPr="001C22CF">
              <w:rPr>
                <w:rFonts w:ascii="Times New Roman" w:hAnsi="Times New Roman"/>
                <w:sz w:val="28"/>
                <w:szCs w:val="28"/>
              </w:rPr>
              <w:t>в</w:t>
            </w:r>
            <w:r w:rsidRPr="001C22CF">
              <w:rPr>
                <w:rFonts w:ascii="Times New Roman" w:hAnsi="Times New Roman"/>
                <w:sz w:val="28"/>
                <w:szCs w:val="28"/>
              </w:rPr>
              <w:t xml:space="preserve"> постоянное (бессрочное) </w:t>
            </w:r>
          </w:p>
          <w:p w14:paraId="1B92566A" w14:textId="77777777" w:rsidR="00A37E85" w:rsidRPr="001C22CF" w:rsidRDefault="0059291E" w:rsidP="00FC2C08">
            <w:pPr>
              <w:jc w:val="both"/>
              <w:rPr>
                <w:rFonts w:ascii="Times New Roman" w:hAnsi="Times New Roman"/>
                <w:sz w:val="28"/>
                <w:szCs w:val="28"/>
              </w:rPr>
            </w:pPr>
            <w:r w:rsidRPr="001C22CF">
              <w:rPr>
                <w:rFonts w:ascii="Times New Roman" w:hAnsi="Times New Roman"/>
                <w:sz w:val="28"/>
                <w:szCs w:val="28"/>
              </w:rPr>
              <w:t>пользование</w:t>
            </w:r>
          </w:p>
          <w:p w14:paraId="5809D328" w14:textId="77777777" w:rsidR="00A37E85" w:rsidRPr="001C22CF" w:rsidRDefault="00A37E85" w:rsidP="00FC2C08">
            <w:pPr>
              <w:jc w:val="both"/>
              <w:rPr>
                <w:rFonts w:ascii="Times New Roman" w:hAnsi="Times New Roman"/>
                <w:sz w:val="28"/>
                <w:szCs w:val="28"/>
              </w:rPr>
            </w:pPr>
          </w:p>
          <w:p w14:paraId="0BF69DA5" w14:textId="77777777"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пользпользование</w:t>
            </w:r>
          </w:p>
          <w:p w14:paraId="0F0A7CF0" w14:textId="77777777" w:rsidR="00A37E85" w:rsidRPr="001C22CF" w:rsidRDefault="00A37E85" w:rsidP="00FC2C08">
            <w:pPr>
              <w:jc w:val="both"/>
              <w:rPr>
                <w:rFonts w:ascii="Times New Roman" w:hAnsi="Times New Roman"/>
                <w:sz w:val="28"/>
                <w:szCs w:val="28"/>
              </w:rPr>
            </w:pPr>
          </w:p>
        </w:tc>
        <w:tc>
          <w:tcPr>
            <w:tcW w:w="1080" w:type="dxa"/>
            <w:tcBorders>
              <w:top w:val="single" w:sz="4" w:space="0" w:color="auto"/>
              <w:left w:val="single" w:sz="6" w:space="0" w:color="auto"/>
              <w:bottom w:val="single" w:sz="6" w:space="0" w:color="auto"/>
              <w:right w:val="single" w:sz="6" w:space="0" w:color="auto"/>
            </w:tcBorders>
            <w:shd w:val="clear" w:color="auto" w:fill="FFFFFF"/>
          </w:tcPr>
          <w:p w14:paraId="2067CD4B" w14:textId="77777777" w:rsidR="00A37E85" w:rsidRPr="001C22CF" w:rsidRDefault="00A37E85" w:rsidP="00FC2C08">
            <w:pPr>
              <w:jc w:val="both"/>
              <w:rPr>
                <w:rFonts w:ascii="Times New Roman" w:hAnsi="Times New Roman"/>
                <w:sz w:val="28"/>
                <w:szCs w:val="28"/>
              </w:rPr>
            </w:pPr>
          </w:p>
        </w:tc>
        <w:tc>
          <w:tcPr>
            <w:tcW w:w="1080" w:type="dxa"/>
            <w:tcBorders>
              <w:top w:val="single" w:sz="4" w:space="0" w:color="auto"/>
              <w:left w:val="single" w:sz="6" w:space="0" w:color="auto"/>
              <w:bottom w:val="single" w:sz="6" w:space="0" w:color="auto"/>
              <w:right w:val="single" w:sz="6" w:space="0" w:color="auto"/>
            </w:tcBorders>
            <w:shd w:val="clear" w:color="auto" w:fill="FFFFFF"/>
          </w:tcPr>
          <w:p w14:paraId="493B825F" w14:textId="77777777" w:rsidR="00A37E85" w:rsidRPr="001C22CF" w:rsidRDefault="00A37E85" w:rsidP="00FC2C08">
            <w:pPr>
              <w:jc w:val="both"/>
              <w:rPr>
                <w:rFonts w:ascii="Times New Roman" w:hAnsi="Times New Roman"/>
                <w:sz w:val="28"/>
                <w:szCs w:val="28"/>
              </w:rPr>
            </w:pPr>
          </w:p>
        </w:tc>
        <w:tc>
          <w:tcPr>
            <w:tcW w:w="1080" w:type="dxa"/>
            <w:tcBorders>
              <w:top w:val="single" w:sz="4" w:space="0" w:color="auto"/>
              <w:left w:val="single" w:sz="6" w:space="0" w:color="auto"/>
              <w:bottom w:val="single" w:sz="6" w:space="0" w:color="auto"/>
              <w:right w:val="single" w:sz="6" w:space="0" w:color="auto"/>
            </w:tcBorders>
            <w:shd w:val="clear" w:color="auto" w:fill="FFFFFF"/>
          </w:tcPr>
          <w:p w14:paraId="0B056556" w14:textId="77777777" w:rsidR="00A37E85" w:rsidRPr="001C22CF" w:rsidRDefault="00A37E85" w:rsidP="00FC2C08">
            <w:pPr>
              <w:jc w:val="both"/>
              <w:rPr>
                <w:rFonts w:ascii="Times New Roman" w:hAnsi="Times New Roman"/>
                <w:sz w:val="28"/>
                <w:szCs w:val="28"/>
              </w:rPr>
            </w:pPr>
          </w:p>
        </w:tc>
        <w:tc>
          <w:tcPr>
            <w:tcW w:w="1085" w:type="dxa"/>
            <w:tcBorders>
              <w:top w:val="single" w:sz="4" w:space="0" w:color="auto"/>
              <w:left w:val="single" w:sz="6" w:space="0" w:color="auto"/>
              <w:bottom w:val="single" w:sz="6" w:space="0" w:color="auto"/>
              <w:right w:val="single" w:sz="6" w:space="0" w:color="auto"/>
            </w:tcBorders>
            <w:shd w:val="clear" w:color="auto" w:fill="FFFFFF"/>
          </w:tcPr>
          <w:p w14:paraId="690D3A27" w14:textId="77777777" w:rsidR="00A37E85" w:rsidRPr="001C22CF" w:rsidRDefault="00A37E85" w:rsidP="00FC2C08">
            <w:pPr>
              <w:jc w:val="both"/>
              <w:rPr>
                <w:rFonts w:ascii="Times New Roman" w:hAnsi="Times New Roman"/>
                <w:sz w:val="28"/>
                <w:szCs w:val="28"/>
              </w:rPr>
            </w:pPr>
          </w:p>
        </w:tc>
        <w:tc>
          <w:tcPr>
            <w:tcW w:w="1085" w:type="dxa"/>
            <w:tcBorders>
              <w:top w:val="single" w:sz="4" w:space="0" w:color="auto"/>
              <w:left w:val="single" w:sz="6" w:space="0" w:color="auto"/>
              <w:bottom w:val="single" w:sz="6" w:space="0" w:color="auto"/>
              <w:right w:val="single" w:sz="6" w:space="0" w:color="auto"/>
            </w:tcBorders>
            <w:shd w:val="clear" w:color="auto" w:fill="FFFFFF"/>
          </w:tcPr>
          <w:p w14:paraId="3B7CE6ED" w14:textId="77777777" w:rsidR="00A37E85" w:rsidRPr="001C22CF" w:rsidRDefault="00A37E85" w:rsidP="00FC2C08">
            <w:pPr>
              <w:jc w:val="both"/>
              <w:rPr>
                <w:rFonts w:ascii="Times New Roman" w:hAnsi="Times New Roman"/>
                <w:sz w:val="28"/>
                <w:szCs w:val="28"/>
              </w:rPr>
            </w:pPr>
          </w:p>
        </w:tc>
      </w:tr>
      <w:tr w:rsidR="00A37E85" w:rsidRPr="001C22CF" w14:paraId="58B00778" w14:textId="77777777" w:rsidTr="00A37E85">
        <w:trPr>
          <w:trHeight w:hRule="exact" w:val="720"/>
        </w:trPr>
        <w:tc>
          <w:tcPr>
            <w:tcW w:w="6127" w:type="dxa"/>
            <w:tcBorders>
              <w:top w:val="single" w:sz="6" w:space="0" w:color="auto"/>
              <w:left w:val="single" w:sz="6" w:space="0" w:color="auto"/>
              <w:bottom w:val="single" w:sz="6" w:space="0" w:color="auto"/>
              <w:right w:val="single" w:sz="6" w:space="0" w:color="auto"/>
            </w:tcBorders>
            <w:shd w:val="clear" w:color="auto" w:fill="FFFFFF"/>
          </w:tcPr>
          <w:p w14:paraId="2B2AAD7F" w14:textId="77777777"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Количество договоров аренды земельных участков</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F4E9E21" w14:textId="77777777"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шт.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26152C49" w14:textId="77777777" w:rsidR="00A37E85" w:rsidRPr="001C22CF" w:rsidRDefault="00A37E85" w:rsidP="00FC2C08">
            <w:pPr>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550AD43" w14:textId="77777777"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313946B" w14:textId="77777777"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3131A5BD" w14:textId="77777777" w:rsidR="00A37E85" w:rsidRPr="001C22CF" w:rsidRDefault="00A37E85" w:rsidP="00FC2C08">
            <w:pPr>
              <w:jc w:val="both"/>
              <w:rPr>
                <w:rFonts w:ascii="Times New Roman" w:hAnsi="Times New Roman"/>
                <w:sz w:val="28"/>
                <w:szCs w:val="28"/>
              </w:rPr>
            </w:pPr>
          </w:p>
        </w:tc>
      </w:tr>
      <w:tr w:rsidR="00A37E85" w:rsidRPr="001C22CF" w14:paraId="0C1D58E3" w14:textId="77777777" w:rsidTr="00A37E85">
        <w:trPr>
          <w:trHeight w:hRule="exact" w:val="726"/>
        </w:trPr>
        <w:tc>
          <w:tcPr>
            <w:tcW w:w="6127" w:type="dxa"/>
            <w:tcBorders>
              <w:top w:val="single" w:sz="6" w:space="0" w:color="auto"/>
              <w:left w:val="single" w:sz="6" w:space="0" w:color="auto"/>
              <w:bottom w:val="single" w:sz="6" w:space="0" w:color="auto"/>
              <w:right w:val="single" w:sz="6" w:space="0" w:color="auto"/>
            </w:tcBorders>
            <w:shd w:val="clear" w:color="auto" w:fill="FFFFFF"/>
          </w:tcPr>
          <w:p w14:paraId="741B6F31" w14:textId="77777777"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Поступило арендной платы за земли фонда перераспределения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B859A84" w14:textId="77777777"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тыс. руб.</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2F85B390" w14:textId="77777777" w:rsidR="00A37E85" w:rsidRPr="001C22CF" w:rsidRDefault="00A37E85" w:rsidP="00FC2C08">
            <w:pPr>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7466D96" w14:textId="77777777"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23E6D7E7" w14:textId="77777777"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69F58C89" w14:textId="77777777" w:rsidR="00A37E85" w:rsidRPr="001C22CF" w:rsidRDefault="00A37E85" w:rsidP="00FC2C08">
            <w:pPr>
              <w:jc w:val="both"/>
              <w:rPr>
                <w:rFonts w:ascii="Times New Roman" w:hAnsi="Times New Roman"/>
                <w:sz w:val="28"/>
                <w:szCs w:val="28"/>
              </w:rPr>
            </w:pPr>
          </w:p>
        </w:tc>
      </w:tr>
      <w:tr w:rsidR="00A37E85" w:rsidRPr="001C22CF" w14:paraId="62A33F49" w14:textId="77777777" w:rsidTr="00A37E85">
        <w:trPr>
          <w:trHeight w:hRule="exact" w:val="860"/>
        </w:trPr>
        <w:tc>
          <w:tcPr>
            <w:tcW w:w="6127" w:type="dxa"/>
            <w:tcBorders>
              <w:top w:val="single" w:sz="6" w:space="0" w:color="auto"/>
              <w:left w:val="single" w:sz="6" w:space="0" w:color="auto"/>
              <w:bottom w:val="single" w:sz="6" w:space="0" w:color="auto"/>
              <w:right w:val="single" w:sz="6" w:space="0" w:color="auto"/>
            </w:tcBorders>
            <w:shd w:val="clear" w:color="auto" w:fill="FFFFFF"/>
          </w:tcPr>
          <w:p w14:paraId="5CE7AC45" w14:textId="77777777"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Задолженность по арендной плате за земли фонда перераспределения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EC8A88F" w14:textId="77777777"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тыс. руб.</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2F75975" w14:textId="77777777" w:rsidR="00A37E85" w:rsidRPr="001C22CF" w:rsidRDefault="00A37E85" w:rsidP="00FC2C08">
            <w:pPr>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62F995F" w14:textId="77777777"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B1BB05E" w14:textId="77777777"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04A04B3" w14:textId="77777777" w:rsidR="00A37E85" w:rsidRPr="001C22CF" w:rsidRDefault="00A37E85" w:rsidP="00FC2C08">
            <w:pPr>
              <w:jc w:val="both"/>
              <w:rPr>
                <w:rFonts w:ascii="Times New Roman" w:hAnsi="Times New Roman"/>
                <w:sz w:val="28"/>
                <w:szCs w:val="28"/>
              </w:rPr>
            </w:pPr>
          </w:p>
        </w:tc>
      </w:tr>
    </w:tbl>
    <w:p w14:paraId="2BBFC1E4"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В аренде находится  </w:t>
      </w:r>
      <w:r w:rsidR="004D0467">
        <w:rPr>
          <w:rFonts w:ascii="Times New Roman" w:hAnsi="Times New Roman"/>
          <w:sz w:val="28"/>
          <w:szCs w:val="28"/>
        </w:rPr>
        <w:t>…….</w:t>
      </w:r>
      <w:r w:rsidRPr="001C22CF">
        <w:rPr>
          <w:rFonts w:ascii="Times New Roman" w:hAnsi="Times New Roman"/>
          <w:sz w:val="28"/>
          <w:szCs w:val="28"/>
        </w:rPr>
        <w:t xml:space="preserve"> га земель  из фонда перераспределения земель с годовым размером арендной платы  </w:t>
      </w:r>
      <w:r w:rsidR="004D0467">
        <w:rPr>
          <w:rFonts w:ascii="Times New Roman" w:hAnsi="Times New Roman"/>
          <w:sz w:val="28"/>
          <w:szCs w:val="28"/>
        </w:rPr>
        <w:t>……</w:t>
      </w:r>
      <w:r w:rsidRPr="001C22CF">
        <w:rPr>
          <w:rFonts w:ascii="Times New Roman" w:hAnsi="Times New Roman"/>
          <w:sz w:val="28"/>
          <w:szCs w:val="28"/>
        </w:rPr>
        <w:t xml:space="preserve"> тыс. руб. </w:t>
      </w:r>
    </w:p>
    <w:p w14:paraId="767E10A8"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Доля неиспользуемых земельных участков  фонда перераспределения земель составляет </w:t>
      </w:r>
      <w:r w:rsidR="004D0467">
        <w:rPr>
          <w:rFonts w:ascii="Times New Roman" w:hAnsi="Times New Roman"/>
          <w:sz w:val="28"/>
          <w:szCs w:val="28"/>
        </w:rPr>
        <w:t>……</w:t>
      </w:r>
      <w:r w:rsidRPr="001C22CF">
        <w:rPr>
          <w:rFonts w:ascii="Times New Roman" w:hAnsi="Times New Roman"/>
          <w:sz w:val="28"/>
          <w:szCs w:val="28"/>
        </w:rPr>
        <w:t xml:space="preserve">%, в т.ч. пашни </w:t>
      </w:r>
      <w:r w:rsidR="004D0467">
        <w:rPr>
          <w:rFonts w:ascii="Times New Roman" w:hAnsi="Times New Roman"/>
          <w:sz w:val="28"/>
          <w:szCs w:val="28"/>
        </w:rPr>
        <w:t>……</w:t>
      </w:r>
      <w:r w:rsidRPr="001C22CF">
        <w:rPr>
          <w:rFonts w:ascii="Times New Roman" w:hAnsi="Times New Roman"/>
          <w:sz w:val="28"/>
          <w:szCs w:val="28"/>
        </w:rPr>
        <w:t xml:space="preserve"> %, сенокосов </w:t>
      </w:r>
      <w:r w:rsidR="004D0467">
        <w:rPr>
          <w:rFonts w:ascii="Times New Roman" w:hAnsi="Times New Roman"/>
          <w:sz w:val="28"/>
          <w:szCs w:val="28"/>
        </w:rPr>
        <w:t>……</w:t>
      </w:r>
      <w:r w:rsidRPr="001C22CF">
        <w:rPr>
          <w:rFonts w:ascii="Times New Roman" w:hAnsi="Times New Roman"/>
          <w:sz w:val="28"/>
          <w:szCs w:val="28"/>
        </w:rPr>
        <w:t xml:space="preserve">%, пастбищ </w:t>
      </w:r>
      <w:r w:rsidR="004D0467">
        <w:rPr>
          <w:rFonts w:ascii="Times New Roman" w:hAnsi="Times New Roman"/>
          <w:sz w:val="28"/>
          <w:szCs w:val="28"/>
        </w:rPr>
        <w:t>……</w:t>
      </w:r>
      <w:r w:rsidRPr="001C22CF">
        <w:rPr>
          <w:rFonts w:ascii="Times New Roman" w:hAnsi="Times New Roman"/>
          <w:sz w:val="28"/>
          <w:szCs w:val="28"/>
        </w:rPr>
        <w:t xml:space="preserve"> %.</w:t>
      </w:r>
    </w:p>
    <w:p w14:paraId="5D51EC26" w14:textId="77777777" w:rsidR="00FC2C08" w:rsidRPr="001C22CF" w:rsidRDefault="00FC2C08" w:rsidP="00FC2C08">
      <w:pPr>
        <w:jc w:val="both"/>
        <w:rPr>
          <w:rFonts w:ascii="Times New Roman" w:hAnsi="Times New Roman"/>
          <w:sz w:val="28"/>
          <w:szCs w:val="28"/>
        </w:rPr>
      </w:pPr>
    </w:p>
    <w:p w14:paraId="2ADD5608" w14:textId="77777777" w:rsidR="00FC2C08" w:rsidRPr="001C22CF" w:rsidRDefault="00FC2C08" w:rsidP="00FC2C08">
      <w:pPr>
        <w:pStyle w:val="aff6"/>
        <w:rPr>
          <w:szCs w:val="28"/>
        </w:rPr>
      </w:pPr>
      <w:r w:rsidRPr="001C22CF">
        <w:rPr>
          <w:szCs w:val="28"/>
        </w:rPr>
        <w:t xml:space="preserve">Использование земельных участков, государственная собственность на     которые не разграничена в </w:t>
      </w:r>
      <w:r w:rsidR="00A37E85" w:rsidRPr="001C22CF">
        <w:rPr>
          <w:szCs w:val="28"/>
        </w:rPr>
        <w:t>разрезе сельских советов за 2011</w:t>
      </w:r>
      <w:r w:rsidRPr="001C22CF">
        <w:rPr>
          <w:szCs w:val="28"/>
        </w:rPr>
        <w:t xml:space="preserve"> год</w:t>
      </w:r>
    </w:p>
    <w:p w14:paraId="083A3DC9" w14:textId="77777777" w:rsidR="00FC2C08" w:rsidRPr="001C22CF" w:rsidRDefault="00FC2C08" w:rsidP="00FC2C08">
      <w:pPr>
        <w:pStyle w:val="aff6"/>
        <w:jc w:val="both"/>
        <w:rPr>
          <w:szCs w:val="28"/>
        </w:rPr>
      </w:pPr>
    </w:p>
    <w:tbl>
      <w:tblPr>
        <w:tblStyle w:val="aff4"/>
        <w:tblW w:w="0" w:type="auto"/>
        <w:tblLayout w:type="fixed"/>
        <w:tblLook w:val="01E0" w:firstRow="1" w:lastRow="1" w:firstColumn="1" w:lastColumn="1" w:noHBand="0" w:noVBand="0"/>
      </w:tblPr>
      <w:tblGrid>
        <w:gridCol w:w="3794"/>
        <w:gridCol w:w="1276"/>
        <w:gridCol w:w="2268"/>
        <w:gridCol w:w="2233"/>
      </w:tblGrid>
      <w:tr w:rsidR="00FC2C08" w:rsidRPr="001C22CF" w14:paraId="70ACA2CB" w14:textId="77777777" w:rsidTr="00F33A25">
        <w:tc>
          <w:tcPr>
            <w:tcW w:w="3794" w:type="dxa"/>
            <w:vMerge w:val="restart"/>
          </w:tcPr>
          <w:p w14:paraId="3D61096F" w14:textId="77777777" w:rsidR="00FC2C08" w:rsidRPr="001C22CF" w:rsidRDefault="00FC2C08" w:rsidP="00FC2C08">
            <w:pPr>
              <w:jc w:val="both"/>
              <w:rPr>
                <w:rFonts w:ascii="Times New Roman" w:hAnsi="Times New Roman"/>
                <w:sz w:val="28"/>
                <w:szCs w:val="28"/>
              </w:rPr>
            </w:pPr>
          </w:p>
          <w:p w14:paraId="4EB3B0C1"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Наименование сельсовета</w:t>
            </w:r>
          </w:p>
        </w:tc>
        <w:tc>
          <w:tcPr>
            <w:tcW w:w="5777" w:type="dxa"/>
            <w:gridSpan w:val="3"/>
          </w:tcPr>
          <w:p w14:paraId="5E90B640"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Площадь, га</w:t>
            </w:r>
          </w:p>
        </w:tc>
      </w:tr>
      <w:tr w:rsidR="00FC2C08" w:rsidRPr="001C22CF" w14:paraId="5EAB0D69" w14:textId="77777777" w:rsidTr="00F33A25">
        <w:tc>
          <w:tcPr>
            <w:tcW w:w="3794" w:type="dxa"/>
            <w:vMerge/>
          </w:tcPr>
          <w:p w14:paraId="29EE3504" w14:textId="77777777" w:rsidR="00FC2C08" w:rsidRPr="001C22CF" w:rsidRDefault="00FC2C08" w:rsidP="00FC2C08">
            <w:pPr>
              <w:jc w:val="both"/>
              <w:rPr>
                <w:rFonts w:ascii="Times New Roman" w:hAnsi="Times New Roman"/>
                <w:sz w:val="28"/>
                <w:szCs w:val="28"/>
              </w:rPr>
            </w:pPr>
          </w:p>
        </w:tc>
        <w:tc>
          <w:tcPr>
            <w:tcW w:w="1276" w:type="dxa"/>
            <w:vMerge w:val="restart"/>
          </w:tcPr>
          <w:p w14:paraId="3274AA41"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всего</w:t>
            </w:r>
          </w:p>
        </w:tc>
        <w:tc>
          <w:tcPr>
            <w:tcW w:w="4501" w:type="dxa"/>
            <w:gridSpan w:val="2"/>
          </w:tcPr>
          <w:p w14:paraId="40B4443F"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в том числе:</w:t>
            </w:r>
          </w:p>
        </w:tc>
      </w:tr>
      <w:tr w:rsidR="00FC2C08" w:rsidRPr="001C22CF" w14:paraId="5F7198F0" w14:textId="77777777" w:rsidTr="00F33A25">
        <w:tc>
          <w:tcPr>
            <w:tcW w:w="3794" w:type="dxa"/>
            <w:vMerge/>
          </w:tcPr>
          <w:p w14:paraId="632E5DE4" w14:textId="77777777" w:rsidR="00FC2C08" w:rsidRPr="001C22CF" w:rsidRDefault="00FC2C08" w:rsidP="00FC2C08">
            <w:pPr>
              <w:jc w:val="both"/>
              <w:rPr>
                <w:rFonts w:ascii="Times New Roman" w:hAnsi="Times New Roman"/>
                <w:sz w:val="28"/>
                <w:szCs w:val="28"/>
              </w:rPr>
            </w:pPr>
          </w:p>
        </w:tc>
        <w:tc>
          <w:tcPr>
            <w:tcW w:w="1276" w:type="dxa"/>
            <w:vMerge/>
          </w:tcPr>
          <w:p w14:paraId="04D4F17D" w14:textId="77777777" w:rsidR="00FC2C08" w:rsidRPr="001C22CF" w:rsidRDefault="00FC2C08" w:rsidP="00FC2C08">
            <w:pPr>
              <w:jc w:val="both"/>
              <w:rPr>
                <w:rFonts w:ascii="Times New Roman" w:hAnsi="Times New Roman"/>
                <w:sz w:val="28"/>
                <w:szCs w:val="28"/>
              </w:rPr>
            </w:pPr>
          </w:p>
        </w:tc>
        <w:tc>
          <w:tcPr>
            <w:tcW w:w="2268" w:type="dxa"/>
          </w:tcPr>
          <w:p w14:paraId="7840ECF9"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Земли сельскохозяйственного назначения</w:t>
            </w:r>
          </w:p>
        </w:tc>
        <w:tc>
          <w:tcPr>
            <w:tcW w:w="2233" w:type="dxa"/>
          </w:tcPr>
          <w:p w14:paraId="6DCFFEDF" w14:textId="77777777"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Земли населенных пунктов</w:t>
            </w:r>
          </w:p>
        </w:tc>
      </w:tr>
      <w:tr w:rsidR="00FC2C08" w:rsidRPr="001C22CF" w14:paraId="075A728E" w14:textId="77777777" w:rsidTr="00F33A25">
        <w:trPr>
          <w:trHeight w:val="284"/>
        </w:trPr>
        <w:tc>
          <w:tcPr>
            <w:tcW w:w="3794" w:type="dxa"/>
          </w:tcPr>
          <w:p w14:paraId="240506A1" w14:textId="77777777" w:rsidR="00FC2C08" w:rsidRPr="001C22CF" w:rsidRDefault="00FC2C08" w:rsidP="00F33A25">
            <w:pPr>
              <w:jc w:val="center"/>
              <w:rPr>
                <w:rFonts w:ascii="Times New Roman" w:hAnsi="Times New Roman"/>
                <w:sz w:val="28"/>
                <w:szCs w:val="28"/>
              </w:rPr>
            </w:pPr>
            <w:r w:rsidRPr="001C22CF">
              <w:rPr>
                <w:rFonts w:ascii="Times New Roman" w:hAnsi="Times New Roman"/>
                <w:sz w:val="28"/>
                <w:szCs w:val="28"/>
              </w:rPr>
              <w:t>1</w:t>
            </w:r>
          </w:p>
        </w:tc>
        <w:tc>
          <w:tcPr>
            <w:tcW w:w="1276" w:type="dxa"/>
          </w:tcPr>
          <w:p w14:paraId="6FDC275A" w14:textId="77777777" w:rsidR="00FC2C08" w:rsidRPr="001C22CF" w:rsidRDefault="00FC2C08" w:rsidP="00F33A25">
            <w:pPr>
              <w:jc w:val="center"/>
              <w:rPr>
                <w:rFonts w:ascii="Times New Roman" w:hAnsi="Times New Roman"/>
                <w:sz w:val="28"/>
                <w:szCs w:val="28"/>
              </w:rPr>
            </w:pPr>
            <w:r w:rsidRPr="001C22CF">
              <w:rPr>
                <w:rFonts w:ascii="Times New Roman" w:hAnsi="Times New Roman"/>
                <w:sz w:val="28"/>
                <w:szCs w:val="28"/>
              </w:rPr>
              <w:t>2</w:t>
            </w:r>
          </w:p>
        </w:tc>
        <w:tc>
          <w:tcPr>
            <w:tcW w:w="2268" w:type="dxa"/>
          </w:tcPr>
          <w:p w14:paraId="6BDE91DE" w14:textId="77777777" w:rsidR="00FC2C08" w:rsidRPr="001C22CF" w:rsidRDefault="00FC2C08" w:rsidP="00F33A25">
            <w:pPr>
              <w:jc w:val="center"/>
              <w:rPr>
                <w:rFonts w:ascii="Times New Roman" w:hAnsi="Times New Roman"/>
                <w:sz w:val="28"/>
                <w:szCs w:val="28"/>
              </w:rPr>
            </w:pPr>
            <w:r w:rsidRPr="001C22CF">
              <w:rPr>
                <w:rFonts w:ascii="Times New Roman" w:hAnsi="Times New Roman"/>
                <w:sz w:val="28"/>
                <w:szCs w:val="28"/>
              </w:rPr>
              <w:t>3</w:t>
            </w:r>
          </w:p>
        </w:tc>
        <w:tc>
          <w:tcPr>
            <w:tcW w:w="2233" w:type="dxa"/>
          </w:tcPr>
          <w:p w14:paraId="548EDA53" w14:textId="77777777" w:rsidR="00FC2C08" w:rsidRPr="001C22CF" w:rsidRDefault="00FC2C08" w:rsidP="00F33A25">
            <w:pPr>
              <w:jc w:val="center"/>
              <w:rPr>
                <w:rFonts w:ascii="Times New Roman" w:hAnsi="Times New Roman"/>
                <w:sz w:val="28"/>
                <w:szCs w:val="28"/>
              </w:rPr>
            </w:pPr>
            <w:r w:rsidRPr="001C22CF">
              <w:rPr>
                <w:rFonts w:ascii="Times New Roman" w:hAnsi="Times New Roman"/>
                <w:sz w:val="28"/>
                <w:szCs w:val="28"/>
              </w:rPr>
              <w:t>4</w:t>
            </w:r>
          </w:p>
        </w:tc>
      </w:tr>
      <w:tr w:rsidR="00F33A25" w:rsidRPr="001C22CF" w14:paraId="417E58F1" w14:textId="77777777" w:rsidTr="00F21FF0">
        <w:tc>
          <w:tcPr>
            <w:tcW w:w="3794" w:type="dxa"/>
            <w:vAlign w:val="bottom"/>
          </w:tcPr>
          <w:p w14:paraId="33E9613E" w14:textId="77777777" w:rsidR="00F33A25" w:rsidRPr="00F33A25" w:rsidRDefault="00F33A25">
            <w:pPr>
              <w:rPr>
                <w:rFonts w:ascii="Times New Roman" w:hAnsi="Times New Roman"/>
                <w:iCs/>
                <w:szCs w:val="16"/>
              </w:rPr>
            </w:pPr>
            <w:r w:rsidRPr="00F33A25">
              <w:rPr>
                <w:rFonts w:ascii="Times New Roman" w:hAnsi="Times New Roman"/>
                <w:iCs/>
                <w:szCs w:val="16"/>
              </w:rPr>
              <w:t>МО "сельсовет "Аршимахинский"</w:t>
            </w:r>
          </w:p>
        </w:tc>
        <w:tc>
          <w:tcPr>
            <w:tcW w:w="1276" w:type="dxa"/>
          </w:tcPr>
          <w:p w14:paraId="1B444F15" w14:textId="77777777" w:rsidR="00F33A25" w:rsidRPr="001C22CF" w:rsidRDefault="00F33A25" w:rsidP="00F33A25">
            <w:pPr>
              <w:jc w:val="both"/>
              <w:rPr>
                <w:rFonts w:ascii="Times New Roman" w:hAnsi="Times New Roman"/>
                <w:sz w:val="28"/>
                <w:szCs w:val="28"/>
              </w:rPr>
            </w:pPr>
          </w:p>
        </w:tc>
        <w:tc>
          <w:tcPr>
            <w:tcW w:w="2268" w:type="dxa"/>
          </w:tcPr>
          <w:p w14:paraId="269A9E04" w14:textId="77777777" w:rsidR="00F33A25" w:rsidRPr="001C22CF" w:rsidRDefault="00F33A25" w:rsidP="00F33A25">
            <w:pPr>
              <w:jc w:val="both"/>
              <w:rPr>
                <w:rFonts w:ascii="Times New Roman" w:hAnsi="Times New Roman"/>
                <w:sz w:val="28"/>
                <w:szCs w:val="28"/>
              </w:rPr>
            </w:pPr>
          </w:p>
        </w:tc>
        <w:tc>
          <w:tcPr>
            <w:tcW w:w="2233" w:type="dxa"/>
          </w:tcPr>
          <w:p w14:paraId="14ACBA93" w14:textId="77777777" w:rsidR="00F33A25" w:rsidRPr="001C22CF" w:rsidRDefault="00F33A25" w:rsidP="00F33A25">
            <w:pPr>
              <w:jc w:val="both"/>
              <w:rPr>
                <w:rFonts w:ascii="Times New Roman" w:hAnsi="Times New Roman"/>
                <w:sz w:val="28"/>
                <w:szCs w:val="28"/>
              </w:rPr>
            </w:pPr>
          </w:p>
        </w:tc>
      </w:tr>
      <w:tr w:rsidR="00F33A25" w:rsidRPr="001C22CF" w14:paraId="29FC713E" w14:textId="77777777" w:rsidTr="00F21FF0">
        <w:tc>
          <w:tcPr>
            <w:tcW w:w="3794" w:type="dxa"/>
            <w:vAlign w:val="bottom"/>
          </w:tcPr>
          <w:p w14:paraId="2726F097" w14:textId="77777777" w:rsidR="00F33A25" w:rsidRPr="00F33A25" w:rsidRDefault="00F33A25">
            <w:pPr>
              <w:rPr>
                <w:rFonts w:ascii="Times New Roman" w:hAnsi="Times New Roman"/>
                <w:iCs/>
                <w:szCs w:val="16"/>
              </w:rPr>
            </w:pPr>
            <w:r w:rsidRPr="00F33A25">
              <w:rPr>
                <w:rFonts w:ascii="Times New Roman" w:hAnsi="Times New Roman"/>
                <w:iCs/>
                <w:szCs w:val="16"/>
              </w:rPr>
              <w:t>МО "село Ахкент"</w:t>
            </w:r>
          </w:p>
        </w:tc>
        <w:tc>
          <w:tcPr>
            <w:tcW w:w="1276" w:type="dxa"/>
          </w:tcPr>
          <w:p w14:paraId="1BE89EEF" w14:textId="77777777" w:rsidR="00F33A25" w:rsidRPr="001C22CF" w:rsidRDefault="00F33A25" w:rsidP="00F33A25">
            <w:pPr>
              <w:jc w:val="both"/>
              <w:rPr>
                <w:rFonts w:ascii="Times New Roman" w:hAnsi="Times New Roman"/>
                <w:sz w:val="28"/>
                <w:szCs w:val="28"/>
              </w:rPr>
            </w:pPr>
          </w:p>
        </w:tc>
        <w:tc>
          <w:tcPr>
            <w:tcW w:w="2268" w:type="dxa"/>
          </w:tcPr>
          <w:p w14:paraId="4625F4A4" w14:textId="77777777" w:rsidR="00F33A25" w:rsidRPr="001C22CF" w:rsidRDefault="00F33A25" w:rsidP="00F33A25">
            <w:pPr>
              <w:jc w:val="both"/>
              <w:rPr>
                <w:rFonts w:ascii="Times New Roman" w:hAnsi="Times New Roman"/>
                <w:sz w:val="28"/>
                <w:szCs w:val="28"/>
              </w:rPr>
            </w:pPr>
          </w:p>
        </w:tc>
        <w:tc>
          <w:tcPr>
            <w:tcW w:w="2233" w:type="dxa"/>
          </w:tcPr>
          <w:p w14:paraId="39270BCC" w14:textId="77777777" w:rsidR="00F33A25" w:rsidRPr="001C22CF" w:rsidRDefault="00F33A25" w:rsidP="00F33A25">
            <w:pPr>
              <w:jc w:val="both"/>
              <w:rPr>
                <w:rFonts w:ascii="Times New Roman" w:hAnsi="Times New Roman"/>
                <w:sz w:val="28"/>
                <w:szCs w:val="28"/>
              </w:rPr>
            </w:pPr>
          </w:p>
        </w:tc>
      </w:tr>
      <w:tr w:rsidR="00F33A25" w:rsidRPr="001C22CF" w14:paraId="404D6030" w14:textId="77777777" w:rsidTr="00F21FF0">
        <w:tc>
          <w:tcPr>
            <w:tcW w:w="3794" w:type="dxa"/>
            <w:vAlign w:val="bottom"/>
          </w:tcPr>
          <w:p w14:paraId="54913316" w14:textId="77777777" w:rsidR="00F33A25" w:rsidRPr="00F33A25" w:rsidRDefault="00F33A25">
            <w:pPr>
              <w:rPr>
                <w:rFonts w:ascii="Times New Roman" w:hAnsi="Times New Roman"/>
                <w:iCs/>
                <w:szCs w:val="16"/>
              </w:rPr>
            </w:pPr>
            <w:r w:rsidRPr="00F33A25">
              <w:rPr>
                <w:rFonts w:ascii="Times New Roman" w:hAnsi="Times New Roman"/>
                <w:iCs/>
                <w:szCs w:val="16"/>
              </w:rPr>
              <w:t>МО "сельсовет "Аялакабский"</w:t>
            </w:r>
          </w:p>
        </w:tc>
        <w:tc>
          <w:tcPr>
            <w:tcW w:w="1276" w:type="dxa"/>
          </w:tcPr>
          <w:p w14:paraId="6161AB7B" w14:textId="77777777" w:rsidR="00F33A25" w:rsidRPr="001C22CF" w:rsidRDefault="00F33A25" w:rsidP="00F33A25">
            <w:pPr>
              <w:jc w:val="both"/>
              <w:rPr>
                <w:rFonts w:ascii="Times New Roman" w:hAnsi="Times New Roman"/>
                <w:sz w:val="28"/>
                <w:szCs w:val="28"/>
              </w:rPr>
            </w:pPr>
          </w:p>
        </w:tc>
        <w:tc>
          <w:tcPr>
            <w:tcW w:w="2268" w:type="dxa"/>
          </w:tcPr>
          <w:p w14:paraId="7AFC7B60" w14:textId="77777777" w:rsidR="00F33A25" w:rsidRPr="001C22CF" w:rsidRDefault="00F33A25" w:rsidP="00F33A25">
            <w:pPr>
              <w:jc w:val="both"/>
              <w:rPr>
                <w:rFonts w:ascii="Times New Roman" w:hAnsi="Times New Roman"/>
                <w:sz w:val="28"/>
                <w:szCs w:val="28"/>
              </w:rPr>
            </w:pPr>
          </w:p>
        </w:tc>
        <w:tc>
          <w:tcPr>
            <w:tcW w:w="2233" w:type="dxa"/>
          </w:tcPr>
          <w:p w14:paraId="43160F15" w14:textId="77777777" w:rsidR="00F33A25" w:rsidRPr="001C22CF" w:rsidRDefault="00F33A25" w:rsidP="00F33A25">
            <w:pPr>
              <w:jc w:val="both"/>
              <w:rPr>
                <w:rFonts w:ascii="Times New Roman" w:hAnsi="Times New Roman"/>
                <w:sz w:val="28"/>
                <w:szCs w:val="28"/>
              </w:rPr>
            </w:pPr>
          </w:p>
        </w:tc>
      </w:tr>
      <w:tr w:rsidR="00F33A25" w:rsidRPr="001C22CF" w14:paraId="777DB2D0" w14:textId="77777777" w:rsidTr="00F21FF0">
        <w:tc>
          <w:tcPr>
            <w:tcW w:w="3794" w:type="dxa"/>
            <w:vAlign w:val="bottom"/>
          </w:tcPr>
          <w:p w14:paraId="736FD6D1" w14:textId="77777777" w:rsidR="00F33A25" w:rsidRPr="00F33A25" w:rsidRDefault="00F33A25">
            <w:pPr>
              <w:rPr>
                <w:rFonts w:ascii="Times New Roman" w:hAnsi="Times New Roman"/>
                <w:iCs/>
                <w:szCs w:val="16"/>
              </w:rPr>
            </w:pPr>
            <w:r w:rsidRPr="00F33A25">
              <w:rPr>
                <w:rFonts w:ascii="Times New Roman" w:hAnsi="Times New Roman"/>
                <w:iCs/>
                <w:szCs w:val="16"/>
              </w:rPr>
              <w:t>МО "сельсовет "Верхнее-Лабкомахинский"</w:t>
            </w:r>
          </w:p>
        </w:tc>
        <w:tc>
          <w:tcPr>
            <w:tcW w:w="1276" w:type="dxa"/>
          </w:tcPr>
          <w:p w14:paraId="249117C6" w14:textId="77777777" w:rsidR="00F33A25" w:rsidRPr="001C22CF" w:rsidRDefault="00F33A25" w:rsidP="00F33A25">
            <w:pPr>
              <w:jc w:val="both"/>
              <w:rPr>
                <w:rFonts w:ascii="Times New Roman" w:hAnsi="Times New Roman"/>
                <w:sz w:val="28"/>
                <w:szCs w:val="28"/>
              </w:rPr>
            </w:pPr>
          </w:p>
        </w:tc>
        <w:tc>
          <w:tcPr>
            <w:tcW w:w="2268" w:type="dxa"/>
          </w:tcPr>
          <w:p w14:paraId="6D49C68B" w14:textId="77777777" w:rsidR="00F33A25" w:rsidRPr="001C22CF" w:rsidRDefault="00F33A25" w:rsidP="00F33A25">
            <w:pPr>
              <w:jc w:val="both"/>
              <w:rPr>
                <w:rFonts w:ascii="Times New Roman" w:hAnsi="Times New Roman"/>
                <w:sz w:val="28"/>
                <w:szCs w:val="28"/>
              </w:rPr>
            </w:pPr>
          </w:p>
        </w:tc>
        <w:tc>
          <w:tcPr>
            <w:tcW w:w="2233" w:type="dxa"/>
          </w:tcPr>
          <w:p w14:paraId="4252A481" w14:textId="77777777" w:rsidR="00F33A25" w:rsidRPr="001C22CF" w:rsidRDefault="00F33A25" w:rsidP="00F33A25">
            <w:pPr>
              <w:jc w:val="both"/>
              <w:rPr>
                <w:rFonts w:ascii="Times New Roman" w:hAnsi="Times New Roman"/>
                <w:sz w:val="28"/>
                <w:szCs w:val="28"/>
              </w:rPr>
            </w:pPr>
          </w:p>
        </w:tc>
      </w:tr>
      <w:tr w:rsidR="00F33A25" w:rsidRPr="001C22CF" w14:paraId="740C5DA0" w14:textId="77777777" w:rsidTr="00F21FF0">
        <w:tc>
          <w:tcPr>
            <w:tcW w:w="3794" w:type="dxa"/>
            <w:vAlign w:val="bottom"/>
          </w:tcPr>
          <w:p w14:paraId="2C41E07B" w14:textId="77777777" w:rsidR="00F33A25" w:rsidRPr="00F33A25" w:rsidRDefault="00F33A25">
            <w:pPr>
              <w:rPr>
                <w:rFonts w:ascii="Times New Roman" w:hAnsi="Times New Roman"/>
                <w:iCs/>
                <w:szCs w:val="16"/>
              </w:rPr>
            </w:pPr>
            <w:r w:rsidRPr="00F33A25">
              <w:rPr>
                <w:rFonts w:ascii="Times New Roman" w:hAnsi="Times New Roman"/>
                <w:iCs/>
                <w:szCs w:val="16"/>
              </w:rPr>
              <w:t>МО "село Арада-Чугли"</w:t>
            </w:r>
          </w:p>
        </w:tc>
        <w:tc>
          <w:tcPr>
            <w:tcW w:w="1276" w:type="dxa"/>
          </w:tcPr>
          <w:p w14:paraId="764D9F87" w14:textId="77777777" w:rsidR="00F33A25" w:rsidRPr="001C22CF" w:rsidRDefault="00F33A25" w:rsidP="00F33A25">
            <w:pPr>
              <w:jc w:val="both"/>
              <w:rPr>
                <w:rFonts w:ascii="Times New Roman" w:hAnsi="Times New Roman"/>
                <w:sz w:val="28"/>
                <w:szCs w:val="28"/>
              </w:rPr>
            </w:pPr>
          </w:p>
        </w:tc>
        <w:tc>
          <w:tcPr>
            <w:tcW w:w="2268" w:type="dxa"/>
          </w:tcPr>
          <w:p w14:paraId="1AEDFDE0" w14:textId="77777777" w:rsidR="00F33A25" w:rsidRPr="001C22CF" w:rsidRDefault="00F33A25" w:rsidP="00F33A25">
            <w:pPr>
              <w:jc w:val="both"/>
              <w:rPr>
                <w:rFonts w:ascii="Times New Roman" w:hAnsi="Times New Roman"/>
                <w:sz w:val="28"/>
                <w:szCs w:val="28"/>
              </w:rPr>
            </w:pPr>
          </w:p>
        </w:tc>
        <w:tc>
          <w:tcPr>
            <w:tcW w:w="2233" w:type="dxa"/>
          </w:tcPr>
          <w:p w14:paraId="3731295B" w14:textId="77777777" w:rsidR="00F33A25" w:rsidRPr="001C22CF" w:rsidRDefault="00F33A25" w:rsidP="00F33A25">
            <w:pPr>
              <w:jc w:val="both"/>
              <w:rPr>
                <w:rFonts w:ascii="Times New Roman" w:hAnsi="Times New Roman"/>
                <w:sz w:val="28"/>
                <w:szCs w:val="28"/>
              </w:rPr>
            </w:pPr>
          </w:p>
        </w:tc>
      </w:tr>
      <w:tr w:rsidR="00F33A25" w:rsidRPr="001C22CF" w14:paraId="3992E978" w14:textId="77777777" w:rsidTr="00F21FF0">
        <w:tc>
          <w:tcPr>
            <w:tcW w:w="3794" w:type="dxa"/>
            <w:vAlign w:val="bottom"/>
          </w:tcPr>
          <w:p w14:paraId="1970AD9A" w14:textId="77777777" w:rsidR="00F33A25" w:rsidRPr="00F33A25" w:rsidRDefault="00F33A25">
            <w:pPr>
              <w:rPr>
                <w:rFonts w:ascii="Times New Roman" w:hAnsi="Times New Roman"/>
                <w:iCs/>
                <w:szCs w:val="16"/>
              </w:rPr>
            </w:pPr>
            <w:r w:rsidRPr="00F33A25">
              <w:rPr>
                <w:rFonts w:ascii="Times New Roman" w:hAnsi="Times New Roman"/>
                <w:iCs/>
                <w:szCs w:val="16"/>
              </w:rPr>
              <w:t>МО "сельсовет "Верхнее-Убекимахинский"</w:t>
            </w:r>
          </w:p>
        </w:tc>
        <w:tc>
          <w:tcPr>
            <w:tcW w:w="1276" w:type="dxa"/>
          </w:tcPr>
          <w:p w14:paraId="12C0A4C5" w14:textId="77777777" w:rsidR="00F33A25" w:rsidRPr="001C22CF" w:rsidRDefault="00F33A25" w:rsidP="00F33A25">
            <w:pPr>
              <w:jc w:val="both"/>
              <w:rPr>
                <w:rFonts w:ascii="Times New Roman" w:hAnsi="Times New Roman"/>
                <w:sz w:val="28"/>
                <w:szCs w:val="28"/>
              </w:rPr>
            </w:pPr>
          </w:p>
        </w:tc>
        <w:tc>
          <w:tcPr>
            <w:tcW w:w="2268" w:type="dxa"/>
          </w:tcPr>
          <w:p w14:paraId="037DD969" w14:textId="77777777" w:rsidR="00F33A25" w:rsidRPr="001C22CF" w:rsidRDefault="00F33A25" w:rsidP="00F33A25">
            <w:pPr>
              <w:jc w:val="both"/>
              <w:rPr>
                <w:rFonts w:ascii="Times New Roman" w:hAnsi="Times New Roman"/>
                <w:sz w:val="28"/>
                <w:szCs w:val="28"/>
              </w:rPr>
            </w:pPr>
          </w:p>
        </w:tc>
        <w:tc>
          <w:tcPr>
            <w:tcW w:w="2233" w:type="dxa"/>
          </w:tcPr>
          <w:p w14:paraId="0E0A3B55" w14:textId="77777777" w:rsidR="00F33A25" w:rsidRPr="001C22CF" w:rsidRDefault="00F33A25" w:rsidP="00F33A25">
            <w:pPr>
              <w:jc w:val="both"/>
              <w:rPr>
                <w:rFonts w:ascii="Times New Roman" w:hAnsi="Times New Roman"/>
                <w:sz w:val="28"/>
                <w:szCs w:val="28"/>
              </w:rPr>
            </w:pPr>
          </w:p>
        </w:tc>
      </w:tr>
      <w:tr w:rsidR="00F33A25" w:rsidRPr="001C22CF" w14:paraId="1F22D89F" w14:textId="77777777" w:rsidTr="00F21FF0">
        <w:tc>
          <w:tcPr>
            <w:tcW w:w="3794" w:type="dxa"/>
            <w:vAlign w:val="bottom"/>
          </w:tcPr>
          <w:p w14:paraId="54138645" w14:textId="77777777" w:rsidR="00F33A25" w:rsidRPr="00F33A25" w:rsidRDefault="00F33A25">
            <w:pPr>
              <w:rPr>
                <w:rFonts w:ascii="Times New Roman" w:hAnsi="Times New Roman"/>
                <w:iCs/>
                <w:szCs w:val="16"/>
              </w:rPr>
            </w:pPr>
            <w:r w:rsidRPr="00F33A25">
              <w:rPr>
                <w:rFonts w:ascii="Times New Roman" w:hAnsi="Times New Roman"/>
                <w:iCs/>
                <w:szCs w:val="16"/>
              </w:rPr>
              <w:t>МО "сельсовет "Джангамахинский"</w:t>
            </w:r>
          </w:p>
        </w:tc>
        <w:tc>
          <w:tcPr>
            <w:tcW w:w="1276" w:type="dxa"/>
          </w:tcPr>
          <w:p w14:paraId="0C12F191" w14:textId="77777777" w:rsidR="00F33A25" w:rsidRPr="001C22CF" w:rsidRDefault="00F33A25" w:rsidP="00F33A25">
            <w:pPr>
              <w:jc w:val="both"/>
              <w:rPr>
                <w:rFonts w:ascii="Times New Roman" w:hAnsi="Times New Roman"/>
                <w:sz w:val="28"/>
                <w:szCs w:val="28"/>
              </w:rPr>
            </w:pPr>
          </w:p>
        </w:tc>
        <w:tc>
          <w:tcPr>
            <w:tcW w:w="2268" w:type="dxa"/>
          </w:tcPr>
          <w:p w14:paraId="4DC9FBC0" w14:textId="77777777" w:rsidR="00F33A25" w:rsidRPr="001C22CF" w:rsidRDefault="00F33A25" w:rsidP="00F33A25">
            <w:pPr>
              <w:jc w:val="both"/>
              <w:rPr>
                <w:rFonts w:ascii="Times New Roman" w:hAnsi="Times New Roman"/>
                <w:sz w:val="28"/>
                <w:szCs w:val="28"/>
              </w:rPr>
            </w:pPr>
          </w:p>
        </w:tc>
        <w:tc>
          <w:tcPr>
            <w:tcW w:w="2233" w:type="dxa"/>
          </w:tcPr>
          <w:p w14:paraId="58CBD7CE" w14:textId="77777777" w:rsidR="00F33A25" w:rsidRPr="001C22CF" w:rsidRDefault="00F33A25" w:rsidP="00F33A25">
            <w:pPr>
              <w:jc w:val="both"/>
              <w:rPr>
                <w:rFonts w:ascii="Times New Roman" w:hAnsi="Times New Roman"/>
                <w:sz w:val="28"/>
                <w:szCs w:val="28"/>
              </w:rPr>
            </w:pPr>
          </w:p>
        </w:tc>
      </w:tr>
      <w:tr w:rsidR="00F33A25" w:rsidRPr="001C22CF" w14:paraId="3B0037FE" w14:textId="77777777" w:rsidTr="00F21FF0">
        <w:tc>
          <w:tcPr>
            <w:tcW w:w="3794" w:type="dxa"/>
            <w:vAlign w:val="bottom"/>
          </w:tcPr>
          <w:p w14:paraId="16DD1CFD" w14:textId="77777777" w:rsidR="00F33A25" w:rsidRPr="00F33A25" w:rsidRDefault="00F33A25">
            <w:pPr>
              <w:rPr>
                <w:rFonts w:ascii="Times New Roman" w:hAnsi="Times New Roman"/>
                <w:iCs/>
                <w:szCs w:val="16"/>
              </w:rPr>
            </w:pPr>
            <w:r w:rsidRPr="00F33A25">
              <w:rPr>
                <w:rFonts w:ascii="Times New Roman" w:hAnsi="Times New Roman"/>
                <w:iCs/>
                <w:szCs w:val="16"/>
              </w:rPr>
              <w:t>МО "сельсовет "Какамахинский"</w:t>
            </w:r>
          </w:p>
        </w:tc>
        <w:tc>
          <w:tcPr>
            <w:tcW w:w="1276" w:type="dxa"/>
          </w:tcPr>
          <w:p w14:paraId="3BADC57D" w14:textId="77777777" w:rsidR="00F33A25" w:rsidRPr="001C22CF" w:rsidRDefault="00F33A25" w:rsidP="00F33A25">
            <w:pPr>
              <w:jc w:val="both"/>
              <w:rPr>
                <w:rFonts w:ascii="Times New Roman" w:hAnsi="Times New Roman"/>
                <w:sz w:val="28"/>
                <w:szCs w:val="28"/>
              </w:rPr>
            </w:pPr>
          </w:p>
        </w:tc>
        <w:tc>
          <w:tcPr>
            <w:tcW w:w="2268" w:type="dxa"/>
          </w:tcPr>
          <w:p w14:paraId="147E335D" w14:textId="77777777" w:rsidR="00F33A25" w:rsidRPr="001C22CF" w:rsidRDefault="00F33A25" w:rsidP="00F33A25">
            <w:pPr>
              <w:jc w:val="both"/>
              <w:rPr>
                <w:rFonts w:ascii="Times New Roman" w:hAnsi="Times New Roman"/>
                <w:sz w:val="28"/>
                <w:szCs w:val="28"/>
              </w:rPr>
            </w:pPr>
          </w:p>
        </w:tc>
        <w:tc>
          <w:tcPr>
            <w:tcW w:w="2233" w:type="dxa"/>
          </w:tcPr>
          <w:p w14:paraId="4885404A" w14:textId="77777777" w:rsidR="00F33A25" w:rsidRPr="001C22CF" w:rsidRDefault="00F33A25" w:rsidP="00F33A25">
            <w:pPr>
              <w:jc w:val="both"/>
              <w:rPr>
                <w:rFonts w:ascii="Times New Roman" w:hAnsi="Times New Roman"/>
                <w:sz w:val="28"/>
                <w:szCs w:val="28"/>
              </w:rPr>
            </w:pPr>
          </w:p>
        </w:tc>
      </w:tr>
      <w:tr w:rsidR="00F33A25" w:rsidRPr="001C22CF" w14:paraId="25CE4633" w14:textId="77777777" w:rsidTr="00F21FF0">
        <w:tc>
          <w:tcPr>
            <w:tcW w:w="3794" w:type="dxa"/>
            <w:vAlign w:val="bottom"/>
          </w:tcPr>
          <w:p w14:paraId="1270CE56" w14:textId="77777777" w:rsidR="00F33A25" w:rsidRPr="00F33A25" w:rsidRDefault="00F33A25">
            <w:pPr>
              <w:rPr>
                <w:rFonts w:ascii="Times New Roman" w:hAnsi="Times New Roman"/>
                <w:iCs/>
                <w:szCs w:val="16"/>
              </w:rPr>
            </w:pPr>
            <w:r w:rsidRPr="00F33A25">
              <w:rPr>
                <w:rFonts w:ascii="Times New Roman" w:hAnsi="Times New Roman"/>
                <w:iCs/>
                <w:szCs w:val="16"/>
              </w:rPr>
              <w:t>МО "сельсовет "Карлабкинский"</w:t>
            </w:r>
          </w:p>
        </w:tc>
        <w:tc>
          <w:tcPr>
            <w:tcW w:w="1276" w:type="dxa"/>
          </w:tcPr>
          <w:p w14:paraId="0CA88287" w14:textId="77777777" w:rsidR="00F33A25" w:rsidRPr="001C22CF" w:rsidRDefault="00F33A25" w:rsidP="00F33A25">
            <w:pPr>
              <w:jc w:val="both"/>
              <w:rPr>
                <w:rFonts w:ascii="Times New Roman" w:hAnsi="Times New Roman"/>
                <w:sz w:val="28"/>
                <w:szCs w:val="28"/>
              </w:rPr>
            </w:pPr>
          </w:p>
        </w:tc>
        <w:tc>
          <w:tcPr>
            <w:tcW w:w="2268" w:type="dxa"/>
          </w:tcPr>
          <w:p w14:paraId="37A41AE2" w14:textId="77777777" w:rsidR="00F33A25" w:rsidRPr="001C22CF" w:rsidRDefault="00F33A25" w:rsidP="00F33A25">
            <w:pPr>
              <w:jc w:val="both"/>
              <w:rPr>
                <w:rFonts w:ascii="Times New Roman" w:hAnsi="Times New Roman"/>
                <w:sz w:val="28"/>
                <w:szCs w:val="28"/>
              </w:rPr>
            </w:pPr>
          </w:p>
        </w:tc>
        <w:tc>
          <w:tcPr>
            <w:tcW w:w="2233" w:type="dxa"/>
          </w:tcPr>
          <w:p w14:paraId="2DA81F87" w14:textId="77777777" w:rsidR="00F33A25" w:rsidRPr="001C22CF" w:rsidRDefault="00F33A25" w:rsidP="00F33A25">
            <w:pPr>
              <w:jc w:val="both"/>
              <w:rPr>
                <w:rFonts w:ascii="Times New Roman" w:hAnsi="Times New Roman"/>
                <w:sz w:val="28"/>
                <w:szCs w:val="28"/>
              </w:rPr>
            </w:pPr>
          </w:p>
        </w:tc>
      </w:tr>
      <w:tr w:rsidR="00F33A25" w:rsidRPr="001C22CF" w14:paraId="338A0534" w14:textId="77777777" w:rsidTr="00F21FF0">
        <w:tc>
          <w:tcPr>
            <w:tcW w:w="3794" w:type="dxa"/>
            <w:vAlign w:val="bottom"/>
          </w:tcPr>
          <w:p w14:paraId="7567E94B" w14:textId="77777777" w:rsidR="00F33A25" w:rsidRPr="00F33A25" w:rsidRDefault="00F33A25">
            <w:pPr>
              <w:rPr>
                <w:rFonts w:ascii="Times New Roman" w:hAnsi="Times New Roman"/>
                <w:iCs/>
                <w:szCs w:val="16"/>
              </w:rPr>
            </w:pPr>
            <w:r w:rsidRPr="00F33A25">
              <w:rPr>
                <w:rFonts w:ascii="Times New Roman" w:hAnsi="Times New Roman"/>
                <w:iCs/>
                <w:szCs w:val="16"/>
              </w:rPr>
              <w:t>МО "село Кулецма"</w:t>
            </w:r>
          </w:p>
        </w:tc>
        <w:tc>
          <w:tcPr>
            <w:tcW w:w="1276" w:type="dxa"/>
          </w:tcPr>
          <w:p w14:paraId="2E6DC920" w14:textId="77777777" w:rsidR="00F33A25" w:rsidRPr="001C22CF" w:rsidRDefault="00F33A25" w:rsidP="00F33A25">
            <w:pPr>
              <w:jc w:val="both"/>
              <w:rPr>
                <w:rFonts w:ascii="Times New Roman" w:hAnsi="Times New Roman"/>
                <w:sz w:val="28"/>
                <w:szCs w:val="28"/>
              </w:rPr>
            </w:pPr>
          </w:p>
        </w:tc>
        <w:tc>
          <w:tcPr>
            <w:tcW w:w="2268" w:type="dxa"/>
          </w:tcPr>
          <w:p w14:paraId="44C9933C" w14:textId="77777777" w:rsidR="00F33A25" w:rsidRPr="001C22CF" w:rsidRDefault="00F33A25" w:rsidP="00F33A25">
            <w:pPr>
              <w:jc w:val="both"/>
              <w:rPr>
                <w:rFonts w:ascii="Times New Roman" w:hAnsi="Times New Roman"/>
                <w:sz w:val="28"/>
                <w:szCs w:val="28"/>
              </w:rPr>
            </w:pPr>
          </w:p>
        </w:tc>
        <w:tc>
          <w:tcPr>
            <w:tcW w:w="2233" w:type="dxa"/>
          </w:tcPr>
          <w:p w14:paraId="042250FF" w14:textId="77777777" w:rsidR="00F33A25" w:rsidRPr="001C22CF" w:rsidRDefault="00F33A25" w:rsidP="00F33A25">
            <w:pPr>
              <w:jc w:val="both"/>
              <w:rPr>
                <w:rFonts w:ascii="Times New Roman" w:hAnsi="Times New Roman"/>
                <w:sz w:val="28"/>
                <w:szCs w:val="28"/>
              </w:rPr>
            </w:pPr>
          </w:p>
        </w:tc>
      </w:tr>
      <w:tr w:rsidR="00F33A25" w:rsidRPr="001C22CF" w14:paraId="1F9A7C02" w14:textId="77777777" w:rsidTr="00F21FF0">
        <w:tc>
          <w:tcPr>
            <w:tcW w:w="3794" w:type="dxa"/>
            <w:vAlign w:val="bottom"/>
          </w:tcPr>
          <w:p w14:paraId="50F66911" w14:textId="77777777" w:rsidR="00F33A25" w:rsidRPr="00F33A25" w:rsidRDefault="00F33A25">
            <w:pPr>
              <w:rPr>
                <w:rFonts w:ascii="Times New Roman" w:hAnsi="Times New Roman"/>
                <w:iCs/>
                <w:szCs w:val="16"/>
              </w:rPr>
            </w:pPr>
            <w:r w:rsidRPr="00F33A25">
              <w:rPr>
                <w:rFonts w:ascii="Times New Roman" w:hAnsi="Times New Roman"/>
                <w:iCs/>
                <w:szCs w:val="16"/>
              </w:rPr>
              <w:t>МО "сельсовет "Куппинский"</w:t>
            </w:r>
          </w:p>
        </w:tc>
        <w:tc>
          <w:tcPr>
            <w:tcW w:w="1276" w:type="dxa"/>
          </w:tcPr>
          <w:p w14:paraId="18298E77" w14:textId="77777777" w:rsidR="00F33A25" w:rsidRPr="001C22CF" w:rsidRDefault="00F33A25" w:rsidP="00F33A25">
            <w:pPr>
              <w:jc w:val="both"/>
              <w:rPr>
                <w:rFonts w:ascii="Times New Roman" w:hAnsi="Times New Roman"/>
                <w:sz w:val="28"/>
                <w:szCs w:val="28"/>
              </w:rPr>
            </w:pPr>
          </w:p>
        </w:tc>
        <w:tc>
          <w:tcPr>
            <w:tcW w:w="2268" w:type="dxa"/>
          </w:tcPr>
          <w:p w14:paraId="0D4B242E" w14:textId="77777777" w:rsidR="00F33A25" w:rsidRPr="001C22CF" w:rsidRDefault="00F33A25" w:rsidP="00F33A25">
            <w:pPr>
              <w:jc w:val="both"/>
              <w:rPr>
                <w:rFonts w:ascii="Times New Roman" w:hAnsi="Times New Roman"/>
                <w:sz w:val="28"/>
                <w:szCs w:val="28"/>
              </w:rPr>
            </w:pPr>
          </w:p>
        </w:tc>
        <w:tc>
          <w:tcPr>
            <w:tcW w:w="2233" w:type="dxa"/>
          </w:tcPr>
          <w:p w14:paraId="16B7ADFD" w14:textId="77777777" w:rsidR="00F33A25" w:rsidRPr="001C22CF" w:rsidRDefault="00F33A25" w:rsidP="00F33A25">
            <w:pPr>
              <w:jc w:val="both"/>
              <w:rPr>
                <w:rFonts w:ascii="Times New Roman" w:hAnsi="Times New Roman"/>
                <w:sz w:val="28"/>
                <w:szCs w:val="28"/>
              </w:rPr>
            </w:pPr>
          </w:p>
        </w:tc>
      </w:tr>
      <w:tr w:rsidR="00F33A25" w:rsidRPr="001C22CF" w14:paraId="5E8BDCA3" w14:textId="77777777" w:rsidTr="00F21FF0">
        <w:tc>
          <w:tcPr>
            <w:tcW w:w="3794" w:type="dxa"/>
            <w:vAlign w:val="bottom"/>
          </w:tcPr>
          <w:p w14:paraId="04941BF1" w14:textId="77777777" w:rsidR="00F33A25" w:rsidRPr="00F33A25" w:rsidRDefault="00F33A25">
            <w:pPr>
              <w:rPr>
                <w:rFonts w:ascii="Times New Roman" w:hAnsi="Times New Roman"/>
                <w:iCs/>
                <w:szCs w:val="16"/>
              </w:rPr>
            </w:pPr>
            <w:r w:rsidRPr="00F33A25">
              <w:rPr>
                <w:rFonts w:ascii="Times New Roman" w:hAnsi="Times New Roman"/>
                <w:iCs/>
                <w:szCs w:val="16"/>
              </w:rPr>
              <w:t>МО "село Кутиша"</w:t>
            </w:r>
          </w:p>
        </w:tc>
        <w:tc>
          <w:tcPr>
            <w:tcW w:w="1276" w:type="dxa"/>
          </w:tcPr>
          <w:p w14:paraId="41009D67" w14:textId="77777777" w:rsidR="00F33A25" w:rsidRPr="001C22CF" w:rsidRDefault="00F33A25" w:rsidP="00F33A25">
            <w:pPr>
              <w:jc w:val="both"/>
              <w:rPr>
                <w:rFonts w:ascii="Times New Roman" w:hAnsi="Times New Roman"/>
                <w:sz w:val="28"/>
                <w:szCs w:val="28"/>
              </w:rPr>
            </w:pPr>
          </w:p>
        </w:tc>
        <w:tc>
          <w:tcPr>
            <w:tcW w:w="2268" w:type="dxa"/>
          </w:tcPr>
          <w:p w14:paraId="4FA362BE" w14:textId="77777777" w:rsidR="00F33A25" w:rsidRPr="001C22CF" w:rsidRDefault="00F33A25" w:rsidP="00F33A25">
            <w:pPr>
              <w:jc w:val="both"/>
              <w:rPr>
                <w:rFonts w:ascii="Times New Roman" w:hAnsi="Times New Roman"/>
                <w:sz w:val="28"/>
                <w:szCs w:val="28"/>
              </w:rPr>
            </w:pPr>
          </w:p>
        </w:tc>
        <w:tc>
          <w:tcPr>
            <w:tcW w:w="2233" w:type="dxa"/>
          </w:tcPr>
          <w:p w14:paraId="4A0FE332" w14:textId="77777777" w:rsidR="00F33A25" w:rsidRPr="001C22CF" w:rsidRDefault="00F33A25" w:rsidP="00F33A25">
            <w:pPr>
              <w:jc w:val="both"/>
              <w:rPr>
                <w:rFonts w:ascii="Times New Roman" w:hAnsi="Times New Roman"/>
                <w:sz w:val="28"/>
                <w:szCs w:val="28"/>
              </w:rPr>
            </w:pPr>
          </w:p>
        </w:tc>
      </w:tr>
      <w:tr w:rsidR="00F33A25" w:rsidRPr="001C22CF" w14:paraId="7D30E5E6" w14:textId="77777777" w:rsidTr="00F21FF0">
        <w:tc>
          <w:tcPr>
            <w:tcW w:w="3794" w:type="dxa"/>
            <w:vAlign w:val="bottom"/>
          </w:tcPr>
          <w:p w14:paraId="369C5380" w14:textId="77777777" w:rsidR="00F33A25" w:rsidRPr="00F33A25" w:rsidRDefault="00F33A25">
            <w:pPr>
              <w:rPr>
                <w:rFonts w:ascii="Times New Roman" w:hAnsi="Times New Roman"/>
                <w:iCs/>
                <w:szCs w:val="16"/>
              </w:rPr>
            </w:pPr>
            <w:r w:rsidRPr="00F33A25">
              <w:rPr>
                <w:rFonts w:ascii="Times New Roman" w:hAnsi="Times New Roman"/>
                <w:iCs/>
                <w:szCs w:val="16"/>
              </w:rPr>
              <w:t>МО "село Леваши"</w:t>
            </w:r>
          </w:p>
        </w:tc>
        <w:tc>
          <w:tcPr>
            <w:tcW w:w="1276" w:type="dxa"/>
          </w:tcPr>
          <w:p w14:paraId="263C19C3" w14:textId="77777777" w:rsidR="00F33A25" w:rsidRPr="001C22CF" w:rsidRDefault="00F33A25" w:rsidP="00F33A25">
            <w:pPr>
              <w:jc w:val="both"/>
              <w:rPr>
                <w:rFonts w:ascii="Times New Roman" w:hAnsi="Times New Roman"/>
                <w:sz w:val="28"/>
                <w:szCs w:val="28"/>
              </w:rPr>
            </w:pPr>
          </w:p>
        </w:tc>
        <w:tc>
          <w:tcPr>
            <w:tcW w:w="2268" w:type="dxa"/>
          </w:tcPr>
          <w:p w14:paraId="6AB51385" w14:textId="77777777" w:rsidR="00F33A25" w:rsidRPr="001C22CF" w:rsidRDefault="00F33A25" w:rsidP="00F33A25">
            <w:pPr>
              <w:jc w:val="both"/>
              <w:rPr>
                <w:rFonts w:ascii="Times New Roman" w:hAnsi="Times New Roman"/>
                <w:sz w:val="28"/>
                <w:szCs w:val="28"/>
              </w:rPr>
            </w:pPr>
          </w:p>
        </w:tc>
        <w:tc>
          <w:tcPr>
            <w:tcW w:w="2233" w:type="dxa"/>
          </w:tcPr>
          <w:p w14:paraId="3FBAD2AC" w14:textId="77777777" w:rsidR="00F33A25" w:rsidRPr="001C22CF" w:rsidRDefault="00F33A25" w:rsidP="00F33A25">
            <w:pPr>
              <w:jc w:val="both"/>
              <w:rPr>
                <w:rFonts w:ascii="Times New Roman" w:hAnsi="Times New Roman"/>
                <w:sz w:val="28"/>
                <w:szCs w:val="28"/>
              </w:rPr>
            </w:pPr>
          </w:p>
        </w:tc>
      </w:tr>
      <w:tr w:rsidR="00F33A25" w:rsidRPr="001C22CF" w14:paraId="5ADEBC91" w14:textId="77777777" w:rsidTr="00F21FF0">
        <w:tc>
          <w:tcPr>
            <w:tcW w:w="3794" w:type="dxa"/>
            <w:vAlign w:val="bottom"/>
          </w:tcPr>
          <w:p w14:paraId="57F0AB74" w14:textId="77777777" w:rsidR="00F33A25" w:rsidRPr="00F33A25" w:rsidRDefault="00F33A25">
            <w:pPr>
              <w:rPr>
                <w:rFonts w:ascii="Times New Roman" w:hAnsi="Times New Roman"/>
                <w:iCs/>
                <w:szCs w:val="16"/>
              </w:rPr>
            </w:pPr>
            <w:r w:rsidRPr="00F33A25">
              <w:rPr>
                <w:rFonts w:ascii="Times New Roman" w:hAnsi="Times New Roman"/>
                <w:iCs/>
                <w:szCs w:val="16"/>
              </w:rPr>
              <w:t>МО "сельсовет "Мекегинский"</w:t>
            </w:r>
          </w:p>
        </w:tc>
        <w:tc>
          <w:tcPr>
            <w:tcW w:w="1276" w:type="dxa"/>
          </w:tcPr>
          <w:p w14:paraId="46EE6791" w14:textId="77777777" w:rsidR="00F33A25" w:rsidRPr="001C22CF" w:rsidRDefault="00F33A25" w:rsidP="00F33A25">
            <w:pPr>
              <w:jc w:val="both"/>
              <w:rPr>
                <w:rFonts w:ascii="Times New Roman" w:hAnsi="Times New Roman"/>
                <w:sz w:val="28"/>
                <w:szCs w:val="28"/>
              </w:rPr>
            </w:pPr>
          </w:p>
        </w:tc>
        <w:tc>
          <w:tcPr>
            <w:tcW w:w="2268" w:type="dxa"/>
          </w:tcPr>
          <w:p w14:paraId="43080B21" w14:textId="77777777" w:rsidR="00F33A25" w:rsidRPr="001C22CF" w:rsidRDefault="00F33A25" w:rsidP="00F33A25">
            <w:pPr>
              <w:jc w:val="both"/>
              <w:rPr>
                <w:rFonts w:ascii="Times New Roman" w:hAnsi="Times New Roman"/>
                <w:sz w:val="28"/>
                <w:szCs w:val="28"/>
              </w:rPr>
            </w:pPr>
          </w:p>
        </w:tc>
        <w:tc>
          <w:tcPr>
            <w:tcW w:w="2233" w:type="dxa"/>
          </w:tcPr>
          <w:p w14:paraId="269FC895" w14:textId="77777777" w:rsidR="00F33A25" w:rsidRPr="001C22CF" w:rsidRDefault="00F33A25" w:rsidP="00F33A25">
            <w:pPr>
              <w:jc w:val="both"/>
              <w:rPr>
                <w:rFonts w:ascii="Times New Roman" w:hAnsi="Times New Roman"/>
                <w:sz w:val="28"/>
                <w:szCs w:val="28"/>
              </w:rPr>
            </w:pPr>
          </w:p>
        </w:tc>
      </w:tr>
      <w:tr w:rsidR="00F33A25" w:rsidRPr="001C22CF" w14:paraId="29EF9251" w14:textId="77777777" w:rsidTr="00F21FF0">
        <w:tc>
          <w:tcPr>
            <w:tcW w:w="3794" w:type="dxa"/>
            <w:vAlign w:val="bottom"/>
          </w:tcPr>
          <w:p w14:paraId="2DF4E89C" w14:textId="77777777" w:rsidR="00F33A25" w:rsidRPr="00F33A25" w:rsidRDefault="00F33A25" w:rsidP="00F33A25">
            <w:pPr>
              <w:rPr>
                <w:rFonts w:ascii="Times New Roman" w:hAnsi="Times New Roman"/>
                <w:iCs/>
                <w:szCs w:val="16"/>
              </w:rPr>
            </w:pPr>
            <w:r w:rsidRPr="00F33A25">
              <w:rPr>
                <w:rFonts w:ascii="Times New Roman" w:hAnsi="Times New Roman"/>
                <w:iCs/>
                <w:szCs w:val="16"/>
              </w:rPr>
              <w:t>МО "сельсовет "Мусультемахинкий"</w:t>
            </w:r>
          </w:p>
        </w:tc>
        <w:tc>
          <w:tcPr>
            <w:tcW w:w="1276" w:type="dxa"/>
          </w:tcPr>
          <w:p w14:paraId="278C6BA9" w14:textId="77777777" w:rsidR="00F33A25" w:rsidRPr="001C22CF" w:rsidRDefault="00F33A25" w:rsidP="00F33A25">
            <w:pPr>
              <w:jc w:val="both"/>
              <w:rPr>
                <w:rFonts w:ascii="Times New Roman" w:hAnsi="Times New Roman"/>
                <w:sz w:val="28"/>
                <w:szCs w:val="28"/>
              </w:rPr>
            </w:pPr>
          </w:p>
        </w:tc>
        <w:tc>
          <w:tcPr>
            <w:tcW w:w="2268" w:type="dxa"/>
          </w:tcPr>
          <w:p w14:paraId="510AF4B5" w14:textId="77777777" w:rsidR="00F33A25" w:rsidRPr="001C22CF" w:rsidRDefault="00F33A25" w:rsidP="00F33A25">
            <w:pPr>
              <w:jc w:val="both"/>
              <w:rPr>
                <w:rFonts w:ascii="Times New Roman" w:hAnsi="Times New Roman"/>
                <w:sz w:val="28"/>
                <w:szCs w:val="28"/>
              </w:rPr>
            </w:pPr>
          </w:p>
        </w:tc>
        <w:tc>
          <w:tcPr>
            <w:tcW w:w="2233" w:type="dxa"/>
          </w:tcPr>
          <w:p w14:paraId="2C5A9414" w14:textId="77777777" w:rsidR="00F33A25" w:rsidRPr="001C22CF" w:rsidRDefault="00F33A25" w:rsidP="00F33A25">
            <w:pPr>
              <w:jc w:val="both"/>
              <w:rPr>
                <w:rFonts w:ascii="Times New Roman" w:hAnsi="Times New Roman"/>
                <w:sz w:val="28"/>
                <w:szCs w:val="28"/>
              </w:rPr>
            </w:pPr>
          </w:p>
        </w:tc>
      </w:tr>
      <w:tr w:rsidR="00F33A25" w:rsidRPr="001C22CF" w14:paraId="1164987A" w14:textId="77777777" w:rsidTr="00F21FF0">
        <w:tc>
          <w:tcPr>
            <w:tcW w:w="3794" w:type="dxa"/>
            <w:vAlign w:val="bottom"/>
          </w:tcPr>
          <w:p w14:paraId="66CCF91A" w14:textId="77777777" w:rsidR="00F33A25" w:rsidRPr="00F33A25" w:rsidRDefault="00F33A25">
            <w:pPr>
              <w:rPr>
                <w:rFonts w:ascii="Times New Roman" w:hAnsi="Times New Roman"/>
                <w:iCs/>
                <w:szCs w:val="16"/>
              </w:rPr>
            </w:pPr>
            <w:r w:rsidRPr="00F33A25">
              <w:rPr>
                <w:rFonts w:ascii="Times New Roman" w:hAnsi="Times New Roman"/>
                <w:iCs/>
                <w:szCs w:val="16"/>
              </w:rPr>
              <w:t>МО "село Наскент"</w:t>
            </w:r>
          </w:p>
        </w:tc>
        <w:tc>
          <w:tcPr>
            <w:tcW w:w="1276" w:type="dxa"/>
          </w:tcPr>
          <w:p w14:paraId="607D45D1" w14:textId="77777777" w:rsidR="00F33A25" w:rsidRPr="001C22CF" w:rsidRDefault="00F33A25" w:rsidP="00F33A25">
            <w:pPr>
              <w:jc w:val="both"/>
              <w:rPr>
                <w:rFonts w:ascii="Times New Roman" w:hAnsi="Times New Roman"/>
                <w:sz w:val="28"/>
                <w:szCs w:val="28"/>
              </w:rPr>
            </w:pPr>
          </w:p>
        </w:tc>
        <w:tc>
          <w:tcPr>
            <w:tcW w:w="2268" w:type="dxa"/>
          </w:tcPr>
          <w:p w14:paraId="40EC47EE" w14:textId="77777777" w:rsidR="00F33A25" w:rsidRPr="001C22CF" w:rsidRDefault="00F33A25" w:rsidP="00F33A25">
            <w:pPr>
              <w:jc w:val="both"/>
              <w:rPr>
                <w:rFonts w:ascii="Times New Roman" w:hAnsi="Times New Roman"/>
                <w:sz w:val="28"/>
                <w:szCs w:val="28"/>
              </w:rPr>
            </w:pPr>
          </w:p>
        </w:tc>
        <w:tc>
          <w:tcPr>
            <w:tcW w:w="2233" w:type="dxa"/>
          </w:tcPr>
          <w:p w14:paraId="4390499B" w14:textId="77777777" w:rsidR="00F33A25" w:rsidRPr="001C22CF" w:rsidRDefault="00F33A25" w:rsidP="00F33A25">
            <w:pPr>
              <w:jc w:val="both"/>
              <w:rPr>
                <w:rFonts w:ascii="Times New Roman" w:hAnsi="Times New Roman"/>
                <w:sz w:val="28"/>
                <w:szCs w:val="28"/>
              </w:rPr>
            </w:pPr>
          </w:p>
        </w:tc>
      </w:tr>
      <w:tr w:rsidR="00F33A25" w:rsidRPr="001C22CF" w14:paraId="0A314B08" w14:textId="77777777" w:rsidTr="00F21FF0">
        <w:tc>
          <w:tcPr>
            <w:tcW w:w="3794" w:type="dxa"/>
            <w:vAlign w:val="bottom"/>
          </w:tcPr>
          <w:p w14:paraId="5B3A39A4" w14:textId="77777777" w:rsidR="00F33A25" w:rsidRPr="00F33A25" w:rsidRDefault="00F33A25">
            <w:pPr>
              <w:rPr>
                <w:rFonts w:ascii="Times New Roman" w:hAnsi="Times New Roman"/>
                <w:iCs/>
                <w:szCs w:val="16"/>
              </w:rPr>
            </w:pPr>
            <w:r w:rsidRPr="00F33A25">
              <w:rPr>
                <w:rFonts w:ascii="Times New Roman" w:hAnsi="Times New Roman"/>
                <w:iCs/>
                <w:szCs w:val="16"/>
              </w:rPr>
              <w:t>МО "село Нижнее Чугли"</w:t>
            </w:r>
          </w:p>
        </w:tc>
        <w:tc>
          <w:tcPr>
            <w:tcW w:w="1276" w:type="dxa"/>
          </w:tcPr>
          <w:p w14:paraId="63C220B1" w14:textId="77777777" w:rsidR="00F33A25" w:rsidRPr="001C22CF" w:rsidRDefault="00F33A25" w:rsidP="00F33A25">
            <w:pPr>
              <w:jc w:val="both"/>
              <w:rPr>
                <w:rFonts w:ascii="Times New Roman" w:hAnsi="Times New Roman"/>
                <w:sz w:val="28"/>
                <w:szCs w:val="28"/>
              </w:rPr>
            </w:pPr>
          </w:p>
        </w:tc>
        <w:tc>
          <w:tcPr>
            <w:tcW w:w="2268" w:type="dxa"/>
          </w:tcPr>
          <w:p w14:paraId="296D1785" w14:textId="77777777" w:rsidR="00F33A25" w:rsidRPr="001C22CF" w:rsidRDefault="00F33A25" w:rsidP="00F33A25">
            <w:pPr>
              <w:jc w:val="both"/>
              <w:rPr>
                <w:rFonts w:ascii="Times New Roman" w:hAnsi="Times New Roman"/>
                <w:sz w:val="28"/>
                <w:szCs w:val="28"/>
              </w:rPr>
            </w:pPr>
          </w:p>
        </w:tc>
        <w:tc>
          <w:tcPr>
            <w:tcW w:w="2233" w:type="dxa"/>
          </w:tcPr>
          <w:p w14:paraId="592C0E66" w14:textId="77777777" w:rsidR="00F33A25" w:rsidRPr="001C22CF" w:rsidRDefault="00F33A25" w:rsidP="00F33A25">
            <w:pPr>
              <w:jc w:val="both"/>
              <w:rPr>
                <w:rFonts w:ascii="Times New Roman" w:hAnsi="Times New Roman"/>
                <w:sz w:val="28"/>
                <w:szCs w:val="28"/>
              </w:rPr>
            </w:pPr>
          </w:p>
        </w:tc>
      </w:tr>
      <w:tr w:rsidR="00F33A25" w:rsidRPr="001C22CF" w14:paraId="34070C5E" w14:textId="77777777" w:rsidTr="00F21FF0">
        <w:tc>
          <w:tcPr>
            <w:tcW w:w="3794" w:type="dxa"/>
            <w:vAlign w:val="bottom"/>
          </w:tcPr>
          <w:p w14:paraId="20181B92" w14:textId="77777777" w:rsidR="00F33A25" w:rsidRPr="00F33A25" w:rsidRDefault="00F33A25">
            <w:pPr>
              <w:rPr>
                <w:rFonts w:ascii="Times New Roman" w:hAnsi="Times New Roman"/>
                <w:iCs/>
                <w:szCs w:val="16"/>
              </w:rPr>
            </w:pPr>
            <w:r w:rsidRPr="00F33A25">
              <w:rPr>
                <w:rFonts w:ascii="Times New Roman" w:hAnsi="Times New Roman"/>
                <w:iCs/>
                <w:szCs w:val="16"/>
              </w:rPr>
              <w:t>МО "село Охли"</w:t>
            </w:r>
          </w:p>
        </w:tc>
        <w:tc>
          <w:tcPr>
            <w:tcW w:w="1276" w:type="dxa"/>
          </w:tcPr>
          <w:p w14:paraId="57E66337" w14:textId="77777777" w:rsidR="00F33A25" w:rsidRPr="001C22CF" w:rsidRDefault="00F33A25" w:rsidP="00F33A25">
            <w:pPr>
              <w:jc w:val="both"/>
              <w:rPr>
                <w:rFonts w:ascii="Times New Roman" w:hAnsi="Times New Roman"/>
                <w:sz w:val="28"/>
                <w:szCs w:val="28"/>
              </w:rPr>
            </w:pPr>
          </w:p>
        </w:tc>
        <w:tc>
          <w:tcPr>
            <w:tcW w:w="2268" w:type="dxa"/>
          </w:tcPr>
          <w:p w14:paraId="3C791125" w14:textId="77777777" w:rsidR="00F33A25" w:rsidRPr="001C22CF" w:rsidRDefault="00F33A25" w:rsidP="00F33A25">
            <w:pPr>
              <w:jc w:val="both"/>
              <w:rPr>
                <w:rFonts w:ascii="Times New Roman" w:hAnsi="Times New Roman"/>
                <w:sz w:val="28"/>
                <w:szCs w:val="28"/>
              </w:rPr>
            </w:pPr>
          </w:p>
        </w:tc>
        <w:tc>
          <w:tcPr>
            <w:tcW w:w="2233" w:type="dxa"/>
          </w:tcPr>
          <w:p w14:paraId="0B937BF5" w14:textId="77777777" w:rsidR="00F33A25" w:rsidRPr="001C22CF" w:rsidRDefault="00F33A25" w:rsidP="00F33A25">
            <w:pPr>
              <w:jc w:val="both"/>
              <w:rPr>
                <w:rFonts w:ascii="Times New Roman" w:hAnsi="Times New Roman"/>
                <w:sz w:val="28"/>
                <w:szCs w:val="28"/>
              </w:rPr>
            </w:pPr>
          </w:p>
        </w:tc>
      </w:tr>
      <w:tr w:rsidR="00F33A25" w:rsidRPr="001C22CF" w14:paraId="4D5A031E" w14:textId="77777777" w:rsidTr="00F21FF0">
        <w:tc>
          <w:tcPr>
            <w:tcW w:w="3794" w:type="dxa"/>
            <w:vAlign w:val="bottom"/>
          </w:tcPr>
          <w:p w14:paraId="0D724BFE" w14:textId="77777777" w:rsidR="00F33A25" w:rsidRPr="00F33A25" w:rsidRDefault="00F33A25">
            <w:pPr>
              <w:rPr>
                <w:rFonts w:ascii="Times New Roman" w:hAnsi="Times New Roman"/>
                <w:iCs/>
                <w:szCs w:val="16"/>
              </w:rPr>
            </w:pPr>
            <w:r w:rsidRPr="00F33A25">
              <w:rPr>
                <w:rFonts w:ascii="Times New Roman" w:hAnsi="Times New Roman"/>
                <w:iCs/>
                <w:szCs w:val="16"/>
              </w:rPr>
              <w:t>МО "село Уллуая"</w:t>
            </w:r>
          </w:p>
        </w:tc>
        <w:tc>
          <w:tcPr>
            <w:tcW w:w="1276" w:type="dxa"/>
          </w:tcPr>
          <w:p w14:paraId="74D9FA94" w14:textId="77777777" w:rsidR="00F33A25" w:rsidRPr="001C22CF" w:rsidRDefault="00F33A25" w:rsidP="00F33A25">
            <w:pPr>
              <w:jc w:val="both"/>
              <w:rPr>
                <w:rFonts w:ascii="Times New Roman" w:hAnsi="Times New Roman"/>
                <w:sz w:val="28"/>
                <w:szCs w:val="28"/>
              </w:rPr>
            </w:pPr>
          </w:p>
        </w:tc>
        <w:tc>
          <w:tcPr>
            <w:tcW w:w="2268" w:type="dxa"/>
          </w:tcPr>
          <w:p w14:paraId="696EFF84" w14:textId="77777777" w:rsidR="00F33A25" w:rsidRPr="001C22CF" w:rsidRDefault="00F33A25" w:rsidP="00F33A25">
            <w:pPr>
              <w:jc w:val="both"/>
              <w:rPr>
                <w:rFonts w:ascii="Times New Roman" w:hAnsi="Times New Roman"/>
                <w:sz w:val="28"/>
                <w:szCs w:val="28"/>
              </w:rPr>
            </w:pPr>
          </w:p>
        </w:tc>
        <w:tc>
          <w:tcPr>
            <w:tcW w:w="2233" w:type="dxa"/>
          </w:tcPr>
          <w:p w14:paraId="624D5F9D" w14:textId="77777777" w:rsidR="00F33A25" w:rsidRPr="001C22CF" w:rsidRDefault="00F33A25" w:rsidP="00F33A25">
            <w:pPr>
              <w:jc w:val="both"/>
              <w:rPr>
                <w:rFonts w:ascii="Times New Roman" w:hAnsi="Times New Roman"/>
                <w:sz w:val="28"/>
                <w:szCs w:val="28"/>
              </w:rPr>
            </w:pPr>
          </w:p>
        </w:tc>
      </w:tr>
      <w:tr w:rsidR="00F33A25" w:rsidRPr="001C22CF" w14:paraId="2DC2473D" w14:textId="77777777" w:rsidTr="00F21FF0">
        <w:tc>
          <w:tcPr>
            <w:tcW w:w="3794" w:type="dxa"/>
            <w:vAlign w:val="bottom"/>
          </w:tcPr>
          <w:p w14:paraId="1136841F" w14:textId="77777777" w:rsidR="00F33A25" w:rsidRPr="00F33A25" w:rsidRDefault="00F33A25">
            <w:pPr>
              <w:rPr>
                <w:rFonts w:ascii="Times New Roman" w:hAnsi="Times New Roman"/>
                <w:iCs/>
                <w:szCs w:val="16"/>
              </w:rPr>
            </w:pPr>
            <w:r w:rsidRPr="00F33A25">
              <w:rPr>
                <w:rFonts w:ascii="Times New Roman" w:hAnsi="Times New Roman"/>
                <w:iCs/>
                <w:szCs w:val="16"/>
              </w:rPr>
              <w:t>МО "село Урма"</w:t>
            </w:r>
          </w:p>
        </w:tc>
        <w:tc>
          <w:tcPr>
            <w:tcW w:w="1276" w:type="dxa"/>
          </w:tcPr>
          <w:p w14:paraId="73775427" w14:textId="77777777" w:rsidR="00F33A25" w:rsidRPr="001C22CF" w:rsidRDefault="00F33A25" w:rsidP="00F33A25">
            <w:pPr>
              <w:jc w:val="both"/>
              <w:rPr>
                <w:rFonts w:ascii="Times New Roman" w:hAnsi="Times New Roman"/>
                <w:sz w:val="28"/>
                <w:szCs w:val="28"/>
              </w:rPr>
            </w:pPr>
          </w:p>
        </w:tc>
        <w:tc>
          <w:tcPr>
            <w:tcW w:w="2268" w:type="dxa"/>
          </w:tcPr>
          <w:p w14:paraId="43E45387" w14:textId="77777777" w:rsidR="00F33A25" w:rsidRPr="001C22CF" w:rsidRDefault="00F33A25" w:rsidP="00F33A25">
            <w:pPr>
              <w:jc w:val="both"/>
              <w:rPr>
                <w:rFonts w:ascii="Times New Roman" w:hAnsi="Times New Roman"/>
                <w:sz w:val="28"/>
                <w:szCs w:val="28"/>
              </w:rPr>
            </w:pPr>
          </w:p>
        </w:tc>
        <w:tc>
          <w:tcPr>
            <w:tcW w:w="2233" w:type="dxa"/>
          </w:tcPr>
          <w:p w14:paraId="29654985" w14:textId="77777777" w:rsidR="00F33A25" w:rsidRPr="001C22CF" w:rsidRDefault="00F33A25" w:rsidP="00F33A25">
            <w:pPr>
              <w:jc w:val="both"/>
              <w:rPr>
                <w:rFonts w:ascii="Times New Roman" w:hAnsi="Times New Roman"/>
                <w:sz w:val="28"/>
                <w:szCs w:val="28"/>
              </w:rPr>
            </w:pPr>
          </w:p>
        </w:tc>
      </w:tr>
      <w:tr w:rsidR="00F33A25" w:rsidRPr="001C22CF" w14:paraId="2C881D6E" w14:textId="77777777" w:rsidTr="00F21FF0">
        <w:tc>
          <w:tcPr>
            <w:tcW w:w="3794" w:type="dxa"/>
            <w:vAlign w:val="bottom"/>
          </w:tcPr>
          <w:p w14:paraId="1133B36C" w14:textId="77777777" w:rsidR="00F33A25" w:rsidRPr="00F33A25" w:rsidRDefault="00F33A25">
            <w:pPr>
              <w:rPr>
                <w:rFonts w:ascii="Times New Roman" w:hAnsi="Times New Roman"/>
                <w:iCs/>
                <w:szCs w:val="16"/>
              </w:rPr>
            </w:pPr>
            <w:r w:rsidRPr="00F33A25">
              <w:rPr>
                <w:rFonts w:ascii="Times New Roman" w:hAnsi="Times New Roman"/>
                <w:iCs/>
                <w:szCs w:val="16"/>
              </w:rPr>
              <w:lastRenderedPageBreak/>
              <w:t>МО "сельсовет "Хаджалмахинский"</w:t>
            </w:r>
          </w:p>
        </w:tc>
        <w:tc>
          <w:tcPr>
            <w:tcW w:w="1276" w:type="dxa"/>
          </w:tcPr>
          <w:p w14:paraId="0776FBEC" w14:textId="77777777" w:rsidR="00F33A25" w:rsidRPr="001C22CF" w:rsidRDefault="00F33A25" w:rsidP="00F33A25">
            <w:pPr>
              <w:jc w:val="both"/>
              <w:rPr>
                <w:rFonts w:ascii="Times New Roman" w:hAnsi="Times New Roman"/>
                <w:sz w:val="28"/>
                <w:szCs w:val="28"/>
              </w:rPr>
            </w:pPr>
          </w:p>
        </w:tc>
        <w:tc>
          <w:tcPr>
            <w:tcW w:w="2268" w:type="dxa"/>
          </w:tcPr>
          <w:p w14:paraId="7AAB3D5C" w14:textId="77777777" w:rsidR="00F33A25" w:rsidRPr="001C22CF" w:rsidRDefault="00F33A25" w:rsidP="00F33A25">
            <w:pPr>
              <w:jc w:val="both"/>
              <w:rPr>
                <w:rFonts w:ascii="Times New Roman" w:hAnsi="Times New Roman"/>
                <w:sz w:val="28"/>
                <w:szCs w:val="28"/>
              </w:rPr>
            </w:pPr>
          </w:p>
        </w:tc>
        <w:tc>
          <w:tcPr>
            <w:tcW w:w="2233" w:type="dxa"/>
          </w:tcPr>
          <w:p w14:paraId="165DEE35" w14:textId="77777777" w:rsidR="00F33A25" w:rsidRPr="001C22CF" w:rsidRDefault="00F33A25" w:rsidP="00F33A25">
            <w:pPr>
              <w:jc w:val="both"/>
              <w:rPr>
                <w:rFonts w:ascii="Times New Roman" w:hAnsi="Times New Roman"/>
                <w:sz w:val="28"/>
                <w:szCs w:val="28"/>
              </w:rPr>
            </w:pPr>
          </w:p>
        </w:tc>
      </w:tr>
      <w:tr w:rsidR="00F33A25" w:rsidRPr="001C22CF" w14:paraId="4DBFDAA6" w14:textId="77777777" w:rsidTr="00F21FF0">
        <w:tc>
          <w:tcPr>
            <w:tcW w:w="3794" w:type="dxa"/>
            <w:vAlign w:val="bottom"/>
          </w:tcPr>
          <w:p w14:paraId="7CDDC4F2" w14:textId="77777777" w:rsidR="00F33A25" w:rsidRPr="00F33A25" w:rsidRDefault="00F33A25">
            <w:pPr>
              <w:rPr>
                <w:rFonts w:ascii="Times New Roman" w:hAnsi="Times New Roman"/>
                <w:iCs/>
                <w:szCs w:val="16"/>
              </w:rPr>
            </w:pPr>
            <w:r w:rsidRPr="00F33A25">
              <w:rPr>
                <w:rFonts w:ascii="Times New Roman" w:hAnsi="Times New Roman"/>
                <w:iCs/>
                <w:szCs w:val="16"/>
              </w:rPr>
              <w:t>МО "село Хахита"</w:t>
            </w:r>
          </w:p>
        </w:tc>
        <w:tc>
          <w:tcPr>
            <w:tcW w:w="1276" w:type="dxa"/>
          </w:tcPr>
          <w:p w14:paraId="62D97CC3" w14:textId="77777777" w:rsidR="00F33A25" w:rsidRPr="001C22CF" w:rsidRDefault="00F33A25" w:rsidP="00F33A25">
            <w:pPr>
              <w:jc w:val="both"/>
              <w:rPr>
                <w:rFonts w:ascii="Times New Roman" w:hAnsi="Times New Roman"/>
                <w:sz w:val="28"/>
                <w:szCs w:val="28"/>
              </w:rPr>
            </w:pPr>
          </w:p>
        </w:tc>
        <w:tc>
          <w:tcPr>
            <w:tcW w:w="2268" w:type="dxa"/>
          </w:tcPr>
          <w:p w14:paraId="4C9420A0" w14:textId="77777777" w:rsidR="00F33A25" w:rsidRPr="001C22CF" w:rsidRDefault="00F33A25" w:rsidP="00F33A25">
            <w:pPr>
              <w:jc w:val="both"/>
              <w:rPr>
                <w:rFonts w:ascii="Times New Roman" w:hAnsi="Times New Roman"/>
                <w:sz w:val="28"/>
                <w:szCs w:val="28"/>
              </w:rPr>
            </w:pPr>
          </w:p>
        </w:tc>
        <w:tc>
          <w:tcPr>
            <w:tcW w:w="2233" w:type="dxa"/>
          </w:tcPr>
          <w:p w14:paraId="69B48785" w14:textId="77777777" w:rsidR="00F33A25" w:rsidRPr="001C22CF" w:rsidRDefault="00F33A25" w:rsidP="00F33A25">
            <w:pPr>
              <w:jc w:val="both"/>
              <w:rPr>
                <w:rFonts w:ascii="Times New Roman" w:hAnsi="Times New Roman"/>
                <w:sz w:val="28"/>
                <w:szCs w:val="28"/>
              </w:rPr>
            </w:pPr>
          </w:p>
        </w:tc>
      </w:tr>
      <w:tr w:rsidR="00F33A25" w:rsidRPr="001C22CF" w14:paraId="2C25F3C2" w14:textId="77777777" w:rsidTr="00F21FF0">
        <w:tc>
          <w:tcPr>
            <w:tcW w:w="3794" w:type="dxa"/>
            <w:vAlign w:val="bottom"/>
          </w:tcPr>
          <w:p w14:paraId="5433EA45" w14:textId="77777777" w:rsidR="00F33A25" w:rsidRPr="00F33A25" w:rsidRDefault="00F33A25">
            <w:pPr>
              <w:rPr>
                <w:rFonts w:ascii="Times New Roman" w:hAnsi="Times New Roman"/>
                <w:iCs/>
                <w:szCs w:val="16"/>
              </w:rPr>
            </w:pPr>
            <w:r w:rsidRPr="00F33A25">
              <w:rPr>
                <w:rFonts w:ascii="Times New Roman" w:hAnsi="Times New Roman"/>
                <w:iCs/>
                <w:szCs w:val="16"/>
              </w:rPr>
              <w:t>МО "сельсовет "Цудахарский"</w:t>
            </w:r>
          </w:p>
        </w:tc>
        <w:tc>
          <w:tcPr>
            <w:tcW w:w="1276" w:type="dxa"/>
          </w:tcPr>
          <w:p w14:paraId="66AF3C58" w14:textId="77777777" w:rsidR="00F33A25" w:rsidRPr="001C22CF" w:rsidRDefault="00F33A25" w:rsidP="00F33A25">
            <w:pPr>
              <w:jc w:val="both"/>
              <w:rPr>
                <w:rFonts w:ascii="Times New Roman" w:hAnsi="Times New Roman"/>
                <w:sz w:val="28"/>
                <w:szCs w:val="28"/>
              </w:rPr>
            </w:pPr>
          </w:p>
        </w:tc>
        <w:tc>
          <w:tcPr>
            <w:tcW w:w="2268" w:type="dxa"/>
          </w:tcPr>
          <w:p w14:paraId="6BAAEFA8" w14:textId="77777777" w:rsidR="00F33A25" w:rsidRPr="001C22CF" w:rsidRDefault="00F33A25" w:rsidP="00F33A25">
            <w:pPr>
              <w:jc w:val="both"/>
              <w:rPr>
                <w:rFonts w:ascii="Times New Roman" w:hAnsi="Times New Roman"/>
                <w:sz w:val="28"/>
                <w:szCs w:val="28"/>
              </w:rPr>
            </w:pPr>
          </w:p>
        </w:tc>
        <w:tc>
          <w:tcPr>
            <w:tcW w:w="2233" w:type="dxa"/>
          </w:tcPr>
          <w:p w14:paraId="17B8EB42" w14:textId="77777777" w:rsidR="00F33A25" w:rsidRPr="001C22CF" w:rsidRDefault="00F33A25" w:rsidP="00F33A25">
            <w:pPr>
              <w:jc w:val="both"/>
              <w:rPr>
                <w:rFonts w:ascii="Times New Roman" w:hAnsi="Times New Roman"/>
                <w:sz w:val="28"/>
                <w:szCs w:val="28"/>
              </w:rPr>
            </w:pPr>
          </w:p>
        </w:tc>
      </w:tr>
      <w:tr w:rsidR="00F33A25" w:rsidRPr="001C22CF" w14:paraId="65F4E5D6" w14:textId="77777777" w:rsidTr="00F21FF0">
        <w:tc>
          <w:tcPr>
            <w:tcW w:w="3794" w:type="dxa"/>
            <w:vAlign w:val="bottom"/>
          </w:tcPr>
          <w:p w14:paraId="47051678" w14:textId="77777777" w:rsidR="00F33A25" w:rsidRPr="00F33A25" w:rsidRDefault="00F33A25">
            <w:pPr>
              <w:rPr>
                <w:rFonts w:ascii="Times New Roman" w:hAnsi="Times New Roman"/>
                <w:iCs/>
                <w:szCs w:val="16"/>
              </w:rPr>
            </w:pPr>
            <w:r w:rsidRPr="00F33A25">
              <w:rPr>
                <w:rFonts w:ascii="Times New Roman" w:hAnsi="Times New Roman"/>
                <w:iCs/>
                <w:szCs w:val="16"/>
              </w:rPr>
              <w:t>МО "село Цухта"</w:t>
            </w:r>
          </w:p>
        </w:tc>
        <w:tc>
          <w:tcPr>
            <w:tcW w:w="1276" w:type="dxa"/>
          </w:tcPr>
          <w:p w14:paraId="293BCDE4" w14:textId="77777777" w:rsidR="00F33A25" w:rsidRPr="001C22CF" w:rsidRDefault="00F33A25" w:rsidP="00F33A25">
            <w:pPr>
              <w:jc w:val="both"/>
              <w:rPr>
                <w:rFonts w:ascii="Times New Roman" w:hAnsi="Times New Roman"/>
                <w:sz w:val="28"/>
                <w:szCs w:val="28"/>
              </w:rPr>
            </w:pPr>
          </w:p>
        </w:tc>
        <w:tc>
          <w:tcPr>
            <w:tcW w:w="2268" w:type="dxa"/>
          </w:tcPr>
          <w:p w14:paraId="76566490" w14:textId="77777777" w:rsidR="00F33A25" w:rsidRPr="001C22CF" w:rsidRDefault="00F33A25" w:rsidP="00F33A25">
            <w:pPr>
              <w:jc w:val="both"/>
              <w:rPr>
                <w:rFonts w:ascii="Times New Roman" w:hAnsi="Times New Roman"/>
                <w:sz w:val="28"/>
                <w:szCs w:val="28"/>
              </w:rPr>
            </w:pPr>
          </w:p>
        </w:tc>
        <w:tc>
          <w:tcPr>
            <w:tcW w:w="2233" w:type="dxa"/>
          </w:tcPr>
          <w:p w14:paraId="6B5CE61D" w14:textId="77777777" w:rsidR="00F33A25" w:rsidRPr="001C22CF" w:rsidRDefault="00F33A25" w:rsidP="00F33A25">
            <w:pPr>
              <w:jc w:val="both"/>
              <w:rPr>
                <w:rFonts w:ascii="Times New Roman" w:hAnsi="Times New Roman"/>
                <w:sz w:val="28"/>
                <w:szCs w:val="28"/>
              </w:rPr>
            </w:pPr>
          </w:p>
        </w:tc>
      </w:tr>
      <w:tr w:rsidR="00F33A25" w:rsidRPr="001C22CF" w14:paraId="6A60E666" w14:textId="77777777" w:rsidTr="00F21FF0">
        <w:tc>
          <w:tcPr>
            <w:tcW w:w="3794" w:type="dxa"/>
            <w:vAlign w:val="bottom"/>
          </w:tcPr>
          <w:p w14:paraId="7F2233F5" w14:textId="77777777" w:rsidR="00F33A25" w:rsidRPr="00F33A25" w:rsidRDefault="00F33A25">
            <w:pPr>
              <w:rPr>
                <w:rFonts w:ascii="Times New Roman" w:hAnsi="Times New Roman"/>
                <w:iCs/>
                <w:szCs w:val="16"/>
              </w:rPr>
            </w:pPr>
            <w:r w:rsidRPr="00F33A25">
              <w:rPr>
                <w:rFonts w:ascii="Times New Roman" w:hAnsi="Times New Roman"/>
                <w:iCs/>
                <w:szCs w:val="16"/>
              </w:rPr>
              <w:t>МО "село Чуни"</w:t>
            </w:r>
          </w:p>
        </w:tc>
        <w:tc>
          <w:tcPr>
            <w:tcW w:w="1276" w:type="dxa"/>
          </w:tcPr>
          <w:p w14:paraId="5E302973" w14:textId="77777777" w:rsidR="00F33A25" w:rsidRPr="001C22CF" w:rsidRDefault="00F33A25" w:rsidP="00F33A25">
            <w:pPr>
              <w:jc w:val="both"/>
              <w:rPr>
                <w:rFonts w:ascii="Times New Roman" w:hAnsi="Times New Roman"/>
                <w:sz w:val="28"/>
                <w:szCs w:val="28"/>
              </w:rPr>
            </w:pPr>
          </w:p>
        </w:tc>
        <w:tc>
          <w:tcPr>
            <w:tcW w:w="2268" w:type="dxa"/>
          </w:tcPr>
          <w:p w14:paraId="78B30CE5" w14:textId="77777777" w:rsidR="00F33A25" w:rsidRPr="001C22CF" w:rsidRDefault="00F33A25" w:rsidP="00F33A25">
            <w:pPr>
              <w:jc w:val="both"/>
              <w:rPr>
                <w:rFonts w:ascii="Times New Roman" w:hAnsi="Times New Roman"/>
                <w:sz w:val="28"/>
                <w:szCs w:val="28"/>
              </w:rPr>
            </w:pPr>
          </w:p>
        </w:tc>
        <w:tc>
          <w:tcPr>
            <w:tcW w:w="2233" w:type="dxa"/>
          </w:tcPr>
          <w:p w14:paraId="0802B185" w14:textId="77777777" w:rsidR="00F33A25" w:rsidRPr="001C22CF" w:rsidRDefault="00F33A25" w:rsidP="00F33A25">
            <w:pPr>
              <w:jc w:val="both"/>
              <w:rPr>
                <w:rFonts w:ascii="Times New Roman" w:hAnsi="Times New Roman"/>
                <w:sz w:val="28"/>
                <w:szCs w:val="28"/>
              </w:rPr>
            </w:pPr>
          </w:p>
        </w:tc>
      </w:tr>
      <w:tr w:rsidR="00F33A25" w:rsidRPr="001C22CF" w14:paraId="34B2D56B" w14:textId="77777777" w:rsidTr="00F21FF0">
        <w:tc>
          <w:tcPr>
            <w:tcW w:w="3794" w:type="dxa"/>
            <w:vAlign w:val="bottom"/>
          </w:tcPr>
          <w:p w14:paraId="2273C1E8" w14:textId="77777777" w:rsidR="00F33A25" w:rsidRPr="00F33A25" w:rsidRDefault="00F33A25">
            <w:pPr>
              <w:rPr>
                <w:rFonts w:ascii="Times New Roman" w:hAnsi="Times New Roman"/>
                <w:iCs/>
                <w:szCs w:val="16"/>
              </w:rPr>
            </w:pPr>
            <w:r w:rsidRPr="00F33A25">
              <w:rPr>
                <w:rFonts w:ascii="Times New Roman" w:hAnsi="Times New Roman"/>
                <w:iCs/>
                <w:szCs w:val="16"/>
              </w:rPr>
              <w:t>МО "сельсовет "Эбдалаинский"</w:t>
            </w:r>
          </w:p>
        </w:tc>
        <w:tc>
          <w:tcPr>
            <w:tcW w:w="1276" w:type="dxa"/>
          </w:tcPr>
          <w:p w14:paraId="4DE29581" w14:textId="77777777" w:rsidR="00F33A25" w:rsidRPr="001C22CF" w:rsidRDefault="00F33A25" w:rsidP="00F33A25">
            <w:pPr>
              <w:jc w:val="both"/>
              <w:rPr>
                <w:rFonts w:ascii="Times New Roman" w:hAnsi="Times New Roman"/>
                <w:sz w:val="28"/>
                <w:szCs w:val="28"/>
              </w:rPr>
            </w:pPr>
          </w:p>
        </w:tc>
        <w:tc>
          <w:tcPr>
            <w:tcW w:w="2268" w:type="dxa"/>
          </w:tcPr>
          <w:p w14:paraId="088E66DC" w14:textId="77777777" w:rsidR="00F33A25" w:rsidRPr="001C22CF" w:rsidRDefault="00F33A25" w:rsidP="00F33A25">
            <w:pPr>
              <w:jc w:val="both"/>
              <w:rPr>
                <w:rFonts w:ascii="Times New Roman" w:hAnsi="Times New Roman"/>
                <w:sz w:val="28"/>
                <w:szCs w:val="28"/>
              </w:rPr>
            </w:pPr>
          </w:p>
        </w:tc>
        <w:tc>
          <w:tcPr>
            <w:tcW w:w="2233" w:type="dxa"/>
          </w:tcPr>
          <w:p w14:paraId="5A0CB619" w14:textId="77777777" w:rsidR="00F33A25" w:rsidRPr="001C22CF" w:rsidRDefault="00F33A25" w:rsidP="00F33A25">
            <w:pPr>
              <w:jc w:val="both"/>
              <w:rPr>
                <w:rFonts w:ascii="Times New Roman" w:hAnsi="Times New Roman"/>
                <w:sz w:val="28"/>
                <w:szCs w:val="28"/>
              </w:rPr>
            </w:pPr>
          </w:p>
        </w:tc>
      </w:tr>
      <w:tr w:rsidR="00A37E85" w:rsidRPr="001C22CF" w14:paraId="4020FC69" w14:textId="77777777" w:rsidTr="00F33A25">
        <w:tc>
          <w:tcPr>
            <w:tcW w:w="3794" w:type="dxa"/>
          </w:tcPr>
          <w:p w14:paraId="4BB238C5" w14:textId="77777777" w:rsidR="00A37E85" w:rsidRPr="001C22CF" w:rsidRDefault="00A37E85" w:rsidP="00FC2C08">
            <w:pPr>
              <w:jc w:val="both"/>
              <w:rPr>
                <w:rFonts w:ascii="Times New Roman" w:hAnsi="Times New Roman"/>
                <w:b/>
                <w:sz w:val="28"/>
                <w:szCs w:val="28"/>
              </w:rPr>
            </w:pPr>
            <w:r w:rsidRPr="001C22CF">
              <w:rPr>
                <w:rFonts w:ascii="Times New Roman" w:hAnsi="Times New Roman"/>
                <w:b/>
                <w:sz w:val="28"/>
                <w:szCs w:val="28"/>
              </w:rPr>
              <w:t>ИТОГО</w:t>
            </w:r>
          </w:p>
        </w:tc>
        <w:tc>
          <w:tcPr>
            <w:tcW w:w="1276" w:type="dxa"/>
          </w:tcPr>
          <w:p w14:paraId="0F38C1AD" w14:textId="77777777" w:rsidR="00A37E85" w:rsidRPr="001C22CF" w:rsidRDefault="00A37E85" w:rsidP="00FC2C08">
            <w:pPr>
              <w:jc w:val="both"/>
              <w:rPr>
                <w:rFonts w:ascii="Times New Roman" w:hAnsi="Times New Roman"/>
                <w:b/>
                <w:sz w:val="28"/>
                <w:szCs w:val="28"/>
              </w:rPr>
            </w:pPr>
          </w:p>
        </w:tc>
        <w:tc>
          <w:tcPr>
            <w:tcW w:w="2268" w:type="dxa"/>
          </w:tcPr>
          <w:p w14:paraId="0F6AB0BD" w14:textId="77777777" w:rsidR="00A37E85" w:rsidRPr="001C22CF" w:rsidRDefault="00A37E85" w:rsidP="00E6406A">
            <w:pPr>
              <w:jc w:val="both"/>
              <w:rPr>
                <w:rFonts w:ascii="Times New Roman" w:hAnsi="Times New Roman"/>
                <w:sz w:val="28"/>
                <w:szCs w:val="28"/>
              </w:rPr>
            </w:pPr>
          </w:p>
        </w:tc>
        <w:tc>
          <w:tcPr>
            <w:tcW w:w="2233" w:type="dxa"/>
          </w:tcPr>
          <w:p w14:paraId="0B0B008E" w14:textId="77777777" w:rsidR="00A37E85" w:rsidRPr="001C22CF" w:rsidRDefault="00A37E85" w:rsidP="00FC2C08">
            <w:pPr>
              <w:jc w:val="both"/>
              <w:rPr>
                <w:rFonts w:ascii="Times New Roman" w:hAnsi="Times New Roman"/>
                <w:b/>
                <w:sz w:val="28"/>
                <w:szCs w:val="28"/>
              </w:rPr>
            </w:pPr>
          </w:p>
        </w:tc>
      </w:tr>
    </w:tbl>
    <w:p w14:paraId="4C802428" w14:textId="77777777" w:rsidR="00337105" w:rsidRPr="001C22CF" w:rsidRDefault="00FC2C08" w:rsidP="00337105">
      <w:pPr>
        <w:jc w:val="both"/>
        <w:rPr>
          <w:rFonts w:ascii="Times New Roman" w:hAnsi="Times New Roman"/>
          <w:sz w:val="28"/>
          <w:szCs w:val="28"/>
        </w:rPr>
      </w:pPr>
      <w:r w:rsidRPr="001C22CF">
        <w:rPr>
          <w:rFonts w:ascii="Times New Roman" w:hAnsi="Times New Roman"/>
          <w:sz w:val="28"/>
          <w:szCs w:val="28"/>
        </w:rPr>
        <w:tab/>
      </w:r>
    </w:p>
    <w:p w14:paraId="6AF7EE77" w14:textId="77777777" w:rsidR="00FC2C08" w:rsidRPr="001C22CF" w:rsidRDefault="00337105" w:rsidP="00337105">
      <w:pPr>
        <w:jc w:val="both"/>
        <w:rPr>
          <w:rFonts w:ascii="Times New Roman" w:hAnsi="Times New Roman"/>
          <w:sz w:val="28"/>
          <w:szCs w:val="28"/>
        </w:rPr>
      </w:pPr>
      <w:r w:rsidRPr="001C22CF">
        <w:rPr>
          <w:rFonts w:ascii="Times New Roman" w:hAnsi="Times New Roman"/>
          <w:sz w:val="28"/>
          <w:szCs w:val="28"/>
        </w:rPr>
        <w:t xml:space="preserve">   </w:t>
      </w:r>
      <w:r w:rsidR="00084DE5" w:rsidRPr="001C22CF">
        <w:rPr>
          <w:rFonts w:ascii="Times New Roman" w:hAnsi="Times New Roman"/>
          <w:sz w:val="28"/>
          <w:szCs w:val="28"/>
        </w:rPr>
        <w:t xml:space="preserve"> </w:t>
      </w:r>
      <w:r w:rsidRPr="001C22CF">
        <w:rPr>
          <w:rFonts w:ascii="Times New Roman" w:hAnsi="Times New Roman"/>
          <w:sz w:val="28"/>
          <w:szCs w:val="28"/>
        </w:rPr>
        <w:t>Основными  проблемами в управлении земельными ресурсами являются невостребованность пастбищных   земель из фонда перераспределения</w:t>
      </w:r>
      <w:r w:rsidR="00FC2C08" w:rsidRPr="001C22CF">
        <w:rPr>
          <w:rFonts w:ascii="Times New Roman" w:hAnsi="Times New Roman"/>
          <w:b/>
          <w:sz w:val="28"/>
          <w:szCs w:val="28"/>
        </w:rPr>
        <w:t xml:space="preserve"> </w:t>
      </w:r>
      <w:r w:rsidR="00E67930" w:rsidRPr="001C22CF">
        <w:rPr>
          <w:rFonts w:ascii="Times New Roman" w:hAnsi="Times New Roman"/>
          <w:b/>
          <w:sz w:val="28"/>
          <w:szCs w:val="28"/>
        </w:rPr>
        <w:t xml:space="preserve"> </w:t>
      </w:r>
      <w:r w:rsidRPr="001C22CF">
        <w:rPr>
          <w:rFonts w:ascii="Times New Roman" w:hAnsi="Times New Roman"/>
          <w:sz w:val="28"/>
          <w:szCs w:val="28"/>
        </w:rPr>
        <w:t>и незадействованность земель населенных пунктов.</w:t>
      </w:r>
    </w:p>
    <w:p w14:paraId="44844690" w14:textId="77777777"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Целью совершенствования управления   муниципальной собственностью является повышение эффективности управления муниципальным имуществом.</w:t>
      </w:r>
    </w:p>
    <w:p w14:paraId="2193DB8E" w14:textId="77777777"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Задачи:</w:t>
      </w:r>
    </w:p>
    <w:p w14:paraId="405A96E0" w14:textId="77777777"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 xml:space="preserve">оптимизация состава муниципального имущества; </w:t>
      </w:r>
    </w:p>
    <w:p w14:paraId="6E5AE35E" w14:textId="77777777"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обеспечение внедрения мер действенного контроля за эффективным управлением муниципальным имуществом, его сохранностью;</w:t>
      </w:r>
    </w:p>
    <w:p w14:paraId="2FD17EBE" w14:textId="77777777"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обеспечение доходов местного бюджета от использования и приватизации муниципального имущества.</w:t>
      </w:r>
    </w:p>
    <w:p w14:paraId="12F80097" w14:textId="77777777"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Основные мероприятия:</w:t>
      </w:r>
    </w:p>
    <w:p w14:paraId="4F3B51DC" w14:textId="77777777"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сокращение объема имущества, находящегося в муниципальной собственности, с учетом задач обеспечения полномочий органов местного самоуправления;</w:t>
      </w:r>
    </w:p>
    <w:p w14:paraId="31C036D2" w14:textId="77777777"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применение прозрачных и эффективных приватизационных процедур, основанных на принципах рыночной оценки, равного доступа к имуществу и открытости деятельности органов исполнительной власти;</w:t>
      </w:r>
    </w:p>
    <w:p w14:paraId="3603DE39" w14:textId="77777777"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обеспечение эффективности и открытости проведения приватизации муниципального имущества;</w:t>
      </w:r>
    </w:p>
    <w:p w14:paraId="4D70F292" w14:textId="77777777"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выполнение плановых работ по оптимизации структуры (реорганизация, преобразование, ликвидация, передача «с уровня на уровень») муниципальных  учреждений;</w:t>
      </w:r>
    </w:p>
    <w:p w14:paraId="011697EB" w14:textId="77777777"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реализация механизма предоставления на безвозмездной основе земельных участков льготным категориям граждан для жилищного строительства, личного подсобного хозяйства.</w:t>
      </w:r>
    </w:p>
    <w:p w14:paraId="5ACED3C8" w14:textId="77777777" w:rsidR="00F478B4" w:rsidRPr="001C22CF" w:rsidRDefault="00F478B4" w:rsidP="00F478B4">
      <w:pPr>
        <w:ind w:firstLine="709"/>
        <w:jc w:val="both"/>
        <w:rPr>
          <w:rFonts w:ascii="Times New Roman" w:hAnsi="Times New Roman"/>
          <w:sz w:val="28"/>
          <w:szCs w:val="28"/>
        </w:rPr>
      </w:pPr>
    </w:p>
    <w:p w14:paraId="4B9F8F73" w14:textId="77777777"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 xml:space="preserve">1.4.3. </w:t>
      </w:r>
      <w:r w:rsidR="00F21A12" w:rsidRPr="001C22CF">
        <w:rPr>
          <w:rFonts w:ascii="Times New Roman" w:hAnsi="Times New Roman"/>
          <w:b/>
          <w:sz w:val="28"/>
          <w:szCs w:val="28"/>
        </w:rPr>
        <w:t xml:space="preserve"> </w:t>
      </w:r>
      <w:r w:rsidRPr="001C22CF">
        <w:rPr>
          <w:rFonts w:ascii="Times New Roman" w:hAnsi="Times New Roman"/>
          <w:b/>
          <w:sz w:val="28"/>
          <w:szCs w:val="28"/>
        </w:rPr>
        <w:t>Управление территориальным развитием</w:t>
      </w:r>
    </w:p>
    <w:p w14:paraId="434F1461" w14:textId="77777777" w:rsidR="00FC2C08" w:rsidRPr="001C22CF" w:rsidRDefault="00FC2C08" w:rsidP="00084DE5">
      <w:pPr>
        <w:pStyle w:val="2"/>
        <w:tabs>
          <w:tab w:val="left" w:pos="0"/>
        </w:tabs>
        <w:ind w:left="0" w:firstLine="851"/>
        <w:rPr>
          <w:b w:val="0"/>
          <w:kern w:val="32"/>
          <w:sz w:val="28"/>
        </w:rPr>
      </w:pPr>
      <w:r w:rsidRPr="001C22CF">
        <w:rPr>
          <w:b w:val="0"/>
          <w:kern w:val="32"/>
          <w:sz w:val="28"/>
        </w:rPr>
        <w:t>Анализ территориального уровня развития района  важен для построения действий Администрации, направленных на развитие социальной сферы и повышение уровня жизни  населения. Если сравнить развит</w:t>
      </w:r>
      <w:r w:rsidR="00BF6178">
        <w:rPr>
          <w:b w:val="0"/>
          <w:kern w:val="32"/>
          <w:sz w:val="28"/>
        </w:rPr>
        <w:t>ие района по территориям за 2013</w:t>
      </w:r>
      <w:r w:rsidRPr="001C22CF">
        <w:rPr>
          <w:b w:val="0"/>
          <w:kern w:val="32"/>
          <w:sz w:val="28"/>
        </w:rPr>
        <w:t xml:space="preserve"> год по показателям, характеризующим экономику, уровень жизни и степень обеспечения социальными услугами, можно сделать следующие выводы.</w:t>
      </w:r>
    </w:p>
    <w:p w14:paraId="4BCDB2C4" w14:textId="77777777" w:rsidR="00084DE5" w:rsidRPr="001C22CF" w:rsidRDefault="00084DE5" w:rsidP="00084DE5">
      <w:pPr>
        <w:ind w:firstLine="708"/>
        <w:jc w:val="both"/>
        <w:rPr>
          <w:rFonts w:ascii="Times New Roman" w:hAnsi="Times New Roman"/>
          <w:sz w:val="28"/>
          <w:szCs w:val="28"/>
        </w:rPr>
      </w:pPr>
      <w:r w:rsidRPr="0003216B">
        <w:rPr>
          <w:rFonts w:ascii="Times New Roman" w:hAnsi="Times New Roman"/>
          <w:sz w:val="28"/>
          <w:szCs w:val="28"/>
          <w:highlight w:val="yellow"/>
        </w:rPr>
        <w:t>Посевы сельскохозяйственных культур в 2</w:t>
      </w:r>
      <w:r w:rsidR="00BF6178">
        <w:rPr>
          <w:rFonts w:ascii="Times New Roman" w:hAnsi="Times New Roman"/>
          <w:sz w:val="28"/>
          <w:szCs w:val="28"/>
          <w:highlight w:val="yellow"/>
        </w:rPr>
        <w:t>01</w:t>
      </w:r>
      <w:r w:rsidR="00F216CD">
        <w:rPr>
          <w:rFonts w:ascii="Times New Roman" w:hAnsi="Times New Roman"/>
          <w:sz w:val="28"/>
          <w:szCs w:val="28"/>
          <w:highlight w:val="yellow"/>
        </w:rPr>
        <w:t>1</w:t>
      </w:r>
      <w:r w:rsidRPr="0003216B">
        <w:rPr>
          <w:rFonts w:ascii="Times New Roman" w:hAnsi="Times New Roman"/>
          <w:sz w:val="28"/>
          <w:szCs w:val="28"/>
          <w:highlight w:val="yellow"/>
        </w:rPr>
        <w:t xml:space="preserve"> году во всех категориях хозяйств составили 158 тысяч гектаров или 105% к уровню 2010 года.  55% посевных площадей сосредоточено в крестьянских (фермерских) хозяйствах.</w:t>
      </w:r>
      <w:r w:rsidRPr="001C22CF">
        <w:rPr>
          <w:rFonts w:ascii="Times New Roman" w:hAnsi="Times New Roman"/>
          <w:sz w:val="28"/>
          <w:szCs w:val="28"/>
        </w:rPr>
        <w:t xml:space="preserve"> </w:t>
      </w:r>
    </w:p>
    <w:p w14:paraId="2D4FE7C4" w14:textId="77777777" w:rsidR="00084DE5" w:rsidRPr="001C22CF" w:rsidRDefault="00084DE5" w:rsidP="00084DE5">
      <w:pPr>
        <w:ind w:firstLine="708"/>
        <w:jc w:val="both"/>
        <w:rPr>
          <w:rFonts w:ascii="Times New Roman" w:hAnsi="Times New Roman"/>
          <w:sz w:val="28"/>
          <w:szCs w:val="28"/>
        </w:rPr>
      </w:pPr>
      <w:r w:rsidRPr="001C22CF">
        <w:rPr>
          <w:rFonts w:ascii="Times New Roman" w:hAnsi="Times New Roman"/>
          <w:sz w:val="28"/>
          <w:szCs w:val="28"/>
        </w:rPr>
        <w:t xml:space="preserve">Сельскохозяйственными товаропроизводителями района  собрано </w:t>
      </w:r>
      <w:r w:rsidR="001F0A05">
        <w:rPr>
          <w:rFonts w:ascii="Times New Roman" w:hAnsi="Times New Roman"/>
          <w:sz w:val="28"/>
          <w:szCs w:val="28"/>
        </w:rPr>
        <w:t>318</w:t>
      </w:r>
      <w:r w:rsidR="00BF6178">
        <w:rPr>
          <w:rFonts w:ascii="Times New Roman" w:hAnsi="Times New Roman"/>
          <w:sz w:val="28"/>
          <w:szCs w:val="28"/>
        </w:rPr>
        <w:t>,140</w:t>
      </w:r>
      <w:r w:rsidR="00D16237">
        <w:rPr>
          <w:rFonts w:ascii="Times New Roman" w:hAnsi="Times New Roman"/>
          <w:sz w:val="28"/>
          <w:szCs w:val="28"/>
        </w:rPr>
        <w:t xml:space="preserve"> ты</w:t>
      </w:r>
      <w:r w:rsidR="00D16237">
        <w:rPr>
          <w:rFonts w:ascii="Times New Roman" w:hAnsi="Times New Roman"/>
          <w:sz w:val="28"/>
          <w:szCs w:val="28"/>
        </w:rPr>
        <w:lastRenderedPageBreak/>
        <w:t>сячи тонн овощей</w:t>
      </w:r>
      <w:r w:rsidRPr="001C22CF">
        <w:rPr>
          <w:rFonts w:ascii="Times New Roman" w:hAnsi="Times New Roman"/>
          <w:sz w:val="28"/>
          <w:szCs w:val="28"/>
        </w:rPr>
        <w:t xml:space="preserve">, </w:t>
      </w:r>
      <w:r w:rsidR="00D16237">
        <w:rPr>
          <w:rFonts w:ascii="Times New Roman" w:hAnsi="Times New Roman"/>
          <w:sz w:val="28"/>
          <w:szCs w:val="28"/>
        </w:rPr>
        <w:t>….</w:t>
      </w:r>
      <w:r w:rsidRPr="001C22CF">
        <w:rPr>
          <w:rFonts w:ascii="Times New Roman" w:hAnsi="Times New Roman"/>
          <w:b/>
          <w:sz w:val="28"/>
          <w:szCs w:val="28"/>
        </w:rPr>
        <w:t xml:space="preserve"> </w:t>
      </w:r>
      <w:r w:rsidR="00D16237">
        <w:rPr>
          <w:rFonts w:ascii="Times New Roman" w:hAnsi="Times New Roman"/>
          <w:sz w:val="28"/>
          <w:szCs w:val="28"/>
        </w:rPr>
        <w:t>тысячи тонн мяса</w:t>
      </w:r>
      <w:r w:rsidRPr="001C22CF">
        <w:rPr>
          <w:rFonts w:ascii="Times New Roman" w:hAnsi="Times New Roman"/>
          <w:b/>
          <w:sz w:val="28"/>
          <w:szCs w:val="28"/>
        </w:rPr>
        <w:t>.</w:t>
      </w:r>
      <w:r w:rsidRPr="001C22CF">
        <w:rPr>
          <w:rFonts w:ascii="Times New Roman" w:hAnsi="Times New Roman"/>
          <w:sz w:val="28"/>
          <w:szCs w:val="28"/>
        </w:rPr>
        <w:t xml:space="preserve"> </w:t>
      </w:r>
    </w:p>
    <w:p w14:paraId="6D7B0685" w14:textId="77777777" w:rsidR="00084DE5" w:rsidRPr="001C22CF" w:rsidRDefault="00DC65AB" w:rsidP="00084DE5">
      <w:pPr>
        <w:ind w:firstLine="708"/>
        <w:jc w:val="both"/>
        <w:rPr>
          <w:rFonts w:ascii="Times New Roman" w:hAnsi="Times New Roman"/>
          <w:sz w:val="28"/>
          <w:szCs w:val="28"/>
        </w:rPr>
      </w:pPr>
      <w:r>
        <w:rPr>
          <w:rFonts w:ascii="Times New Roman" w:hAnsi="Times New Roman"/>
          <w:sz w:val="28"/>
          <w:szCs w:val="28"/>
        </w:rPr>
        <w:t xml:space="preserve">Урожайность овощных </w:t>
      </w:r>
      <w:r w:rsidR="00084DE5" w:rsidRPr="001C22CF">
        <w:rPr>
          <w:rFonts w:ascii="Times New Roman" w:hAnsi="Times New Roman"/>
          <w:sz w:val="28"/>
          <w:szCs w:val="28"/>
        </w:rPr>
        <w:t xml:space="preserve">культур составила </w:t>
      </w:r>
      <w:r w:rsidR="001F0A05">
        <w:rPr>
          <w:rFonts w:ascii="Times New Roman" w:hAnsi="Times New Roman"/>
          <w:sz w:val="28"/>
          <w:szCs w:val="28"/>
        </w:rPr>
        <w:t xml:space="preserve">500,46 </w:t>
      </w:r>
      <w:r w:rsidR="00084DE5" w:rsidRPr="001C22CF">
        <w:rPr>
          <w:rFonts w:ascii="Times New Roman" w:hAnsi="Times New Roman"/>
          <w:sz w:val="28"/>
          <w:szCs w:val="28"/>
        </w:rPr>
        <w:t xml:space="preserve">центнера с гектара. </w:t>
      </w:r>
    </w:p>
    <w:p w14:paraId="23B5FEA0" w14:textId="77777777" w:rsidR="00084DE5" w:rsidRPr="001C22CF" w:rsidRDefault="00084DE5" w:rsidP="00084DE5">
      <w:pPr>
        <w:ind w:firstLine="709"/>
        <w:jc w:val="both"/>
        <w:rPr>
          <w:rFonts w:ascii="Times New Roman" w:hAnsi="Times New Roman"/>
          <w:sz w:val="28"/>
          <w:szCs w:val="28"/>
        </w:rPr>
      </w:pPr>
      <w:r w:rsidRPr="001C22CF">
        <w:rPr>
          <w:rFonts w:ascii="Times New Roman" w:hAnsi="Times New Roman"/>
          <w:sz w:val="28"/>
          <w:szCs w:val="28"/>
        </w:rPr>
        <w:t xml:space="preserve">Стабильную урожайность зерновых культур на протяжении последних трех лет получают землепользователи </w:t>
      </w:r>
      <w:r w:rsidR="00DC65AB">
        <w:rPr>
          <w:rFonts w:ascii="Times New Roman" w:hAnsi="Times New Roman"/>
          <w:sz w:val="28"/>
          <w:szCs w:val="28"/>
        </w:rPr>
        <w:t>практически всех</w:t>
      </w:r>
      <w:r w:rsidRPr="001C22CF">
        <w:rPr>
          <w:rFonts w:ascii="Times New Roman" w:hAnsi="Times New Roman"/>
          <w:sz w:val="28"/>
          <w:szCs w:val="28"/>
        </w:rPr>
        <w:t xml:space="preserve"> сельсоветов. </w:t>
      </w:r>
    </w:p>
    <w:p w14:paraId="17F5FF98" w14:textId="77777777" w:rsidR="00084DE5" w:rsidRPr="001C22CF" w:rsidRDefault="00084DE5" w:rsidP="00084DE5">
      <w:pPr>
        <w:ind w:firstLine="709"/>
        <w:jc w:val="both"/>
        <w:rPr>
          <w:rFonts w:ascii="Times New Roman" w:hAnsi="Times New Roman"/>
          <w:sz w:val="28"/>
          <w:szCs w:val="28"/>
        </w:rPr>
      </w:pPr>
      <w:r w:rsidRPr="001C22CF">
        <w:rPr>
          <w:rFonts w:ascii="Times New Roman" w:hAnsi="Times New Roman"/>
          <w:sz w:val="28"/>
          <w:szCs w:val="28"/>
        </w:rPr>
        <w:t xml:space="preserve">Во всех категориях хозяйств содержится более </w:t>
      </w:r>
      <w:r w:rsidR="00BF15AF">
        <w:rPr>
          <w:rFonts w:ascii="Times New Roman" w:hAnsi="Times New Roman"/>
          <w:sz w:val="28"/>
          <w:szCs w:val="28"/>
        </w:rPr>
        <w:t>……..</w:t>
      </w:r>
      <w:r w:rsidRPr="001C22CF">
        <w:rPr>
          <w:rFonts w:ascii="Times New Roman" w:hAnsi="Times New Roman"/>
          <w:sz w:val="28"/>
          <w:szCs w:val="28"/>
        </w:rPr>
        <w:t xml:space="preserve"> тыс. голов крупного рогатого скота, в том числе – </w:t>
      </w:r>
      <w:r w:rsidR="00BF15AF">
        <w:rPr>
          <w:rFonts w:ascii="Times New Roman" w:hAnsi="Times New Roman"/>
          <w:sz w:val="28"/>
          <w:szCs w:val="28"/>
        </w:rPr>
        <w:t>………</w:t>
      </w:r>
      <w:r w:rsidRPr="001C22CF">
        <w:rPr>
          <w:rFonts w:ascii="Times New Roman" w:hAnsi="Times New Roman"/>
          <w:sz w:val="28"/>
          <w:szCs w:val="28"/>
        </w:rPr>
        <w:t>тыс.</w:t>
      </w:r>
      <w:r w:rsidR="0059291E" w:rsidRPr="001C22CF">
        <w:rPr>
          <w:rFonts w:ascii="Times New Roman" w:hAnsi="Times New Roman"/>
          <w:sz w:val="28"/>
          <w:szCs w:val="28"/>
        </w:rPr>
        <w:t xml:space="preserve"> </w:t>
      </w:r>
      <w:r w:rsidRPr="001C22CF">
        <w:rPr>
          <w:rFonts w:ascii="Times New Roman" w:hAnsi="Times New Roman"/>
          <w:sz w:val="28"/>
          <w:szCs w:val="28"/>
        </w:rPr>
        <w:t xml:space="preserve">головы коров, из них </w:t>
      </w:r>
      <w:r w:rsidR="00BF15AF">
        <w:rPr>
          <w:rFonts w:ascii="Times New Roman" w:hAnsi="Times New Roman"/>
          <w:sz w:val="28"/>
          <w:szCs w:val="28"/>
        </w:rPr>
        <w:t>……..</w:t>
      </w:r>
      <w:r w:rsidRPr="001C22CF">
        <w:rPr>
          <w:rFonts w:ascii="Times New Roman" w:hAnsi="Times New Roman"/>
          <w:sz w:val="28"/>
          <w:szCs w:val="28"/>
        </w:rPr>
        <w:t xml:space="preserve"> тыс. голов содержится в сельскохозяйственных предприятиях района.</w:t>
      </w:r>
    </w:p>
    <w:p w14:paraId="535B17ED" w14:textId="77777777" w:rsidR="00084DE5" w:rsidRPr="001C22CF" w:rsidRDefault="00084DE5" w:rsidP="00084DE5">
      <w:pPr>
        <w:ind w:firstLine="709"/>
        <w:jc w:val="both"/>
        <w:rPr>
          <w:rFonts w:ascii="Times New Roman" w:hAnsi="Times New Roman"/>
          <w:sz w:val="28"/>
          <w:szCs w:val="28"/>
        </w:rPr>
      </w:pPr>
      <w:r w:rsidRPr="001C22CF">
        <w:rPr>
          <w:rFonts w:ascii="Times New Roman" w:hAnsi="Times New Roman"/>
          <w:sz w:val="28"/>
          <w:szCs w:val="28"/>
        </w:rPr>
        <w:t xml:space="preserve">Поголовье КРС в общественном животноводстве по состоянию на 01.01.2012 составило </w:t>
      </w:r>
      <w:r w:rsidR="00BF15AF">
        <w:rPr>
          <w:rFonts w:ascii="Times New Roman" w:hAnsi="Times New Roman"/>
          <w:sz w:val="28"/>
          <w:szCs w:val="28"/>
        </w:rPr>
        <w:t>……</w:t>
      </w:r>
      <w:r w:rsidRPr="001C22CF">
        <w:rPr>
          <w:rFonts w:ascii="Times New Roman" w:hAnsi="Times New Roman"/>
          <w:sz w:val="28"/>
          <w:szCs w:val="28"/>
        </w:rPr>
        <w:t xml:space="preserve">голов или на </w:t>
      </w:r>
      <w:r w:rsidR="00BF15AF">
        <w:rPr>
          <w:rFonts w:ascii="Times New Roman" w:hAnsi="Times New Roman"/>
          <w:sz w:val="28"/>
          <w:szCs w:val="28"/>
        </w:rPr>
        <w:t>……..</w:t>
      </w:r>
      <w:r w:rsidRPr="001C22CF">
        <w:rPr>
          <w:rFonts w:ascii="Times New Roman" w:hAnsi="Times New Roman"/>
          <w:sz w:val="28"/>
          <w:szCs w:val="28"/>
        </w:rPr>
        <w:t xml:space="preserve">голов выше  уровня прошлого года. </w:t>
      </w:r>
    </w:p>
    <w:p w14:paraId="68B1B14B" w14:textId="77777777" w:rsidR="00FC2C08" w:rsidRPr="001C22CF" w:rsidRDefault="00FC2C08" w:rsidP="00FC2C08">
      <w:pPr>
        <w:ind w:firstLine="851"/>
        <w:jc w:val="both"/>
        <w:rPr>
          <w:rFonts w:ascii="Times New Roman" w:hAnsi="Times New Roman"/>
          <w:sz w:val="28"/>
          <w:szCs w:val="28"/>
        </w:rPr>
      </w:pPr>
      <w:r w:rsidRPr="001C22CF">
        <w:rPr>
          <w:rFonts w:ascii="Times New Roman" w:hAnsi="Times New Roman"/>
          <w:sz w:val="28"/>
          <w:szCs w:val="28"/>
        </w:rPr>
        <w:t>Безраб</w:t>
      </w:r>
      <w:r w:rsidR="00084DE5" w:rsidRPr="001C22CF">
        <w:rPr>
          <w:rFonts w:ascii="Times New Roman" w:hAnsi="Times New Roman"/>
          <w:sz w:val="28"/>
          <w:szCs w:val="28"/>
        </w:rPr>
        <w:t>отица в районе сложилась за 2011</w:t>
      </w:r>
      <w:r w:rsidRPr="001C22CF">
        <w:rPr>
          <w:rFonts w:ascii="Times New Roman" w:hAnsi="Times New Roman"/>
          <w:sz w:val="28"/>
          <w:szCs w:val="28"/>
        </w:rPr>
        <w:t xml:space="preserve"> год </w:t>
      </w:r>
      <w:r w:rsidR="00084DE5" w:rsidRPr="001C22CF">
        <w:rPr>
          <w:rFonts w:ascii="Times New Roman" w:hAnsi="Times New Roman"/>
          <w:sz w:val="28"/>
          <w:szCs w:val="28"/>
        </w:rPr>
        <w:t>1,6</w:t>
      </w:r>
      <w:r w:rsidRPr="001C22CF">
        <w:rPr>
          <w:rFonts w:ascii="Times New Roman" w:hAnsi="Times New Roman"/>
          <w:sz w:val="28"/>
          <w:szCs w:val="28"/>
        </w:rPr>
        <w:t xml:space="preserve">%.                                                                                     </w:t>
      </w:r>
    </w:p>
    <w:p w14:paraId="03EB6E0E" w14:textId="77777777" w:rsidR="00FC2C08" w:rsidRPr="001C22CF" w:rsidRDefault="00FC2C08" w:rsidP="00FC2C08">
      <w:pPr>
        <w:ind w:firstLine="851"/>
        <w:jc w:val="both"/>
        <w:rPr>
          <w:rFonts w:ascii="Times New Roman" w:hAnsi="Times New Roman"/>
          <w:sz w:val="28"/>
          <w:szCs w:val="28"/>
        </w:rPr>
      </w:pPr>
      <w:r w:rsidRPr="001C22CF">
        <w:rPr>
          <w:rFonts w:ascii="Times New Roman" w:hAnsi="Times New Roman"/>
          <w:sz w:val="28"/>
          <w:szCs w:val="28"/>
        </w:rPr>
        <w:t xml:space="preserve"> По безработице в лидерах идут </w:t>
      </w:r>
      <w:r w:rsidR="00BF15AF">
        <w:rPr>
          <w:rFonts w:ascii="Times New Roman" w:hAnsi="Times New Roman"/>
          <w:sz w:val="28"/>
          <w:szCs w:val="28"/>
        </w:rPr>
        <w:t>…………</w:t>
      </w:r>
      <w:r w:rsidRPr="001C22CF">
        <w:rPr>
          <w:rFonts w:ascii="Times New Roman" w:hAnsi="Times New Roman"/>
          <w:sz w:val="28"/>
          <w:szCs w:val="28"/>
        </w:rPr>
        <w:t>-  0,</w:t>
      </w:r>
      <w:r w:rsidR="00084DE5" w:rsidRPr="001C22CF">
        <w:rPr>
          <w:rFonts w:ascii="Times New Roman" w:hAnsi="Times New Roman"/>
          <w:sz w:val="28"/>
          <w:szCs w:val="28"/>
        </w:rPr>
        <w:t xml:space="preserve">0%, </w:t>
      </w:r>
      <w:r w:rsidR="00BF15AF">
        <w:rPr>
          <w:rFonts w:ascii="Times New Roman" w:hAnsi="Times New Roman"/>
          <w:sz w:val="28"/>
          <w:szCs w:val="28"/>
        </w:rPr>
        <w:t>………….</w:t>
      </w:r>
      <w:r w:rsidR="00084DE5" w:rsidRPr="001C22CF">
        <w:rPr>
          <w:rFonts w:ascii="Times New Roman" w:hAnsi="Times New Roman"/>
          <w:sz w:val="28"/>
          <w:szCs w:val="28"/>
        </w:rPr>
        <w:t xml:space="preserve">  -0,0</w:t>
      </w:r>
      <w:r w:rsidRPr="001C22CF">
        <w:rPr>
          <w:rFonts w:ascii="Times New Roman" w:hAnsi="Times New Roman"/>
          <w:sz w:val="28"/>
          <w:szCs w:val="28"/>
        </w:rPr>
        <w:t xml:space="preserve">%,  </w:t>
      </w:r>
      <w:r w:rsidR="00BF15AF">
        <w:rPr>
          <w:rFonts w:ascii="Times New Roman" w:hAnsi="Times New Roman"/>
          <w:sz w:val="28"/>
          <w:szCs w:val="28"/>
        </w:rPr>
        <w:t>...........</w:t>
      </w:r>
      <w:r w:rsidR="00084DE5" w:rsidRPr="001C22CF">
        <w:rPr>
          <w:rFonts w:ascii="Times New Roman" w:hAnsi="Times New Roman"/>
          <w:sz w:val="28"/>
          <w:szCs w:val="28"/>
        </w:rPr>
        <w:t xml:space="preserve"> -0,3%, </w:t>
      </w:r>
      <w:r w:rsidR="00BF15AF">
        <w:rPr>
          <w:rFonts w:ascii="Times New Roman" w:hAnsi="Times New Roman"/>
          <w:sz w:val="28"/>
          <w:szCs w:val="28"/>
        </w:rPr>
        <w:t>………..</w:t>
      </w:r>
      <w:r w:rsidR="00084DE5" w:rsidRPr="001C22CF">
        <w:rPr>
          <w:rFonts w:ascii="Times New Roman" w:hAnsi="Times New Roman"/>
          <w:sz w:val="28"/>
          <w:szCs w:val="28"/>
        </w:rPr>
        <w:t xml:space="preserve"> -0,4%</w:t>
      </w:r>
      <w:r w:rsidRPr="001C22CF">
        <w:rPr>
          <w:rFonts w:ascii="Times New Roman" w:hAnsi="Times New Roman"/>
          <w:sz w:val="28"/>
          <w:szCs w:val="28"/>
        </w:rPr>
        <w:t xml:space="preserve"> сельсоветы. </w:t>
      </w:r>
    </w:p>
    <w:p w14:paraId="79E9C076" w14:textId="77777777" w:rsidR="00FC2C08" w:rsidRPr="001C22CF" w:rsidRDefault="000F1D0D" w:rsidP="00FC2C08">
      <w:pPr>
        <w:ind w:firstLine="851"/>
        <w:jc w:val="both"/>
        <w:rPr>
          <w:rFonts w:ascii="Times New Roman" w:hAnsi="Times New Roman"/>
          <w:sz w:val="28"/>
          <w:szCs w:val="28"/>
        </w:rPr>
      </w:pPr>
      <w:r w:rsidRPr="001C22CF">
        <w:rPr>
          <w:rFonts w:ascii="Times New Roman" w:hAnsi="Times New Roman"/>
          <w:sz w:val="28"/>
          <w:szCs w:val="28"/>
        </w:rPr>
        <w:t xml:space="preserve"> </w:t>
      </w:r>
      <w:r w:rsidR="00FC2C08" w:rsidRPr="001C22CF">
        <w:rPr>
          <w:rFonts w:ascii="Times New Roman" w:hAnsi="Times New Roman"/>
          <w:sz w:val="28"/>
          <w:szCs w:val="28"/>
        </w:rPr>
        <w:t xml:space="preserve">По площади жилья, приходящегося на 1 жителя, </w:t>
      </w:r>
      <w:r w:rsidR="004510E1">
        <w:rPr>
          <w:rFonts w:ascii="Times New Roman" w:hAnsi="Times New Roman"/>
          <w:sz w:val="28"/>
          <w:szCs w:val="28"/>
        </w:rPr>
        <w:t>Левашинский район</w:t>
      </w:r>
      <w:r w:rsidR="00FC2C08" w:rsidRPr="001C22CF">
        <w:rPr>
          <w:rFonts w:ascii="Times New Roman" w:hAnsi="Times New Roman"/>
          <w:sz w:val="28"/>
          <w:szCs w:val="28"/>
        </w:rPr>
        <w:t>(</w:t>
      </w:r>
      <w:smartTag w:uri="urn:schemas-microsoft-com:office:smarttags" w:element="metricconverter">
        <w:smartTagPr>
          <w:attr w:name="ProductID" w:val="23,7 м2"/>
        </w:smartTagPr>
        <w:r w:rsidR="00FC2C08" w:rsidRPr="001C22CF">
          <w:rPr>
            <w:rFonts w:ascii="Times New Roman" w:hAnsi="Times New Roman"/>
            <w:sz w:val="28"/>
            <w:szCs w:val="28"/>
          </w:rPr>
          <w:t>23,7 м2</w:t>
        </w:r>
      </w:smartTag>
      <w:r w:rsidR="00FC2C08" w:rsidRPr="001C22CF">
        <w:rPr>
          <w:rFonts w:ascii="Times New Roman" w:hAnsi="Times New Roman"/>
          <w:sz w:val="28"/>
          <w:szCs w:val="28"/>
        </w:rPr>
        <w:t xml:space="preserve">) идет впереди </w:t>
      </w:r>
      <w:r w:rsidR="004510E1">
        <w:rPr>
          <w:rFonts w:ascii="Times New Roman" w:hAnsi="Times New Roman"/>
          <w:sz w:val="28"/>
          <w:szCs w:val="28"/>
        </w:rPr>
        <w:t>республиканских</w:t>
      </w:r>
      <w:r w:rsidR="0086525A">
        <w:rPr>
          <w:rFonts w:ascii="Times New Roman" w:hAnsi="Times New Roman"/>
          <w:sz w:val="28"/>
          <w:szCs w:val="28"/>
        </w:rPr>
        <w:t xml:space="preserve"> показателей.</w:t>
      </w:r>
      <w:r w:rsidR="00FC2C08" w:rsidRPr="001C22CF">
        <w:rPr>
          <w:rFonts w:ascii="Times New Roman" w:hAnsi="Times New Roman"/>
          <w:sz w:val="28"/>
          <w:szCs w:val="28"/>
        </w:rPr>
        <w:t xml:space="preserve">    Дошкольные учреждения открыты в </w:t>
      </w:r>
      <w:r w:rsidR="0086525A">
        <w:rPr>
          <w:rFonts w:ascii="Times New Roman" w:hAnsi="Times New Roman"/>
          <w:sz w:val="28"/>
          <w:szCs w:val="28"/>
        </w:rPr>
        <w:t>5</w:t>
      </w:r>
      <w:r w:rsidR="00FC2C08" w:rsidRPr="001C22CF">
        <w:rPr>
          <w:rFonts w:ascii="Times New Roman" w:hAnsi="Times New Roman"/>
          <w:sz w:val="28"/>
          <w:szCs w:val="28"/>
        </w:rPr>
        <w:t xml:space="preserve"> сельсоветах, пока это те территории, где была возможность с наименьшими для бюджета затратами приспособить под детские сады свободные помещения.</w:t>
      </w:r>
    </w:p>
    <w:p w14:paraId="1789639C" w14:textId="77777777" w:rsidR="00FC2C08" w:rsidRPr="001C22CF" w:rsidRDefault="00FC2C08" w:rsidP="00FC2C08">
      <w:pPr>
        <w:ind w:firstLine="851"/>
        <w:jc w:val="both"/>
        <w:rPr>
          <w:rFonts w:ascii="Times New Roman" w:hAnsi="Times New Roman"/>
          <w:sz w:val="28"/>
          <w:szCs w:val="28"/>
        </w:rPr>
      </w:pPr>
      <w:r w:rsidRPr="001C22CF">
        <w:rPr>
          <w:rFonts w:ascii="Times New Roman" w:hAnsi="Times New Roman"/>
          <w:sz w:val="28"/>
          <w:szCs w:val="28"/>
        </w:rPr>
        <w:t xml:space="preserve">  Сельские клубы и сельские дома культуры есть почти во всех населенных пунктах района.</w:t>
      </w:r>
    </w:p>
    <w:p w14:paraId="0CBF0B27" w14:textId="77777777" w:rsidR="00FC2C08" w:rsidRPr="001C22CF" w:rsidRDefault="00FC2C08" w:rsidP="00FC2C08">
      <w:pPr>
        <w:rPr>
          <w:rFonts w:ascii="Times New Roman" w:hAnsi="Times New Roman"/>
          <w:sz w:val="28"/>
          <w:szCs w:val="28"/>
        </w:rPr>
      </w:pPr>
    </w:p>
    <w:p w14:paraId="181B827B" w14:textId="77777777" w:rsidR="00FC2C08" w:rsidRPr="001C22CF" w:rsidRDefault="00FC2C08" w:rsidP="00FC2C08">
      <w:pPr>
        <w:rPr>
          <w:rFonts w:ascii="Times New Roman" w:hAnsi="Times New Roman"/>
          <w:sz w:val="28"/>
          <w:szCs w:val="28"/>
        </w:rPr>
        <w:sectPr w:rsidR="00FC2C08" w:rsidRPr="001C22CF" w:rsidSect="00443656">
          <w:headerReference w:type="default" r:id="rId33"/>
          <w:pgSz w:w="11909" w:h="16834"/>
          <w:pgMar w:top="567" w:right="567" w:bottom="567" w:left="1021" w:header="720" w:footer="680" w:gutter="0"/>
          <w:cols w:space="60"/>
          <w:noEndnote/>
          <w:docGrid w:linePitch="326"/>
        </w:sectPr>
      </w:pPr>
    </w:p>
    <w:p w14:paraId="72695BB5" w14:textId="77777777" w:rsidR="00FC2C08" w:rsidRPr="001C22CF" w:rsidRDefault="00FC2C08" w:rsidP="00E408AD">
      <w:pPr>
        <w:pStyle w:val="21"/>
        <w:spacing w:before="120" w:line="240" w:lineRule="auto"/>
        <w:jc w:val="center"/>
        <w:rPr>
          <w:b/>
          <w:bCs/>
          <w:sz w:val="28"/>
          <w:szCs w:val="28"/>
        </w:rPr>
      </w:pPr>
      <w:r w:rsidRPr="001C22CF">
        <w:rPr>
          <w:b/>
          <w:bCs/>
          <w:sz w:val="28"/>
          <w:szCs w:val="28"/>
        </w:rPr>
        <w:lastRenderedPageBreak/>
        <w:t>Отдельные показатели развития экономики и социальной сферы</w:t>
      </w:r>
    </w:p>
    <w:p w14:paraId="4EF02357" w14:textId="77777777" w:rsidR="00FC2C08" w:rsidRPr="001C22CF" w:rsidRDefault="00724AF1" w:rsidP="00E408AD">
      <w:pPr>
        <w:pStyle w:val="21"/>
        <w:spacing w:line="240" w:lineRule="auto"/>
        <w:jc w:val="center"/>
        <w:rPr>
          <w:bCs/>
          <w:sz w:val="28"/>
          <w:szCs w:val="28"/>
        </w:rPr>
      </w:pPr>
      <w:r w:rsidRPr="001C22CF">
        <w:rPr>
          <w:b/>
          <w:bCs/>
          <w:sz w:val="28"/>
          <w:szCs w:val="28"/>
        </w:rPr>
        <w:t>МР «Левашинский район»</w:t>
      </w:r>
      <w:r w:rsidR="00E408AD">
        <w:rPr>
          <w:b/>
          <w:bCs/>
          <w:sz w:val="28"/>
          <w:szCs w:val="28"/>
        </w:rPr>
        <w:t xml:space="preserve"> </w:t>
      </w:r>
      <w:r w:rsidR="00FC2C08" w:rsidRPr="001C22CF">
        <w:rPr>
          <w:b/>
          <w:bCs/>
          <w:sz w:val="28"/>
          <w:szCs w:val="28"/>
        </w:rPr>
        <w:t>в разрезе поселений в 201</w:t>
      </w:r>
      <w:r w:rsidR="00E61CB3" w:rsidRPr="001C22CF">
        <w:rPr>
          <w:b/>
          <w:bCs/>
          <w:sz w:val="28"/>
          <w:szCs w:val="28"/>
        </w:rPr>
        <w:t>1</w:t>
      </w:r>
      <w:r w:rsidR="00FC2C08" w:rsidRPr="001C22CF">
        <w:rPr>
          <w:b/>
          <w:bCs/>
          <w:sz w:val="28"/>
          <w:szCs w:val="28"/>
        </w:rPr>
        <w:t xml:space="preserve"> году</w:t>
      </w:r>
      <w:r w:rsidR="00A017A8" w:rsidRPr="001C22CF">
        <w:rPr>
          <w:b/>
          <w:bCs/>
          <w:sz w:val="28"/>
          <w:szCs w:val="28"/>
        </w:rPr>
        <w:t xml:space="preserve">                                                                       </w:t>
      </w:r>
    </w:p>
    <w:tbl>
      <w:tblPr>
        <w:tblW w:w="15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620"/>
        <w:gridCol w:w="498"/>
        <w:gridCol w:w="498"/>
        <w:gridCol w:w="498"/>
        <w:gridCol w:w="498"/>
        <w:gridCol w:w="498"/>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499"/>
      </w:tblGrid>
      <w:tr w:rsidR="002314A5" w:rsidRPr="001C22CF" w14:paraId="7A5BAB1A" w14:textId="77777777" w:rsidTr="002314A5">
        <w:trPr>
          <w:cantSplit/>
          <w:trHeight w:val="503"/>
          <w:tblHeader/>
        </w:trPr>
        <w:tc>
          <w:tcPr>
            <w:tcW w:w="1785" w:type="dxa"/>
            <w:vMerge w:val="restart"/>
          </w:tcPr>
          <w:p w14:paraId="6D88B2B8" w14:textId="77777777" w:rsidR="002314A5" w:rsidRPr="001C22CF" w:rsidRDefault="002314A5" w:rsidP="00FC2C08">
            <w:pPr>
              <w:pStyle w:val="21"/>
              <w:jc w:val="center"/>
              <w:rPr>
                <w:sz w:val="21"/>
              </w:rPr>
            </w:pPr>
          </w:p>
          <w:p w14:paraId="303D2F30" w14:textId="77777777" w:rsidR="002314A5" w:rsidRPr="001C22CF" w:rsidRDefault="002314A5" w:rsidP="00FC2C08">
            <w:pPr>
              <w:pStyle w:val="21"/>
              <w:ind w:firstLine="33"/>
              <w:jc w:val="center"/>
              <w:rPr>
                <w:sz w:val="21"/>
              </w:rPr>
            </w:pPr>
            <w:r w:rsidRPr="001C22CF">
              <w:rPr>
                <w:sz w:val="21"/>
              </w:rPr>
              <w:t>Показатель</w:t>
            </w:r>
          </w:p>
        </w:tc>
        <w:tc>
          <w:tcPr>
            <w:tcW w:w="494" w:type="dxa"/>
            <w:vMerge w:val="restart"/>
            <w:shd w:val="clear" w:color="auto" w:fill="FFFF99"/>
            <w:textDirection w:val="btLr"/>
          </w:tcPr>
          <w:p w14:paraId="3647FF1B" w14:textId="77777777" w:rsidR="002314A5" w:rsidRPr="001C22CF" w:rsidRDefault="002314A5" w:rsidP="00FC2C08">
            <w:pPr>
              <w:pStyle w:val="21"/>
              <w:ind w:left="113" w:right="113"/>
              <w:jc w:val="center"/>
              <w:rPr>
                <w:sz w:val="21"/>
              </w:rPr>
            </w:pPr>
            <w:r w:rsidRPr="001C22CF">
              <w:rPr>
                <w:sz w:val="21"/>
              </w:rPr>
              <w:t>Район</w:t>
            </w:r>
          </w:p>
        </w:tc>
        <w:tc>
          <w:tcPr>
            <w:tcW w:w="397" w:type="dxa"/>
            <w:gridSpan w:val="26"/>
          </w:tcPr>
          <w:p w14:paraId="03129145" w14:textId="77777777" w:rsidR="002314A5" w:rsidRPr="001C22CF" w:rsidRDefault="002314A5" w:rsidP="00FC2C08">
            <w:pPr>
              <w:jc w:val="center"/>
              <w:rPr>
                <w:rFonts w:ascii="Times New Roman" w:hAnsi="Times New Roman"/>
                <w:sz w:val="21"/>
              </w:rPr>
            </w:pPr>
            <w:r w:rsidRPr="001C22CF">
              <w:rPr>
                <w:rFonts w:ascii="Times New Roman" w:hAnsi="Times New Roman"/>
                <w:sz w:val="21"/>
              </w:rPr>
              <w:t>поселения в составе района</w:t>
            </w:r>
          </w:p>
        </w:tc>
      </w:tr>
      <w:tr w:rsidR="002314A5" w:rsidRPr="001C22CF" w14:paraId="28C09D1F" w14:textId="77777777" w:rsidTr="002314A5">
        <w:trPr>
          <w:cantSplit/>
          <w:trHeight w:val="4026"/>
          <w:tblHeader/>
        </w:trPr>
        <w:tc>
          <w:tcPr>
            <w:tcW w:w="1785" w:type="dxa"/>
            <w:vMerge/>
          </w:tcPr>
          <w:p w14:paraId="29BFF6A4" w14:textId="77777777" w:rsidR="002314A5" w:rsidRPr="001C22CF" w:rsidRDefault="002314A5" w:rsidP="00FC2C08">
            <w:pPr>
              <w:pStyle w:val="21"/>
              <w:jc w:val="center"/>
              <w:rPr>
                <w:sz w:val="21"/>
              </w:rPr>
            </w:pPr>
          </w:p>
        </w:tc>
        <w:tc>
          <w:tcPr>
            <w:tcW w:w="494" w:type="dxa"/>
            <w:vMerge/>
            <w:shd w:val="clear" w:color="auto" w:fill="FFFF99"/>
            <w:textDirection w:val="btLr"/>
          </w:tcPr>
          <w:p w14:paraId="4465B53D" w14:textId="77777777" w:rsidR="002314A5" w:rsidRPr="001C22CF" w:rsidRDefault="002314A5" w:rsidP="00FC2C08">
            <w:pPr>
              <w:pStyle w:val="21"/>
              <w:ind w:left="113" w:right="113"/>
              <w:jc w:val="center"/>
              <w:rPr>
                <w:sz w:val="21"/>
              </w:rPr>
            </w:pPr>
          </w:p>
        </w:tc>
        <w:tc>
          <w:tcPr>
            <w:tcW w:w="397" w:type="dxa"/>
            <w:textDirection w:val="btLr"/>
            <w:vAlign w:val="center"/>
          </w:tcPr>
          <w:p w14:paraId="0CE6BFD4" w14:textId="77777777" w:rsidR="002314A5" w:rsidRPr="002314A5" w:rsidRDefault="002314A5" w:rsidP="00170248">
            <w:pPr>
              <w:ind w:left="113" w:right="113"/>
              <w:rPr>
                <w:rFonts w:ascii="Arial CYR" w:hAnsi="Arial CYR" w:cs="Arial CYR"/>
                <w:b/>
                <w:i/>
                <w:iCs/>
                <w:sz w:val="16"/>
                <w:szCs w:val="16"/>
              </w:rPr>
            </w:pPr>
            <w:r w:rsidRPr="002314A5">
              <w:rPr>
                <w:rFonts w:ascii="Arial CYR" w:hAnsi="Arial CYR" w:cs="Arial CYR"/>
                <w:b/>
                <w:i/>
                <w:iCs/>
                <w:sz w:val="16"/>
                <w:szCs w:val="16"/>
              </w:rPr>
              <w:t>МО "сельсовет "Аршимахинский"</w:t>
            </w:r>
          </w:p>
        </w:tc>
        <w:tc>
          <w:tcPr>
            <w:tcW w:w="397" w:type="dxa"/>
            <w:textDirection w:val="btLr"/>
            <w:vAlign w:val="center"/>
          </w:tcPr>
          <w:p w14:paraId="0B59D341" w14:textId="77777777"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"село Ахкент"</w:t>
            </w:r>
          </w:p>
          <w:p w14:paraId="100A10AD" w14:textId="77777777"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14:paraId="6D2E68D4" w14:textId="77777777"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"сельсовет "Аялакабский"</w:t>
            </w:r>
          </w:p>
          <w:p w14:paraId="28787EC2" w14:textId="77777777"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14:paraId="31A3A820" w14:textId="77777777"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"сельсовет "Верхнее-Лабкомахинский"</w:t>
            </w:r>
          </w:p>
          <w:p w14:paraId="6E75B0AF" w14:textId="77777777"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14:paraId="34081A58" w14:textId="77777777"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"село Арада-Чугли"</w:t>
            </w:r>
          </w:p>
          <w:p w14:paraId="35E763AF" w14:textId="77777777"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14:paraId="08E7EF85" w14:textId="77777777"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"сельсовет "Верхнее-Убекимахинский"</w:t>
            </w:r>
          </w:p>
          <w:p w14:paraId="44DC649C" w14:textId="77777777"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14:paraId="560C7D5A" w14:textId="77777777"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"сельсовет "Джангамахинский"</w:t>
            </w:r>
          </w:p>
          <w:p w14:paraId="3831C6E1" w14:textId="77777777"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14:paraId="68A76FC4" w14:textId="77777777"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"сельсовет "Какамахинский"</w:t>
            </w:r>
          </w:p>
          <w:p w14:paraId="7A779DB9" w14:textId="77777777"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14:paraId="59EAB525" w14:textId="77777777"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"сельсовет "Карлабкинский"</w:t>
            </w:r>
          </w:p>
          <w:p w14:paraId="1C343EDC" w14:textId="77777777"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14:paraId="1B5C3F69" w14:textId="77777777"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"село Кулецма"</w:t>
            </w:r>
          </w:p>
          <w:p w14:paraId="3CF96F8B" w14:textId="77777777"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14:paraId="4838FD83"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"сельсовет "Куппинский"</w:t>
            </w:r>
          </w:p>
          <w:p w14:paraId="4D627882" w14:textId="77777777"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14:paraId="55B5FEF9"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"село Кутиша"</w:t>
            </w:r>
          </w:p>
          <w:p w14:paraId="420377F0" w14:textId="77777777"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14:paraId="1A1D1818"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"село Леваши"</w:t>
            </w:r>
          </w:p>
          <w:p w14:paraId="69320564" w14:textId="77777777"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14:paraId="3F05C1C4"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"сельсовет "Мекегинский"</w:t>
            </w:r>
          </w:p>
          <w:p w14:paraId="5AE76062" w14:textId="77777777"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14:paraId="796963D1"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"сельсовет "Мусультемахинский"</w:t>
            </w:r>
          </w:p>
          <w:p w14:paraId="5B274F6C" w14:textId="77777777"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14:paraId="0E1EBDE0"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"село Наскент"</w:t>
            </w:r>
          </w:p>
          <w:p w14:paraId="4C66F378" w14:textId="77777777"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14:paraId="24972C2B"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"село Нижнее Чугли"</w:t>
            </w:r>
          </w:p>
          <w:p w14:paraId="568644D6" w14:textId="77777777"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14:paraId="780BB010"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"село Охли"</w:t>
            </w:r>
          </w:p>
          <w:p w14:paraId="736E4C59" w14:textId="77777777"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14:paraId="6973D9F5"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"село Уллуая"</w:t>
            </w:r>
          </w:p>
          <w:p w14:paraId="1C7D6DF0" w14:textId="77777777"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14:paraId="12EF532D"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"село Урма"</w:t>
            </w:r>
          </w:p>
          <w:p w14:paraId="0256A7AA" w14:textId="77777777"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14:paraId="516ACEB8"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"сельсовет "Хаджалмахинский"</w:t>
            </w:r>
          </w:p>
          <w:p w14:paraId="098937E6" w14:textId="77777777"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14:paraId="70322EDF"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"село Хахита"</w:t>
            </w:r>
          </w:p>
          <w:p w14:paraId="503D0351" w14:textId="77777777"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14:paraId="4FB52041"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"сельсовет "Цудахарский"</w:t>
            </w:r>
          </w:p>
          <w:p w14:paraId="72A331AE" w14:textId="77777777" w:rsidR="002314A5" w:rsidRPr="002314A5" w:rsidRDefault="002314A5" w:rsidP="002314A5">
            <w:pPr>
              <w:rPr>
                <w:rFonts w:ascii="Arial CYR" w:hAnsi="Arial CYR" w:cs="Arial CYR"/>
                <w:b/>
                <w:i/>
                <w:iCs/>
                <w:sz w:val="16"/>
                <w:szCs w:val="16"/>
              </w:rPr>
            </w:pPr>
          </w:p>
        </w:tc>
        <w:tc>
          <w:tcPr>
            <w:tcW w:w="397" w:type="dxa"/>
            <w:textDirection w:val="btLr"/>
            <w:vAlign w:val="center"/>
          </w:tcPr>
          <w:p w14:paraId="79B5D8C4"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"село Цухта"</w:t>
            </w:r>
          </w:p>
          <w:p w14:paraId="5049E172" w14:textId="77777777" w:rsidR="002314A5" w:rsidRPr="002314A5" w:rsidRDefault="002314A5" w:rsidP="002314A5">
            <w:pPr>
              <w:rPr>
                <w:rFonts w:ascii="Arial CYR" w:hAnsi="Arial CYR" w:cs="Arial CYR"/>
                <w:b/>
                <w:i/>
                <w:iCs/>
                <w:sz w:val="16"/>
                <w:szCs w:val="16"/>
              </w:rPr>
            </w:pPr>
          </w:p>
        </w:tc>
        <w:tc>
          <w:tcPr>
            <w:tcW w:w="397" w:type="dxa"/>
            <w:textDirection w:val="btLr"/>
            <w:vAlign w:val="center"/>
          </w:tcPr>
          <w:p w14:paraId="3D5AB133"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"село Чуни"</w:t>
            </w:r>
          </w:p>
          <w:p w14:paraId="5B4CC2C0" w14:textId="77777777" w:rsidR="002314A5" w:rsidRPr="002314A5" w:rsidRDefault="002314A5" w:rsidP="002314A5">
            <w:pPr>
              <w:rPr>
                <w:rFonts w:ascii="Arial CYR" w:hAnsi="Arial CYR" w:cs="Arial CYR"/>
                <w:b/>
                <w:i/>
                <w:iCs/>
                <w:sz w:val="16"/>
                <w:szCs w:val="16"/>
              </w:rPr>
            </w:pPr>
          </w:p>
        </w:tc>
        <w:tc>
          <w:tcPr>
            <w:tcW w:w="397" w:type="dxa"/>
            <w:textDirection w:val="btLr"/>
          </w:tcPr>
          <w:p w14:paraId="2AD815B2" w14:textId="77777777"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"сельсовет "Эбдалаинский"</w:t>
            </w:r>
          </w:p>
          <w:p w14:paraId="3EC50E41" w14:textId="77777777" w:rsidR="002314A5" w:rsidRPr="002314A5" w:rsidRDefault="002314A5" w:rsidP="002314A5">
            <w:pPr>
              <w:rPr>
                <w:rFonts w:ascii="Arial CYR" w:hAnsi="Arial CYR" w:cs="Arial CYR"/>
                <w:b/>
                <w:i/>
                <w:iCs/>
                <w:sz w:val="16"/>
                <w:szCs w:val="16"/>
              </w:rPr>
            </w:pPr>
          </w:p>
        </w:tc>
      </w:tr>
      <w:tr w:rsidR="002314A5" w:rsidRPr="001C22CF" w14:paraId="12E3CDE9" w14:textId="77777777" w:rsidTr="002314A5">
        <w:trPr>
          <w:cantSplit/>
          <w:trHeight w:val="1563"/>
        </w:trPr>
        <w:tc>
          <w:tcPr>
            <w:tcW w:w="1785" w:type="dxa"/>
          </w:tcPr>
          <w:p w14:paraId="00586902" w14:textId="77777777" w:rsidR="002314A5" w:rsidRPr="001C22CF" w:rsidRDefault="002314A5" w:rsidP="00FC2C08">
            <w:pPr>
              <w:pStyle w:val="21"/>
              <w:spacing w:before="120" w:line="240" w:lineRule="auto"/>
              <w:rPr>
                <w:sz w:val="21"/>
              </w:rPr>
            </w:pPr>
            <w:r w:rsidRPr="001C22CF">
              <w:rPr>
                <w:sz w:val="21"/>
              </w:rPr>
              <w:t>Объем производства зерна, тыс. тонн</w:t>
            </w:r>
          </w:p>
        </w:tc>
        <w:tc>
          <w:tcPr>
            <w:tcW w:w="494" w:type="dxa"/>
            <w:shd w:val="clear" w:color="auto" w:fill="FFFF99"/>
          </w:tcPr>
          <w:p w14:paraId="5AC134C9" w14:textId="77777777" w:rsidR="002314A5" w:rsidRPr="001C22CF" w:rsidRDefault="002314A5" w:rsidP="00FC2C08">
            <w:pPr>
              <w:pStyle w:val="21"/>
              <w:spacing w:before="120"/>
              <w:jc w:val="center"/>
              <w:rPr>
                <w:sz w:val="16"/>
                <w:szCs w:val="16"/>
              </w:rPr>
            </w:pPr>
            <w:r w:rsidRPr="001C22CF">
              <w:rPr>
                <w:sz w:val="16"/>
                <w:szCs w:val="16"/>
              </w:rPr>
              <w:t>144,06</w:t>
            </w:r>
          </w:p>
        </w:tc>
        <w:tc>
          <w:tcPr>
            <w:tcW w:w="397" w:type="dxa"/>
          </w:tcPr>
          <w:p w14:paraId="4112F2AA" w14:textId="77777777" w:rsidR="002314A5" w:rsidRPr="001C22CF" w:rsidRDefault="002314A5" w:rsidP="00FC2C08">
            <w:pPr>
              <w:pStyle w:val="21"/>
              <w:spacing w:before="120"/>
              <w:jc w:val="center"/>
              <w:rPr>
                <w:sz w:val="16"/>
                <w:szCs w:val="16"/>
              </w:rPr>
            </w:pPr>
            <w:r w:rsidRPr="001C22CF">
              <w:rPr>
                <w:sz w:val="16"/>
                <w:szCs w:val="16"/>
              </w:rPr>
              <w:t>5,4</w:t>
            </w:r>
          </w:p>
        </w:tc>
        <w:tc>
          <w:tcPr>
            <w:tcW w:w="397" w:type="dxa"/>
          </w:tcPr>
          <w:p w14:paraId="0EF43E59" w14:textId="77777777" w:rsidR="002314A5" w:rsidRPr="001C22CF" w:rsidRDefault="002314A5" w:rsidP="00FC2C08">
            <w:pPr>
              <w:pStyle w:val="21"/>
              <w:spacing w:before="120"/>
              <w:jc w:val="center"/>
              <w:rPr>
                <w:sz w:val="16"/>
                <w:szCs w:val="16"/>
              </w:rPr>
            </w:pPr>
            <w:r w:rsidRPr="001C22CF">
              <w:rPr>
                <w:sz w:val="16"/>
                <w:szCs w:val="16"/>
              </w:rPr>
              <w:t>5,3</w:t>
            </w:r>
          </w:p>
        </w:tc>
        <w:tc>
          <w:tcPr>
            <w:tcW w:w="397" w:type="dxa"/>
          </w:tcPr>
          <w:p w14:paraId="4B08A6F6" w14:textId="77777777" w:rsidR="002314A5" w:rsidRPr="001C22CF" w:rsidRDefault="002314A5" w:rsidP="00FC2C08">
            <w:pPr>
              <w:pStyle w:val="21"/>
              <w:spacing w:before="120"/>
              <w:jc w:val="center"/>
              <w:rPr>
                <w:sz w:val="16"/>
                <w:szCs w:val="16"/>
              </w:rPr>
            </w:pPr>
            <w:r w:rsidRPr="001C22CF">
              <w:rPr>
                <w:sz w:val="16"/>
                <w:szCs w:val="16"/>
              </w:rPr>
              <w:t>8,2</w:t>
            </w:r>
          </w:p>
        </w:tc>
        <w:tc>
          <w:tcPr>
            <w:tcW w:w="397" w:type="dxa"/>
          </w:tcPr>
          <w:p w14:paraId="25FA01E9" w14:textId="77777777" w:rsidR="002314A5" w:rsidRPr="001C22CF" w:rsidRDefault="002314A5" w:rsidP="00FC2C08">
            <w:pPr>
              <w:pStyle w:val="21"/>
              <w:spacing w:before="120"/>
              <w:jc w:val="center"/>
              <w:rPr>
                <w:sz w:val="16"/>
                <w:szCs w:val="16"/>
              </w:rPr>
            </w:pPr>
            <w:r w:rsidRPr="001C22CF">
              <w:rPr>
                <w:sz w:val="16"/>
                <w:szCs w:val="16"/>
              </w:rPr>
              <w:t>7,5</w:t>
            </w:r>
          </w:p>
        </w:tc>
        <w:tc>
          <w:tcPr>
            <w:tcW w:w="397" w:type="dxa"/>
          </w:tcPr>
          <w:p w14:paraId="0328199F" w14:textId="77777777" w:rsidR="002314A5" w:rsidRPr="001C22CF" w:rsidRDefault="002314A5" w:rsidP="00FC2C08">
            <w:pPr>
              <w:pStyle w:val="21"/>
              <w:spacing w:before="120"/>
              <w:jc w:val="center"/>
              <w:rPr>
                <w:sz w:val="16"/>
                <w:szCs w:val="16"/>
              </w:rPr>
            </w:pPr>
            <w:r w:rsidRPr="001C22CF">
              <w:rPr>
                <w:sz w:val="16"/>
                <w:szCs w:val="16"/>
              </w:rPr>
              <w:t>10,1</w:t>
            </w:r>
          </w:p>
        </w:tc>
        <w:tc>
          <w:tcPr>
            <w:tcW w:w="397" w:type="dxa"/>
          </w:tcPr>
          <w:p w14:paraId="346B914D" w14:textId="77777777" w:rsidR="002314A5" w:rsidRPr="001C22CF" w:rsidRDefault="002314A5" w:rsidP="00FC2C08">
            <w:pPr>
              <w:pStyle w:val="21"/>
              <w:spacing w:before="120"/>
              <w:jc w:val="center"/>
              <w:rPr>
                <w:sz w:val="16"/>
                <w:szCs w:val="16"/>
              </w:rPr>
            </w:pPr>
            <w:r w:rsidRPr="001C22CF">
              <w:rPr>
                <w:sz w:val="16"/>
                <w:szCs w:val="16"/>
              </w:rPr>
              <w:t>0,7</w:t>
            </w:r>
          </w:p>
        </w:tc>
        <w:tc>
          <w:tcPr>
            <w:tcW w:w="397" w:type="dxa"/>
          </w:tcPr>
          <w:p w14:paraId="1DB1F4B8" w14:textId="77777777" w:rsidR="002314A5" w:rsidRPr="001C22CF" w:rsidRDefault="002314A5" w:rsidP="00FC2C08">
            <w:pPr>
              <w:pStyle w:val="21"/>
              <w:spacing w:before="120"/>
              <w:jc w:val="center"/>
              <w:rPr>
                <w:sz w:val="16"/>
                <w:szCs w:val="16"/>
              </w:rPr>
            </w:pPr>
            <w:r w:rsidRPr="001C22CF">
              <w:rPr>
                <w:sz w:val="16"/>
                <w:szCs w:val="16"/>
              </w:rPr>
              <w:t>16,4</w:t>
            </w:r>
          </w:p>
        </w:tc>
        <w:tc>
          <w:tcPr>
            <w:tcW w:w="397" w:type="dxa"/>
          </w:tcPr>
          <w:p w14:paraId="4F05F4BC" w14:textId="77777777" w:rsidR="002314A5" w:rsidRPr="001C22CF" w:rsidRDefault="002314A5" w:rsidP="00FC2C08">
            <w:pPr>
              <w:pStyle w:val="21"/>
              <w:spacing w:before="120"/>
              <w:jc w:val="center"/>
              <w:rPr>
                <w:sz w:val="16"/>
                <w:szCs w:val="16"/>
              </w:rPr>
            </w:pPr>
            <w:r w:rsidRPr="001C22CF">
              <w:rPr>
                <w:sz w:val="16"/>
                <w:szCs w:val="16"/>
              </w:rPr>
              <w:t>10,7</w:t>
            </w:r>
          </w:p>
        </w:tc>
        <w:tc>
          <w:tcPr>
            <w:tcW w:w="397" w:type="dxa"/>
          </w:tcPr>
          <w:p w14:paraId="328AAB7C" w14:textId="77777777" w:rsidR="002314A5" w:rsidRPr="001C22CF" w:rsidRDefault="002314A5" w:rsidP="00FC2C08">
            <w:pPr>
              <w:pStyle w:val="21"/>
              <w:spacing w:before="120"/>
              <w:jc w:val="center"/>
              <w:rPr>
                <w:sz w:val="16"/>
                <w:szCs w:val="16"/>
              </w:rPr>
            </w:pPr>
            <w:r w:rsidRPr="001C22CF">
              <w:rPr>
                <w:sz w:val="16"/>
                <w:szCs w:val="16"/>
              </w:rPr>
              <w:t>4,3</w:t>
            </w:r>
          </w:p>
        </w:tc>
        <w:tc>
          <w:tcPr>
            <w:tcW w:w="397" w:type="dxa"/>
          </w:tcPr>
          <w:p w14:paraId="0CE19010" w14:textId="77777777" w:rsidR="002314A5" w:rsidRPr="001C22CF" w:rsidRDefault="002314A5" w:rsidP="00FC2C08">
            <w:pPr>
              <w:pStyle w:val="21"/>
              <w:spacing w:before="120"/>
              <w:jc w:val="center"/>
              <w:rPr>
                <w:sz w:val="16"/>
                <w:szCs w:val="16"/>
              </w:rPr>
            </w:pPr>
            <w:r w:rsidRPr="001C22CF">
              <w:rPr>
                <w:sz w:val="16"/>
                <w:szCs w:val="16"/>
              </w:rPr>
              <w:t>4,4</w:t>
            </w:r>
          </w:p>
        </w:tc>
        <w:tc>
          <w:tcPr>
            <w:tcW w:w="397" w:type="dxa"/>
          </w:tcPr>
          <w:p w14:paraId="44606B63" w14:textId="77777777" w:rsidR="002314A5" w:rsidRPr="001C22CF" w:rsidRDefault="002314A5" w:rsidP="00FC2C08">
            <w:pPr>
              <w:pStyle w:val="21"/>
              <w:spacing w:before="120"/>
              <w:jc w:val="center"/>
              <w:rPr>
                <w:sz w:val="16"/>
                <w:szCs w:val="16"/>
              </w:rPr>
            </w:pPr>
            <w:r w:rsidRPr="001C22CF">
              <w:rPr>
                <w:sz w:val="16"/>
                <w:szCs w:val="16"/>
              </w:rPr>
              <w:t>3,9</w:t>
            </w:r>
          </w:p>
        </w:tc>
        <w:tc>
          <w:tcPr>
            <w:tcW w:w="397" w:type="dxa"/>
            <w:shd w:val="clear" w:color="auto" w:fill="auto"/>
          </w:tcPr>
          <w:p w14:paraId="420489EF"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2,7</w:t>
            </w:r>
          </w:p>
        </w:tc>
        <w:tc>
          <w:tcPr>
            <w:tcW w:w="397" w:type="dxa"/>
            <w:shd w:val="clear" w:color="auto" w:fill="auto"/>
          </w:tcPr>
          <w:p w14:paraId="432C6EEA"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9,0</w:t>
            </w:r>
          </w:p>
        </w:tc>
        <w:tc>
          <w:tcPr>
            <w:tcW w:w="397" w:type="dxa"/>
            <w:shd w:val="clear" w:color="auto" w:fill="auto"/>
          </w:tcPr>
          <w:p w14:paraId="1AA7DFBA"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4,4</w:t>
            </w:r>
          </w:p>
        </w:tc>
        <w:tc>
          <w:tcPr>
            <w:tcW w:w="397" w:type="dxa"/>
            <w:shd w:val="clear" w:color="auto" w:fill="auto"/>
          </w:tcPr>
          <w:p w14:paraId="353E9872"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4,5</w:t>
            </w:r>
          </w:p>
        </w:tc>
        <w:tc>
          <w:tcPr>
            <w:tcW w:w="397" w:type="dxa"/>
            <w:shd w:val="clear" w:color="auto" w:fill="auto"/>
          </w:tcPr>
          <w:p w14:paraId="3D6B17E5"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7,7</w:t>
            </w:r>
          </w:p>
        </w:tc>
        <w:tc>
          <w:tcPr>
            <w:tcW w:w="397" w:type="dxa"/>
            <w:shd w:val="clear" w:color="auto" w:fill="auto"/>
          </w:tcPr>
          <w:p w14:paraId="508074CC"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2,6</w:t>
            </w:r>
          </w:p>
        </w:tc>
        <w:tc>
          <w:tcPr>
            <w:tcW w:w="397" w:type="dxa"/>
            <w:shd w:val="clear" w:color="auto" w:fill="auto"/>
          </w:tcPr>
          <w:p w14:paraId="6B0D9052"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6,3</w:t>
            </w:r>
          </w:p>
        </w:tc>
        <w:tc>
          <w:tcPr>
            <w:tcW w:w="397" w:type="dxa"/>
            <w:shd w:val="clear" w:color="auto" w:fill="auto"/>
          </w:tcPr>
          <w:p w14:paraId="02668E4F"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6,1</w:t>
            </w:r>
          </w:p>
        </w:tc>
        <w:tc>
          <w:tcPr>
            <w:tcW w:w="397" w:type="dxa"/>
            <w:shd w:val="clear" w:color="auto" w:fill="auto"/>
          </w:tcPr>
          <w:p w14:paraId="336E0B32"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1,4</w:t>
            </w:r>
          </w:p>
        </w:tc>
        <w:tc>
          <w:tcPr>
            <w:tcW w:w="397" w:type="dxa"/>
            <w:shd w:val="clear" w:color="auto" w:fill="auto"/>
          </w:tcPr>
          <w:p w14:paraId="1FB0543C"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2,9</w:t>
            </w:r>
          </w:p>
        </w:tc>
        <w:tc>
          <w:tcPr>
            <w:tcW w:w="397" w:type="dxa"/>
            <w:shd w:val="clear" w:color="auto" w:fill="auto"/>
          </w:tcPr>
          <w:p w14:paraId="4A9C4ED3"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11,0</w:t>
            </w:r>
          </w:p>
        </w:tc>
        <w:tc>
          <w:tcPr>
            <w:tcW w:w="397" w:type="dxa"/>
          </w:tcPr>
          <w:p w14:paraId="6988C400" w14:textId="77777777" w:rsidR="002314A5" w:rsidRPr="001C22CF" w:rsidRDefault="002314A5" w:rsidP="00FC2C08">
            <w:pPr>
              <w:jc w:val="center"/>
              <w:rPr>
                <w:rFonts w:ascii="Times New Roman" w:hAnsi="Times New Roman"/>
                <w:sz w:val="16"/>
                <w:szCs w:val="16"/>
              </w:rPr>
            </w:pPr>
          </w:p>
        </w:tc>
        <w:tc>
          <w:tcPr>
            <w:tcW w:w="397" w:type="dxa"/>
          </w:tcPr>
          <w:p w14:paraId="3ED41B8D" w14:textId="77777777" w:rsidR="002314A5" w:rsidRPr="001C22CF" w:rsidRDefault="002314A5" w:rsidP="00FC2C08">
            <w:pPr>
              <w:jc w:val="center"/>
              <w:rPr>
                <w:rFonts w:ascii="Times New Roman" w:hAnsi="Times New Roman"/>
                <w:sz w:val="16"/>
                <w:szCs w:val="16"/>
              </w:rPr>
            </w:pPr>
          </w:p>
        </w:tc>
        <w:tc>
          <w:tcPr>
            <w:tcW w:w="397" w:type="dxa"/>
          </w:tcPr>
          <w:p w14:paraId="6A31CB1C" w14:textId="77777777" w:rsidR="002314A5" w:rsidRPr="001C22CF" w:rsidRDefault="002314A5" w:rsidP="00FC2C08">
            <w:pPr>
              <w:jc w:val="center"/>
              <w:rPr>
                <w:rFonts w:ascii="Times New Roman" w:hAnsi="Times New Roman"/>
                <w:sz w:val="16"/>
                <w:szCs w:val="16"/>
              </w:rPr>
            </w:pPr>
          </w:p>
        </w:tc>
        <w:tc>
          <w:tcPr>
            <w:tcW w:w="397" w:type="dxa"/>
          </w:tcPr>
          <w:p w14:paraId="1349D7AD" w14:textId="77777777" w:rsidR="002314A5" w:rsidRPr="001C22CF" w:rsidRDefault="002314A5" w:rsidP="00FC2C08">
            <w:pPr>
              <w:jc w:val="center"/>
              <w:rPr>
                <w:rFonts w:ascii="Times New Roman" w:hAnsi="Times New Roman"/>
                <w:sz w:val="16"/>
                <w:szCs w:val="16"/>
              </w:rPr>
            </w:pPr>
          </w:p>
        </w:tc>
      </w:tr>
      <w:tr w:rsidR="002314A5" w:rsidRPr="001C22CF" w14:paraId="3BE0A758" w14:textId="77777777" w:rsidTr="002314A5">
        <w:trPr>
          <w:cantSplit/>
          <w:trHeight w:val="1563"/>
        </w:trPr>
        <w:tc>
          <w:tcPr>
            <w:tcW w:w="1785" w:type="dxa"/>
          </w:tcPr>
          <w:p w14:paraId="485F10C0" w14:textId="77777777" w:rsidR="002314A5" w:rsidRPr="001C22CF" w:rsidRDefault="002314A5" w:rsidP="00FC2C08">
            <w:pPr>
              <w:pStyle w:val="21"/>
              <w:spacing w:before="120" w:line="240" w:lineRule="auto"/>
              <w:rPr>
                <w:sz w:val="21"/>
              </w:rPr>
            </w:pPr>
            <w:r w:rsidRPr="001C22CF">
              <w:rPr>
                <w:sz w:val="21"/>
              </w:rPr>
              <w:t>Уровень регистр. безработицы (к трудоспособному населению), %</w:t>
            </w:r>
          </w:p>
        </w:tc>
        <w:tc>
          <w:tcPr>
            <w:tcW w:w="494" w:type="dxa"/>
            <w:shd w:val="clear" w:color="auto" w:fill="FFFF99"/>
          </w:tcPr>
          <w:p w14:paraId="02127CEE" w14:textId="77777777" w:rsidR="002314A5" w:rsidRPr="001C22CF" w:rsidRDefault="002314A5" w:rsidP="00FC2C08">
            <w:pPr>
              <w:pStyle w:val="21"/>
              <w:spacing w:before="120"/>
              <w:jc w:val="center"/>
              <w:rPr>
                <w:sz w:val="16"/>
                <w:szCs w:val="16"/>
              </w:rPr>
            </w:pPr>
            <w:r w:rsidRPr="001C22CF">
              <w:rPr>
                <w:sz w:val="16"/>
                <w:szCs w:val="16"/>
              </w:rPr>
              <w:t>1,6</w:t>
            </w:r>
          </w:p>
        </w:tc>
        <w:tc>
          <w:tcPr>
            <w:tcW w:w="397" w:type="dxa"/>
          </w:tcPr>
          <w:p w14:paraId="1A4F6E83" w14:textId="77777777" w:rsidR="002314A5" w:rsidRPr="001C22CF" w:rsidRDefault="002314A5" w:rsidP="00FC2C08">
            <w:pPr>
              <w:pStyle w:val="21"/>
              <w:spacing w:before="120"/>
              <w:jc w:val="center"/>
              <w:rPr>
                <w:sz w:val="16"/>
                <w:szCs w:val="16"/>
              </w:rPr>
            </w:pPr>
            <w:r w:rsidRPr="001C22CF">
              <w:rPr>
                <w:sz w:val="16"/>
                <w:szCs w:val="16"/>
              </w:rPr>
              <w:t>2,8</w:t>
            </w:r>
          </w:p>
        </w:tc>
        <w:tc>
          <w:tcPr>
            <w:tcW w:w="397" w:type="dxa"/>
          </w:tcPr>
          <w:p w14:paraId="744F45F8" w14:textId="77777777" w:rsidR="002314A5" w:rsidRPr="001C22CF" w:rsidRDefault="002314A5" w:rsidP="00FC2C08">
            <w:pPr>
              <w:pStyle w:val="21"/>
              <w:spacing w:before="120"/>
              <w:jc w:val="center"/>
              <w:rPr>
                <w:sz w:val="16"/>
                <w:szCs w:val="16"/>
              </w:rPr>
            </w:pPr>
            <w:r w:rsidRPr="001C22CF">
              <w:rPr>
                <w:sz w:val="16"/>
                <w:szCs w:val="16"/>
              </w:rPr>
              <w:t>0</w:t>
            </w:r>
          </w:p>
        </w:tc>
        <w:tc>
          <w:tcPr>
            <w:tcW w:w="397" w:type="dxa"/>
          </w:tcPr>
          <w:p w14:paraId="203C3CA6" w14:textId="77777777" w:rsidR="002314A5" w:rsidRPr="001C22CF" w:rsidRDefault="002314A5" w:rsidP="00FC2C08">
            <w:pPr>
              <w:pStyle w:val="21"/>
              <w:spacing w:before="120"/>
              <w:jc w:val="center"/>
              <w:rPr>
                <w:sz w:val="16"/>
                <w:szCs w:val="16"/>
              </w:rPr>
            </w:pPr>
            <w:r w:rsidRPr="001C22CF">
              <w:rPr>
                <w:sz w:val="16"/>
                <w:szCs w:val="16"/>
              </w:rPr>
              <w:t>0,5</w:t>
            </w:r>
          </w:p>
        </w:tc>
        <w:tc>
          <w:tcPr>
            <w:tcW w:w="397" w:type="dxa"/>
          </w:tcPr>
          <w:p w14:paraId="41EF6207" w14:textId="77777777" w:rsidR="002314A5" w:rsidRPr="001C22CF" w:rsidRDefault="002314A5" w:rsidP="00FC2C08">
            <w:pPr>
              <w:pStyle w:val="21"/>
              <w:spacing w:before="120"/>
              <w:jc w:val="center"/>
              <w:rPr>
                <w:sz w:val="16"/>
                <w:szCs w:val="16"/>
              </w:rPr>
            </w:pPr>
            <w:r w:rsidRPr="001C22CF">
              <w:rPr>
                <w:sz w:val="16"/>
                <w:szCs w:val="16"/>
              </w:rPr>
              <w:t>2,4</w:t>
            </w:r>
          </w:p>
        </w:tc>
        <w:tc>
          <w:tcPr>
            <w:tcW w:w="397" w:type="dxa"/>
          </w:tcPr>
          <w:p w14:paraId="17908973" w14:textId="77777777" w:rsidR="002314A5" w:rsidRPr="001C22CF" w:rsidRDefault="002314A5" w:rsidP="00FC2C08">
            <w:pPr>
              <w:pStyle w:val="21"/>
              <w:spacing w:before="120"/>
              <w:jc w:val="center"/>
              <w:rPr>
                <w:sz w:val="16"/>
                <w:szCs w:val="16"/>
              </w:rPr>
            </w:pPr>
            <w:r w:rsidRPr="001C22CF">
              <w:rPr>
                <w:sz w:val="16"/>
                <w:szCs w:val="16"/>
              </w:rPr>
              <w:t>0,9</w:t>
            </w:r>
          </w:p>
        </w:tc>
        <w:tc>
          <w:tcPr>
            <w:tcW w:w="397" w:type="dxa"/>
          </w:tcPr>
          <w:p w14:paraId="1EF5D1A1" w14:textId="77777777" w:rsidR="002314A5" w:rsidRPr="001C22CF" w:rsidRDefault="002314A5" w:rsidP="00FC2C08">
            <w:pPr>
              <w:pStyle w:val="21"/>
              <w:spacing w:before="120"/>
              <w:jc w:val="center"/>
              <w:rPr>
                <w:sz w:val="16"/>
                <w:szCs w:val="16"/>
              </w:rPr>
            </w:pPr>
            <w:r w:rsidRPr="001C22CF">
              <w:rPr>
                <w:sz w:val="16"/>
                <w:szCs w:val="16"/>
              </w:rPr>
              <w:t>1,4</w:t>
            </w:r>
          </w:p>
        </w:tc>
        <w:tc>
          <w:tcPr>
            <w:tcW w:w="397" w:type="dxa"/>
          </w:tcPr>
          <w:p w14:paraId="5777C097" w14:textId="77777777" w:rsidR="002314A5" w:rsidRPr="001C22CF" w:rsidRDefault="002314A5" w:rsidP="00FC2C08">
            <w:pPr>
              <w:pStyle w:val="21"/>
              <w:spacing w:before="120"/>
              <w:jc w:val="center"/>
              <w:rPr>
                <w:sz w:val="16"/>
                <w:szCs w:val="16"/>
              </w:rPr>
            </w:pPr>
            <w:r w:rsidRPr="001C22CF">
              <w:rPr>
                <w:sz w:val="16"/>
                <w:szCs w:val="16"/>
              </w:rPr>
              <w:t>1,2</w:t>
            </w:r>
          </w:p>
        </w:tc>
        <w:tc>
          <w:tcPr>
            <w:tcW w:w="397" w:type="dxa"/>
          </w:tcPr>
          <w:p w14:paraId="2824360D" w14:textId="77777777" w:rsidR="002314A5" w:rsidRPr="001C22CF" w:rsidRDefault="002314A5" w:rsidP="00FC2C08">
            <w:pPr>
              <w:pStyle w:val="21"/>
              <w:spacing w:before="120"/>
              <w:jc w:val="center"/>
              <w:rPr>
                <w:sz w:val="16"/>
                <w:szCs w:val="16"/>
              </w:rPr>
            </w:pPr>
            <w:r w:rsidRPr="001C22CF">
              <w:rPr>
                <w:sz w:val="16"/>
                <w:szCs w:val="16"/>
              </w:rPr>
              <w:t>1,2</w:t>
            </w:r>
          </w:p>
        </w:tc>
        <w:tc>
          <w:tcPr>
            <w:tcW w:w="397" w:type="dxa"/>
          </w:tcPr>
          <w:p w14:paraId="103A585B" w14:textId="77777777" w:rsidR="002314A5" w:rsidRPr="001C22CF" w:rsidRDefault="002314A5" w:rsidP="00FC2C08">
            <w:pPr>
              <w:pStyle w:val="21"/>
              <w:spacing w:before="120"/>
              <w:jc w:val="center"/>
              <w:rPr>
                <w:sz w:val="16"/>
                <w:szCs w:val="16"/>
              </w:rPr>
            </w:pPr>
            <w:r w:rsidRPr="001C22CF">
              <w:rPr>
                <w:sz w:val="16"/>
                <w:szCs w:val="16"/>
              </w:rPr>
              <w:t>2,0</w:t>
            </w:r>
          </w:p>
        </w:tc>
        <w:tc>
          <w:tcPr>
            <w:tcW w:w="397" w:type="dxa"/>
          </w:tcPr>
          <w:p w14:paraId="295C676A" w14:textId="77777777" w:rsidR="002314A5" w:rsidRPr="001C22CF" w:rsidRDefault="002314A5" w:rsidP="00FC2C08">
            <w:pPr>
              <w:pStyle w:val="21"/>
              <w:spacing w:before="120"/>
              <w:jc w:val="center"/>
              <w:rPr>
                <w:sz w:val="16"/>
                <w:szCs w:val="16"/>
              </w:rPr>
            </w:pPr>
            <w:r w:rsidRPr="001C22CF">
              <w:rPr>
                <w:sz w:val="16"/>
                <w:szCs w:val="16"/>
              </w:rPr>
              <w:t>1,5</w:t>
            </w:r>
          </w:p>
        </w:tc>
        <w:tc>
          <w:tcPr>
            <w:tcW w:w="397" w:type="dxa"/>
          </w:tcPr>
          <w:p w14:paraId="58F80481" w14:textId="77777777" w:rsidR="002314A5" w:rsidRPr="001C22CF" w:rsidRDefault="002314A5" w:rsidP="00FC2C08">
            <w:pPr>
              <w:pStyle w:val="21"/>
              <w:spacing w:before="120"/>
              <w:jc w:val="center"/>
              <w:rPr>
                <w:sz w:val="16"/>
                <w:szCs w:val="16"/>
              </w:rPr>
            </w:pPr>
            <w:r w:rsidRPr="001C22CF">
              <w:rPr>
                <w:sz w:val="16"/>
                <w:szCs w:val="16"/>
              </w:rPr>
              <w:t>1,0</w:t>
            </w:r>
          </w:p>
        </w:tc>
        <w:tc>
          <w:tcPr>
            <w:tcW w:w="397" w:type="dxa"/>
            <w:shd w:val="clear" w:color="auto" w:fill="auto"/>
          </w:tcPr>
          <w:p w14:paraId="3DD1AF24"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0,8</w:t>
            </w:r>
          </w:p>
        </w:tc>
        <w:tc>
          <w:tcPr>
            <w:tcW w:w="397" w:type="dxa"/>
            <w:shd w:val="clear" w:color="auto" w:fill="auto"/>
          </w:tcPr>
          <w:p w14:paraId="3038CF98"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2,0</w:t>
            </w:r>
          </w:p>
        </w:tc>
        <w:tc>
          <w:tcPr>
            <w:tcW w:w="397" w:type="dxa"/>
            <w:shd w:val="clear" w:color="auto" w:fill="auto"/>
          </w:tcPr>
          <w:p w14:paraId="0E80DA0E"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0,4</w:t>
            </w:r>
          </w:p>
        </w:tc>
        <w:tc>
          <w:tcPr>
            <w:tcW w:w="397" w:type="dxa"/>
            <w:shd w:val="clear" w:color="auto" w:fill="auto"/>
          </w:tcPr>
          <w:p w14:paraId="003A0AC7"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1,9</w:t>
            </w:r>
          </w:p>
        </w:tc>
        <w:tc>
          <w:tcPr>
            <w:tcW w:w="397" w:type="dxa"/>
            <w:shd w:val="clear" w:color="auto" w:fill="auto"/>
          </w:tcPr>
          <w:p w14:paraId="4DBC36E7"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2,9</w:t>
            </w:r>
          </w:p>
        </w:tc>
        <w:tc>
          <w:tcPr>
            <w:tcW w:w="397" w:type="dxa"/>
            <w:shd w:val="clear" w:color="auto" w:fill="auto"/>
          </w:tcPr>
          <w:p w14:paraId="4893281E"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0</w:t>
            </w:r>
          </w:p>
        </w:tc>
        <w:tc>
          <w:tcPr>
            <w:tcW w:w="397" w:type="dxa"/>
            <w:shd w:val="clear" w:color="auto" w:fill="auto"/>
          </w:tcPr>
          <w:p w14:paraId="5076D3D9"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0,3</w:t>
            </w:r>
          </w:p>
        </w:tc>
        <w:tc>
          <w:tcPr>
            <w:tcW w:w="397" w:type="dxa"/>
            <w:shd w:val="clear" w:color="auto" w:fill="auto"/>
          </w:tcPr>
          <w:p w14:paraId="79AA1A93"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1,7</w:t>
            </w:r>
          </w:p>
        </w:tc>
        <w:tc>
          <w:tcPr>
            <w:tcW w:w="397" w:type="dxa"/>
            <w:shd w:val="clear" w:color="auto" w:fill="auto"/>
          </w:tcPr>
          <w:p w14:paraId="0DCA6514"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1,0</w:t>
            </w:r>
          </w:p>
        </w:tc>
        <w:tc>
          <w:tcPr>
            <w:tcW w:w="397" w:type="dxa"/>
            <w:shd w:val="clear" w:color="auto" w:fill="auto"/>
          </w:tcPr>
          <w:p w14:paraId="2894647E"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2,6</w:t>
            </w:r>
          </w:p>
        </w:tc>
        <w:tc>
          <w:tcPr>
            <w:tcW w:w="397" w:type="dxa"/>
            <w:shd w:val="clear" w:color="auto" w:fill="auto"/>
          </w:tcPr>
          <w:p w14:paraId="5FE00067" w14:textId="77777777"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4,1</w:t>
            </w:r>
          </w:p>
        </w:tc>
        <w:tc>
          <w:tcPr>
            <w:tcW w:w="397" w:type="dxa"/>
          </w:tcPr>
          <w:p w14:paraId="2F7C45F6" w14:textId="77777777" w:rsidR="002314A5" w:rsidRPr="001C22CF" w:rsidRDefault="002314A5" w:rsidP="00FC2C08">
            <w:pPr>
              <w:jc w:val="center"/>
              <w:rPr>
                <w:rFonts w:ascii="Times New Roman" w:hAnsi="Times New Roman"/>
                <w:sz w:val="16"/>
                <w:szCs w:val="16"/>
              </w:rPr>
            </w:pPr>
          </w:p>
        </w:tc>
        <w:tc>
          <w:tcPr>
            <w:tcW w:w="397" w:type="dxa"/>
          </w:tcPr>
          <w:p w14:paraId="4D94C057" w14:textId="77777777" w:rsidR="002314A5" w:rsidRPr="001C22CF" w:rsidRDefault="002314A5" w:rsidP="00FC2C08">
            <w:pPr>
              <w:jc w:val="center"/>
              <w:rPr>
                <w:rFonts w:ascii="Times New Roman" w:hAnsi="Times New Roman"/>
                <w:sz w:val="16"/>
                <w:szCs w:val="16"/>
              </w:rPr>
            </w:pPr>
          </w:p>
        </w:tc>
        <w:tc>
          <w:tcPr>
            <w:tcW w:w="397" w:type="dxa"/>
          </w:tcPr>
          <w:p w14:paraId="5EA39881" w14:textId="77777777" w:rsidR="002314A5" w:rsidRPr="001C22CF" w:rsidRDefault="002314A5" w:rsidP="00FC2C08">
            <w:pPr>
              <w:jc w:val="center"/>
              <w:rPr>
                <w:rFonts w:ascii="Times New Roman" w:hAnsi="Times New Roman"/>
                <w:sz w:val="16"/>
                <w:szCs w:val="16"/>
              </w:rPr>
            </w:pPr>
          </w:p>
        </w:tc>
        <w:tc>
          <w:tcPr>
            <w:tcW w:w="397" w:type="dxa"/>
          </w:tcPr>
          <w:p w14:paraId="451E70F8" w14:textId="77777777" w:rsidR="002314A5" w:rsidRPr="001C22CF" w:rsidRDefault="002314A5" w:rsidP="00FC2C08">
            <w:pPr>
              <w:jc w:val="center"/>
              <w:rPr>
                <w:rFonts w:ascii="Times New Roman" w:hAnsi="Times New Roman"/>
                <w:sz w:val="16"/>
                <w:szCs w:val="16"/>
              </w:rPr>
            </w:pPr>
          </w:p>
        </w:tc>
      </w:tr>
      <w:tr w:rsidR="002314A5" w:rsidRPr="001C22CF" w14:paraId="16F84276" w14:textId="77777777" w:rsidTr="002314A5">
        <w:trPr>
          <w:cantSplit/>
          <w:trHeight w:val="1640"/>
        </w:trPr>
        <w:tc>
          <w:tcPr>
            <w:tcW w:w="1785" w:type="dxa"/>
          </w:tcPr>
          <w:p w14:paraId="3480BF39" w14:textId="77777777" w:rsidR="002314A5" w:rsidRPr="001C22CF" w:rsidRDefault="002314A5" w:rsidP="00FC2C08">
            <w:pPr>
              <w:pStyle w:val="21"/>
              <w:spacing w:before="120" w:line="240" w:lineRule="auto"/>
              <w:rPr>
                <w:sz w:val="21"/>
              </w:rPr>
            </w:pPr>
            <w:r w:rsidRPr="001C22CF">
              <w:rPr>
                <w:sz w:val="21"/>
              </w:rPr>
              <w:lastRenderedPageBreak/>
              <w:t>Площадь жилья, приходящаяся в среднем на одного жителя, кв. метров</w:t>
            </w:r>
          </w:p>
        </w:tc>
        <w:tc>
          <w:tcPr>
            <w:tcW w:w="494" w:type="dxa"/>
            <w:shd w:val="clear" w:color="auto" w:fill="FFFF99"/>
          </w:tcPr>
          <w:p w14:paraId="4A34C8E5" w14:textId="77777777" w:rsidR="002314A5" w:rsidRPr="001C22CF" w:rsidRDefault="002314A5" w:rsidP="00FC2C08">
            <w:pPr>
              <w:pStyle w:val="21"/>
              <w:spacing w:before="120"/>
              <w:jc w:val="center"/>
              <w:rPr>
                <w:sz w:val="16"/>
                <w:szCs w:val="16"/>
              </w:rPr>
            </w:pPr>
          </w:p>
        </w:tc>
        <w:tc>
          <w:tcPr>
            <w:tcW w:w="397" w:type="dxa"/>
          </w:tcPr>
          <w:p w14:paraId="660BD534" w14:textId="77777777" w:rsidR="002314A5" w:rsidRPr="001C22CF" w:rsidRDefault="002314A5" w:rsidP="00FC2C08">
            <w:pPr>
              <w:pStyle w:val="21"/>
              <w:spacing w:before="120"/>
              <w:jc w:val="center"/>
              <w:rPr>
                <w:sz w:val="16"/>
                <w:szCs w:val="16"/>
              </w:rPr>
            </w:pPr>
          </w:p>
        </w:tc>
        <w:tc>
          <w:tcPr>
            <w:tcW w:w="397" w:type="dxa"/>
          </w:tcPr>
          <w:p w14:paraId="6EFF07D3" w14:textId="77777777" w:rsidR="002314A5" w:rsidRPr="001C22CF" w:rsidRDefault="002314A5" w:rsidP="00FC2C08">
            <w:pPr>
              <w:pStyle w:val="21"/>
              <w:spacing w:before="120"/>
              <w:jc w:val="center"/>
              <w:rPr>
                <w:sz w:val="16"/>
                <w:szCs w:val="16"/>
              </w:rPr>
            </w:pPr>
          </w:p>
        </w:tc>
        <w:tc>
          <w:tcPr>
            <w:tcW w:w="397" w:type="dxa"/>
          </w:tcPr>
          <w:p w14:paraId="48DC24FC" w14:textId="77777777" w:rsidR="002314A5" w:rsidRPr="001C22CF" w:rsidRDefault="002314A5" w:rsidP="00FC2C08">
            <w:pPr>
              <w:pStyle w:val="21"/>
              <w:spacing w:before="120"/>
              <w:jc w:val="center"/>
              <w:rPr>
                <w:sz w:val="16"/>
                <w:szCs w:val="16"/>
              </w:rPr>
            </w:pPr>
          </w:p>
        </w:tc>
        <w:tc>
          <w:tcPr>
            <w:tcW w:w="397" w:type="dxa"/>
          </w:tcPr>
          <w:p w14:paraId="4083B0C9" w14:textId="77777777" w:rsidR="002314A5" w:rsidRPr="001C22CF" w:rsidRDefault="002314A5" w:rsidP="00FC2C08">
            <w:pPr>
              <w:pStyle w:val="21"/>
              <w:spacing w:before="120"/>
              <w:jc w:val="center"/>
              <w:rPr>
                <w:sz w:val="16"/>
                <w:szCs w:val="16"/>
              </w:rPr>
            </w:pPr>
          </w:p>
        </w:tc>
        <w:tc>
          <w:tcPr>
            <w:tcW w:w="397" w:type="dxa"/>
          </w:tcPr>
          <w:p w14:paraId="1721F5AD" w14:textId="77777777" w:rsidR="002314A5" w:rsidRPr="001C22CF" w:rsidRDefault="002314A5" w:rsidP="00FC2C08">
            <w:pPr>
              <w:pStyle w:val="21"/>
              <w:spacing w:before="120"/>
              <w:jc w:val="center"/>
              <w:rPr>
                <w:sz w:val="16"/>
                <w:szCs w:val="16"/>
              </w:rPr>
            </w:pPr>
          </w:p>
        </w:tc>
        <w:tc>
          <w:tcPr>
            <w:tcW w:w="397" w:type="dxa"/>
          </w:tcPr>
          <w:p w14:paraId="0CDA9B7C" w14:textId="77777777" w:rsidR="002314A5" w:rsidRPr="001C22CF" w:rsidRDefault="002314A5" w:rsidP="00FC2C08">
            <w:pPr>
              <w:pStyle w:val="21"/>
              <w:spacing w:before="120"/>
              <w:jc w:val="center"/>
              <w:rPr>
                <w:sz w:val="16"/>
                <w:szCs w:val="16"/>
              </w:rPr>
            </w:pPr>
          </w:p>
        </w:tc>
        <w:tc>
          <w:tcPr>
            <w:tcW w:w="397" w:type="dxa"/>
          </w:tcPr>
          <w:p w14:paraId="398B88EA" w14:textId="77777777" w:rsidR="002314A5" w:rsidRPr="001C22CF" w:rsidRDefault="002314A5" w:rsidP="00FC2C08">
            <w:pPr>
              <w:pStyle w:val="21"/>
              <w:spacing w:before="120"/>
              <w:jc w:val="center"/>
              <w:rPr>
                <w:sz w:val="16"/>
                <w:szCs w:val="16"/>
              </w:rPr>
            </w:pPr>
          </w:p>
        </w:tc>
        <w:tc>
          <w:tcPr>
            <w:tcW w:w="397" w:type="dxa"/>
          </w:tcPr>
          <w:p w14:paraId="39103A92" w14:textId="77777777" w:rsidR="002314A5" w:rsidRPr="001C22CF" w:rsidRDefault="002314A5" w:rsidP="00FC2C08">
            <w:pPr>
              <w:pStyle w:val="21"/>
              <w:spacing w:before="120"/>
              <w:jc w:val="center"/>
              <w:rPr>
                <w:sz w:val="16"/>
                <w:szCs w:val="16"/>
              </w:rPr>
            </w:pPr>
          </w:p>
        </w:tc>
        <w:tc>
          <w:tcPr>
            <w:tcW w:w="397" w:type="dxa"/>
          </w:tcPr>
          <w:p w14:paraId="3EA3CA68" w14:textId="77777777" w:rsidR="002314A5" w:rsidRPr="001C22CF" w:rsidRDefault="002314A5" w:rsidP="00FC2C08">
            <w:pPr>
              <w:pStyle w:val="21"/>
              <w:spacing w:before="120"/>
              <w:jc w:val="center"/>
              <w:rPr>
                <w:sz w:val="16"/>
                <w:szCs w:val="16"/>
              </w:rPr>
            </w:pPr>
          </w:p>
        </w:tc>
        <w:tc>
          <w:tcPr>
            <w:tcW w:w="397" w:type="dxa"/>
          </w:tcPr>
          <w:p w14:paraId="2C98C9AE" w14:textId="77777777" w:rsidR="002314A5" w:rsidRPr="001C22CF" w:rsidRDefault="002314A5" w:rsidP="00FC2C08">
            <w:pPr>
              <w:pStyle w:val="21"/>
              <w:spacing w:before="120"/>
              <w:jc w:val="center"/>
              <w:rPr>
                <w:sz w:val="16"/>
                <w:szCs w:val="16"/>
              </w:rPr>
            </w:pPr>
          </w:p>
        </w:tc>
        <w:tc>
          <w:tcPr>
            <w:tcW w:w="397" w:type="dxa"/>
          </w:tcPr>
          <w:p w14:paraId="7C7DE024" w14:textId="77777777" w:rsidR="002314A5" w:rsidRPr="001C22CF" w:rsidRDefault="002314A5" w:rsidP="00FC2C08">
            <w:pPr>
              <w:pStyle w:val="21"/>
              <w:spacing w:before="120"/>
              <w:jc w:val="center"/>
              <w:rPr>
                <w:sz w:val="16"/>
                <w:szCs w:val="16"/>
              </w:rPr>
            </w:pPr>
          </w:p>
        </w:tc>
        <w:tc>
          <w:tcPr>
            <w:tcW w:w="397" w:type="dxa"/>
            <w:shd w:val="clear" w:color="auto" w:fill="auto"/>
          </w:tcPr>
          <w:p w14:paraId="040CAD4F"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75615649"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32381D44"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2DC77F2A"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59663058"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405981C0"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44D37E2A"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009BDBD1"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764C8A22"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715C36CE"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79AF7D56" w14:textId="77777777" w:rsidR="002314A5" w:rsidRPr="001C22CF" w:rsidRDefault="002314A5" w:rsidP="00FC2C08">
            <w:pPr>
              <w:jc w:val="center"/>
              <w:rPr>
                <w:rFonts w:ascii="Times New Roman" w:hAnsi="Times New Roman"/>
                <w:sz w:val="16"/>
                <w:szCs w:val="16"/>
              </w:rPr>
            </w:pPr>
          </w:p>
        </w:tc>
        <w:tc>
          <w:tcPr>
            <w:tcW w:w="397" w:type="dxa"/>
          </w:tcPr>
          <w:p w14:paraId="5C6839DC" w14:textId="77777777" w:rsidR="002314A5" w:rsidRPr="001C22CF" w:rsidRDefault="002314A5" w:rsidP="00FC2C08">
            <w:pPr>
              <w:jc w:val="center"/>
              <w:rPr>
                <w:rFonts w:ascii="Times New Roman" w:hAnsi="Times New Roman"/>
                <w:sz w:val="16"/>
                <w:szCs w:val="16"/>
              </w:rPr>
            </w:pPr>
          </w:p>
        </w:tc>
        <w:tc>
          <w:tcPr>
            <w:tcW w:w="397" w:type="dxa"/>
          </w:tcPr>
          <w:p w14:paraId="2580A33C" w14:textId="77777777" w:rsidR="002314A5" w:rsidRPr="001C22CF" w:rsidRDefault="002314A5" w:rsidP="00FC2C08">
            <w:pPr>
              <w:jc w:val="center"/>
              <w:rPr>
                <w:rFonts w:ascii="Times New Roman" w:hAnsi="Times New Roman"/>
                <w:sz w:val="16"/>
                <w:szCs w:val="16"/>
              </w:rPr>
            </w:pPr>
          </w:p>
        </w:tc>
        <w:tc>
          <w:tcPr>
            <w:tcW w:w="397" w:type="dxa"/>
          </w:tcPr>
          <w:p w14:paraId="5303075E" w14:textId="77777777" w:rsidR="002314A5" w:rsidRPr="001C22CF" w:rsidRDefault="002314A5" w:rsidP="00FC2C08">
            <w:pPr>
              <w:jc w:val="center"/>
              <w:rPr>
                <w:rFonts w:ascii="Times New Roman" w:hAnsi="Times New Roman"/>
                <w:sz w:val="16"/>
                <w:szCs w:val="16"/>
              </w:rPr>
            </w:pPr>
          </w:p>
        </w:tc>
        <w:tc>
          <w:tcPr>
            <w:tcW w:w="397" w:type="dxa"/>
          </w:tcPr>
          <w:p w14:paraId="363E816F" w14:textId="77777777" w:rsidR="002314A5" w:rsidRPr="001C22CF" w:rsidRDefault="002314A5" w:rsidP="00FC2C08">
            <w:pPr>
              <w:jc w:val="center"/>
              <w:rPr>
                <w:rFonts w:ascii="Times New Roman" w:hAnsi="Times New Roman"/>
                <w:sz w:val="16"/>
                <w:szCs w:val="16"/>
              </w:rPr>
            </w:pPr>
          </w:p>
        </w:tc>
      </w:tr>
      <w:tr w:rsidR="002314A5" w:rsidRPr="001C22CF" w14:paraId="76A93261" w14:textId="77777777" w:rsidTr="002314A5">
        <w:trPr>
          <w:cantSplit/>
          <w:trHeight w:val="983"/>
        </w:trPr>
        <w:tc>
          <w:tcPr>
            <w:tcW w:w="1785" w:type="dxa"/>
          </w:tcPr>
          <w:p w14:paraId="4D1A791D" w14:textId="77777777" w:rsidR="002314A5" w:rsidRPr="001C22CF" w:rsidRDefault="00666E67" w:rsidP="00FC2C08">
            <w:pPr>
              <w:pStyle w:val="21"/>
              <w:spacing w:before="120"/>
              <w:rPr>
                <w:sz w:val="21"/>
              </w:rPr>
            </w:pPr>
            <w:r>
              <w:rPr>
                <w:sz w:val="21"/>
              </w:rPr>
              <w:t>Число родившихся</w:t>
            </w:r>
            <w:r w:rsidR="002314A5" w:rsidRPr="001C22CF">
              <w:rPr>
                <w:sz w:val="21"/>
              </w:rPr>
              <w:t xml:space="preserve"> чел.</w:t>
            </w:r>
          </w:p>
        </w:tc>
        <w:tc>
          <w:tcPr>
            <w:tcW w:w="494" w:type="dxa"/>
            <w:shd w:val="clear" w:color="auto" w:fill="FFFF99"/>
          </w:tcPr>
          <w:p w14:paraId="0BA53BFC" w14:textId="77777777" w:rsidR="002314A5" w:rsidRPr="001C22CF" w:rsidRDefault="00666E67" w:rsidP="00FC2C08">
            <w:pPr>
              <w:pStyle w:val="21"/>
              <w:spacing w:before="120"/>
              <w:jc w:val="center"/>
              <w:rPr>
                <w:sz w:val="16"/>
                <w:szCs w:val="16"/>
              </w:rPr>
            </w:pPr>
            <w:r>
              <w:rPr>
                <w:sz w:val="16"/>
                <w:szCs w:val="16"/>
              </w:rPr>
              <w:t>1442</w:t>
            </w:r>
          </w:p>
        </w:tc>
        <w:tc>
          <w:tcPr>
            <w:tcW w:w="397" w:type="dxa"/>
          </w:tcPr>
          <w:p w14:paraId="5CFADBFB" w14:textId="77777777" w:rsidR="002314A5" w:rsidRPr="001C22CF" w:rsidRDefault="00A73DCD" w:rsidP="00FC2C08">
            <w:pPr>
              <w:pStyle w:val="21"/>
              <w:spacing w:before="120"/>
              <w:jc w:val="center"/>
              <w:rPr>
                <w:sz w:val="16"/>
                <w:szCs w:val="16"/>
              </w:rPr>
            </w:pPr>
            <w:r>
              <w:rPr>
                <w:sz w:val="16"/>
                <w:szCs w:val="16"/>
              </w:rPr>
              <w:t>42</w:t>
            </w:r>
          </w:p>
        </w:tc>
        <w:tc>
          <w:tcPr>
            <w:tcW w:w="397" w:type="dxa"/>
          </w:tcPr>
          <w:p w14:paraId="1ED6172F" w14:textId="77777777" w:rsidR="002314A5" w:rsidRPr="001C22CF" w:rsidRDefault="00A73DCD" w:rsidP="00FC2C08">
            <w:pPr>
              <w:pStyle w:val="21"/>
              <w:spacing w:before="120"/>
              <w:jc w:val="center"/>
              <w:rPr>
                <w:sz w:val="16"/>
                <w:szCs w:val="16"/>
              </w:rPr>
            </w:pPr>
            <w:r>
              <w:rPr>
                <w:sz w:val="16"/>
                <w:szCs w:val="16"/>
              </w:rPr>
              <w:t>38</w:t>
            </w:r>
          </w:p>
        </w:tc>
        <w:tc>
          <w:tcPr>
            <w:tcW w:w="397" w:type="dxa"/>
          </w:tcPr>
          <w:p w14:paraId="1644283D" w14:textId="77777777" w:rsidR="002314A5" w:rsidRPr="001C22CF" w:rsidRDefault="00A73DCD" w:rsidP="00FC2C08">
            <w:pPr>
              <w:pStyle w:val="21"/>
              <w:spacing w:before="120"/>
              <w:jc w:val="center"/>
              <w:rPr>
                <w:sz w:val="16"/>
                <w:szCs w:val="16"/>
              </w:rPr>
            </w:pPr>
            <w:r>
              <w:rPr>
                <w:sz w:val="16"/>
                <w:szCs w:val="16"/>
              </w:rPr>
              <w:t>20</w:t>
            </w:r>
          </w:p>
        </w:tc>
        <w:tc>
          <w:tcPr>
            <w:tcW w:w="397" w:type="dxa"/>
          </w:tcPr>
          <w:p w14:paraId="4FC86E8C" w14:textId="77777777" w:rsidR="002314A5" w:rsidRPr="001C22CF" w:rsidRDefault="00A73DCD" w:rsidP="00FC2C08">
            <w:pPr>
              <w:pStyle w:val="21"/>
              <w:spacing w:before="120"/>
              <w:jc w:val="center"/>
              <w:rPr>
                <w:sz w:val="16"/>
                <w:szCs w:val="16"/>
              </w:rPr>
            </w:pPr>
            <w:r>
              <w:rPr>
                <w:sz w:val="16"/>
                <w:szCs w:val="16"/>
              </w:rPr>
              <w:t>14</w:t>
            </w:r>
          </w:p>
        </w:tc>
        <w:tc>
          <w:tcPr>
            <w:tcW w:w="397" w:type="dxa"/>
          </w:tcPr>
          <w:p w14:paraId="5745C826" w14:textId="77777777" w:rsidR="002314A5" w:rsidRPr="001C22CF" w:rsidRDefault="00874250" w:rsidP="00FC2C08">
            <w:pPr>
              <w:pStyle w:val="21"/>
              <w:spacing w:before="120"/>
              <w:jc w:val="center"/>
              <w:rPr>
                <w:sz w:val="16"/>
                <w:szCs w:val="16"/>
              </w:rPr>
            </w:pPr>
            <w:r>
              <w:rPr>
                <w:sz w:val="16"/>
                <w:szCs w:val="16"/>
              </w:rPr>
              <w:t>22</w:t>
            </w:r>
          </w:p>
        </w:tc>
        <w:tc>
          <w:tcPr>
            <w:tcW w:w="397" w:type="dxa"/>
          </w:tcPr>
          <w:p w14:paraId="2B1C4B19" w14:textId="77777777" w:rsidR="002314A5" w:rsidRPr="001C22CF" w:rsidRDefault="00874250" w:rsidP="00FC2C08">
            <w:pPr>
              <w:pStyle w:val="21"/>
              <w:spacing w:before="120"/>
              <w:jc w:val="center"/>
              <w:rPr>
                <w:sz w:val="16"/>
                <w:szCs w:val="16"/>
              </w:rPr>
            </w:pPr>
            <w:r>
              <w:rPr>
                <w:sz w:val="16"/>
                <w:szCs w:val="16"/>
              </w:rPr>
              <w:t>14</w:t>
            </w:r>
          </w:p>
        </w:tc>
        <w:tc>
          <w:tcPr>
            <w:tcW w:w="397" w:type="dxa"/>
          </w:tcPr>
          <w:p w14:paraId="7779CA22" w14:textId="77777777" w:rsidR="002314A5" w:rsidRPr="001C22CF" w:rsidRDefault="00874250" w:rsidP="00FC2C08">
            <w:pPr>
              <w:pStyle w:val="21"/>
              <w:spacing w:before="120"/>
              <w:jc w:val="center"/>
              <w:rPr>
                <w:sz w:val="16"/>
                <w:szCs w:val="16"/>
              </w:rPr>
            </w:pPr>
            <w:r>
              <w:rPr>
                <w:sz w:val="16"/>
                <w:szCs w:val="16"/>
              </w:rPr>
              <w:t>11</w:t>
            </w:r>
          </w:p>
        </w:tc>
        <w:tc>
          <w:tcPr>
            <w:tcW w:w="397" w:type="dxa"/>
          </w:tcPr>
          <w:p w14:paraId="164C6234" w14:textId="77777777" w:rsidR="002314A5" w:rsidRPr="001C22CF" w:rsidRDefault="00A73DCD" w:rsidP="00FC2C08">
            <w:pPr>
              <w:pStyle w:val="21"/>
              <w:spacing w:before="120"/>
              <w:jc w:val="center"/>
              <w:rPr>
                <w:sz w:val="16"/>
                <w:szCs w:val="16"/>
              </w:rPr>
            </w:pPr>
            <w:r>
              <w:rPr>
                <w:sz w:val="16"/>
                <w:szCs w:val="16"/>
              </w:rPr>
              <w:t>74</w:t>
            </w:r>
          </w:p>
        </w:tc>
        <w:tc>
          <w:tcPr>
            <w:tcW w:w="397" w:type="dxa"/>
          </w:tcPr>
          <w:p w14:paraId="0B603571" w14:textId="77777777" w:rsidR="002314A5" w:rsidRPr="001C22CF" w:rsidRDefault="00C60842" w:rsidP="00FC2C08">
            <w:pPr>
              <w:pStyle w:val="21"/>
              <w:spacing w:before="120"/>
              <w:jc w:val="center"/>
              <w:rPr>
                <w:sz w:val="16"/>
                <w:szCs w:val="16"/>
              </w:rPr>
            </w:pPr>
            <w:r>
              <w:rPr>
                <w:sz w:val="16"/>
                <w:szCs w:val="16"/>
              </w:rPr>
              <w:t>87</w:t>
            </w:r>
          </w:p>
        </w:tc>
        <w:tc>
          <w:tcPr>
            <w:tcW w:w="397" w:type="dxa"/>
          </w:tcPr>
          <w:p w14:paraId="04EEEDA5" w14:textId="77777777" w:rsidR="002314A5" w:rsidRPr="001C22CF" w:rsidRDefault="00C60842" w:rsidP="00FC2C08">
            <w:pPr>
              <w:pStyle w:val="21"/>
              <w:spacing w:before="120"/>
              <w:jc w:val="center"/>
              <w:rPr>
                <w:sz w:val="16"/>
                <w:szCs w:val="16"/>
              </w:rPr>
            </w:pPr>
            <w:r>
              <w:rPr>
                <w:sz w:val="16"/>
                <w:szCs w:val="16"/>
              </w:rPr>
              <w:t>46</w:t>
            </w:r>
          </w:p>
        </w:tc>
        <w:tc>
          <w:tcPr>
            <w:tcW w:w="397" w:type="dxa"/>
          </w:tcPr>
          <w:p w14:paraId="5D1F9241" w14:textId="77777777" w:rsidR="002314A5" w:rsidRPr="001C22CF" w:rsidRDefault="00F00112" w:rsidP="00FC2C08">
            <w:pPr>
              <w:pStyle w:val="21"/>
              <w:spacing w:before="120"/>
              <w:jc w:val="center"/>
              <w:rPr>
                <w:sz w:val="16"/>
                <w:szCs w:val="16"/>
              </w:rPr>
            </w:pPr>
            <w:r>
              <w:rPr>
                <w:sz w:val="16"/>
                <w:szCs w:val="16"/>
              </w:rPr>
              <w:t>50</w:t>
            </w:r>
          </w:p>
        </w:tc>
        <w:tc>
          <w:tcPr>
            <w:tcW w:w="397" w:type="dxa"/>
            <w:shd w:val="clear" w:color="auto" w:fill="auto"/>
          </w:tcPr>
          <w:p w14:paraId="1F3AB41D" w14:textId="77777777" w:rsidR="002314A5" w:rsidRPr="001C22CF" w:rsidRDefault="004C3ACA" w:rsidP="00FC2C08">
            <w:pPr>
              <w:jc w:val="center"/>
              <w:rPr>
                <w:rFonts w:ascii="Times New Roman" w:hAnsi="Times New Roman"/>
                <w:sz w:val="16"/>
                <w:szCs w:val="16"/>
              </w:rPr>
            </w:pPr>
            <w:r>
              <w:rPr>
                <w:rFonts w:ascii="Times New Roman" w:hAnsi="Times New Roman"/>
                <w:sz w:val="16"/>
                <w:szCs w:val="16"/>
              </w:rPr>
              <w:t>34</w:t>
            </w:r>
          </w:p>
        </w:tc>
        <w:tc>
          <w:tcPr>
            <w:tcW w:w="397" w:type="dxa"/>
            <w:shd w:val="clear" w:color="auto" w:fill="auto"/>
          </w:tcPr>
          <w:p w14:paraId="2A1C709D" w14:textId="77777777" w:rsidR="002314A5" w:rsidRPr="001C22CF" w:rsidRDefault="00A73DCD" w:rsidP="00FC2C08">
            <w:pPr>
              <w:jc w:val="center"/>
              <w:rPr>
                <w:rFonts w:ascii="Times New Roman" w:hAnsi="Times New Roman"/>
                <w:sz w:val="16"/>
                <w:szCs w:val="16"/>
              </w:rPr>
            </w:pPr>
            <w:r>
              <w:rPr>
                <w:rFonts w:ascii="Times New Roman" w:hAnsi="Times New Roman"/>
                <w:sz w:val="16"/>
                <w:szCs w:val="16"/>
              </w:rPr>
              <w:t>223</w:t>
            </w:r>
          </w:p>
        </w:tc>
        <w:tc>
          <w:tcPr>
            <w:tcW w:w="397" w:type="dxa"/>
            <w:shd w:val="clear" w:color="auto" w:fill="auto"/>
          </w:tcPr>
          <w:p w14:paraId="2018F3BB" w14:textId="77777777" w:rsidR="002314A5" w:rsidRPr="001C22CF" w:rsidRDefault="004C3ACA" w:rsidP="00FC2C08">
            <w:pPr>
              <w:jc w:val="center"/>
              <w:rPr>
                <w:rFonts w:ascii="Times New Roman" w:hAnsi="Times New Roman"/>
                <w:sz w:val="16"/>
                <w:szCs w:val="16"/>
              </w:rPr>
            </w:pPr>
            <w:r>
              <w:rPr>
                <w:rFonts w:ascii="Times New Roman" w:hAnsi="Times New Roman"/>
                <w:sz w:val="16"/>
                <w:szCs w:val="16"/>
              </w:rPr>
              <w:t>46</w:t>
            </w:r>
          </w:p>
        </w:tc>
        <w:tc>
          <w:tcPr>
            <w:tcW w:w="397" w:type="dxa"/>
            <w:shd w:val="clear" w:color="auto" w:fill="auto"/>
          </w:tcPr>
          <w:p w14:paraId="784B055A" w14:textId="77777777" w:rsidR="002314A5" w:rsidRPr="001C22CF" w:rsidRDefault="00320B65" w:rsidP="00FC2C08">
            <w:pPr>
              <w:jc w:val="center"/>
              <w:rPr>
                <w:rFonts w:ascii="Times New Roman" w:hAnsi="Times New Roman"/>
                <w:sz w:val="16"/>
                <w:szCs w:val="16"/>
              </w:rPr>
            </w:pPr>
            <w:r>
              <w:rPr>
                <w:rFonts w:ascii="Times New Roman" w:hAnsi="Times New Roman"/>
                <w:sz w:val="16"/>
                <w:szCs w:val="16"/>
              </w:rPr>
              <w:t>44</w:t>
            </w:r>
          </w:p>
        </w:tc>
        <w:tc>
          <w:tcPr>
            <w:tcW w:w="397" w:type="dxa"/>
            <w:shd w:val="clear" w:color="auto" w:fill="auto"/>
          </w:tcPr>
          <w:p w14:paraId="71194547" w14:textId="77777777" w:rsidR="002314A5" w:rsidRPr="001C22CF" w:rsidRDefault="004C3ACA" w:rsidP="00FC2C08">
            <w:pPr>
              <w:jc w:val="center"/>
              <w:rPr>
                <w:rFonts w:ascii="Times New Roman" w:hAnsi="Times New Roman"/>
                <w:sz w:val="16"/>
                <w:szCs w:val="16"/>
              </w:rPr>
            </w:pPr>
            <w:r>
              <w:rPr>
                <w:rFonts w:ascii="Times New Roman" w:hAnsi="Times New Roman"/>
                <w:sz w:val="16"/>
                <w:szCs w:val="16"/>
              </w:rPr>
              <w:t>55</w:t>
            </w:r>
          </w:p>
        </w:tc>
        <w:tc>
          <w:tcPr>
            <w:tcW w:w="397" w:type="dxa"/>
            <w:shd w:val="clear" w:color="auto" w:fill="auto"/>
          </w:tcPr>
          <w:p w14:paraId="7183B119" w14:textId="77777777" w:rsidR="002314A5" w:rsidRPr="001C22CF" w:rsidRDefault="004C3ACA" w:rsidP="00FC2C08">
            <w:pPr>
              <w:jc w:val="center"/>
              <w:rPr>
                <w:rFonts w:ascii="Times New Roman" w:hAnsi="Times New Roman"/>
                <w:sz w:val="16"/>
                <w:szCs w:val="16"/>
              </w:rPr>
            </w:pPr>
            <w:r>
              <w:rPr>
                <w:rFonts w:ascii="Times New Roman" w:hAnsi="Times New Roman"/>
                <w:sz w:val="16"/>
                <w:szCs w:val="16"/>
              </w:rPr>
              <w:t>25</w:t>
            </w:r>
          </w:p>
        </w:tc>
        <w:tc>
          <w:tcPr>
            <w:tcW w:w="397" w:type="dxa"/>
            <w:shd w:val="clear" w:color="auto" w:fill="auto"/>
          </w:tcPr>
          <w:p w14:paraId="642DF31B" w14:textId="77777777" w:rsidR="002314A5" w:rsidRPr="001C22CF" w:rsidRDefault="004C3ACA" w:rsidP="00FC2C08">
            <w:pPr>
              <w:jc w:val="center"/>
              <w:rPr>
                <w:rFonts w:ascii="Times New Roman" w:hAnsi="Times New Roman"/>
                <w:sz w:val="16"/>
                <w:szCs w:val="16"/>
              </w:rPr>
            </w:pPr>
            <w:r>
              <w:rPr>
                <w:rFonts w:ascii="Times New Roman" w:hAnsi="Times New Roman"/>
                <w:sz w:val="16"/>
                <w:szCs w:val="16"/>
              </w:rPr>
              <w:t>36</w:t>
            </w:r>
          </w:p>
        </w:tc>
        <w:tc>
          <w:tcPr>
            <w:tcW w:w="397" w:type="dxa"/>
            <w:shd w:val="clear" w:color="auto" w:fill="auto"/>
          </w:tcPr>
          <w:p w14:paraId="51D449B8" w14:textId="77777777" w:rsidR="002314A5" w:rsidRPr="001C22CF" w:rsidRDefault="004C3ACA" w:rsidP="00FC2C08">
            <w:pPr>
              <w:jc w:val="center"/>
              <w:rPr>
                <w:rFonts w:ascii="Times New Roman" w:hAnsi="Times New Roman"/>
                <w:sz w:val="16"/>
                <w:szCs w:val="16"/>
              </w:rPr>
            </w:pPr>
            <w:r>
              <w:rPr>
                <w:rFonts w:ascii="Times New Roman" w:hAnsi="Times New Roman"/>
                <w:sz w:val="16"/>
                <w:szCs w:val="16"/>
              </w:rPr>
              <w:t>141</w:t>
            </w:r>
          </w:p>
        </w:tc>
        <w:tc>
          <w:tcPr>
            <w:tcW w:w="397" w:type="dxa"/>
            <w:shd w:val="clear" w:color="auto" w:fill="auto"/>
          </w:tcPr>
          <w:p w14:paraId="581CFBCC" w14:textId="77777777" w:rsidR="002314A5" w:rsidRPr="001C22CF" w:rsidRDefault="004C3ACA" w:rsidP="00FC2C08">
            <w:pPr>
              <w:jc w:val="center"/>
              <w:rPr>
                <w:rFonts w:ascii="Times New Roman" w:hAnsi="Times New Roman"/>
                <w:sz w:val="16"/>
                <w:szCs w:val="16"/>
              </w:rPr>
            </w:pPr>
            <w:r>
              <w:rPr>
                <w:rFonts w:ascii="Times New Roman" w:hAnsi="Times New Roman"/>
                <w:sz w:val="16"/>
                <w:szCs w:val="16"/>
              </w:rPr>
              <w:t>74</w:t>
            </w:r>
          </w:p>
        </w:tc>
        <w:tc>
          <w:tcPr>
            <w:tcW w:w="397" w:type="dxa"/>
            <w:shd w:val="clear" w:color="auto" w:fill="auto"/>
          </w:tcPr>
          <w:p w14:paraId="6AF4A6C9" w14:textId="77777777" w:rsidR="002314A5" w:rsidRPr="001C22CF" w:rsidRDefault="004C3ACA" w:rsidP="00FC2C08">
            <w:pPr>
              <w:jc w:val="center"/>
              <w:rPr>
                <w:rFonts w:ascii="Times New Roman" w:hAnsi="Times New Roman"/>
                <w:sz w:val="16"/>
                <w:szCs w:val="16"/>
              </w:rPr>
            </w:pPr>
            <w:r>
              <w:rPr>
                <w:rFonts w:ascii="Times New Roman" w:hAnsi="Times New Roman"/>
                <w:sz w:val="16"/>
                <w:szCs w:val="16"/>
              </w:rPr>
              <w:t>161</w:t>
            </w:r>
          </w:p>
        </w:tc>
        <w:tc>
          <w:tcPr>
            <w:tcW w:w="397" w:type="dxa"/>
            <w:shd w:val="clear" w:color="auto" w:fill="auto"/>
          </w:tcPr>
          <w:p w14:paraId="46AF5984" w14:textId="77777777" w:rsidR="002314A5" w:rsidRPr="001C22CF" w:rsidRDefault="004C3ACA" w:rsidP="00FC2C08">
            <w:pPr>
              <w:jc w:val="center"/>
              <w:rPr>
                <w:rFonts w:ascii="Times New Roman" w:hAnsi="Times New Roman"/>
                <w:sz w:val="16"/>
                <w:szCs w:val="16"/>
              </w:rPr>
            </w:pPr>
            <w:r>
              <w:rPr>
                <w:rFonts w:ascii="Times New Roman" w:hAnsi="Times New Roman"/>
                <w:sz w:val="16"/>
                <w:szCs w:val="16"/>
              </w:rPr>
              <w:t>22</w:t>
            </w:r>
          </w:p>
        </w:tc>
        <w:tc>
          <w:tcPr>
            <w:tcW w:w="397" w:type="dxa"/>
          </w:tcPr>
          <w:p w14:paraId="5009F764" w14:textId="77777777" w:rsidR="002314A5" w:rsidRPr="001C22CF" w:rsidRDefault="004C3ACA" w:rsidP="00FC2C08">
            <w:pPr>
              <w:jc w:val="center"/>
              <w:rPr>
                <w:rFonts w:ascii="Times New Roman" w:hAnsi="Times New Roman"/>
                <w:sz w:val="16"/>
                <w:szCs w:val="16"/>
              </w:rPr>
            </w:pPr>
            <w:r>
              <w:rPr>
                <w:rFonts w:ascii="Times New Roman" w:hAnsi="Times New Roman"/>
                <w:sz w:val="16"/>
                <w:szCs w:val="16"/>
              </w:rPr>
              <w:t>54</w:t>
            </w:r>
          </w:p>
        </w:tc>
        <w:tc>
          <w:tcPr>
            <w:tcW w:w="397" w:type="dxa"/>
          </w:tcPr>
          <w:p w14:paraId="29649A63" w14:textId="77777777" w:rsidR="002314A5" w:rsidRPr="001C22CF" w:rsidRDefault="004C3ACA" w:rsidP="00FC2C08">
            <w:pPr>
              <w:jc w:val="center"/>
              <w:rPr>
                <w:rFonts w:ascii="Times New Roman" w:hAnsi="Times New Roman"/>
                <w:sz w:val="16"/>
                <w:szCs w:val="16"/>
              </w:rPr>
            </w:pPr>
            <w:r>
              <w:rPr>
                <w:rFonts w:ascii="Times New Roman" w:hAnsi="Times New Roman"/>
                <w:sz w:val="16"/>
                <w:szCs w:val="16"/>
              </w:rPr>
              <w:t>39</w:t>
            </w:r>
          </w:p>
        </w:tc>
        <w:tc>
          <w:tcPr>
            <w:tcW w:w="397" w:type="dxa"/>
          </w:tcPr>
          <w:p w14:paraId="13838064" w14:textId="77777777" w:rsidR="002314A5" w:rsidRPr="001C22CF" w:rsidRDefault="004C3ACA" w:rsidP="00FC2C08">
            <w:pPr>
              <w:jc w:val="center"/>
              <w:rPr>
                <w:rFonts w:ascii="Times New Roman" w:hAnsi="Times New Roman"/>
                <w:sz w:val="16"/>
                <w:szCs w:val="16"/>
              </w:rPr>
            </w:pPr>
            <w:r>
              <w:rPr>
                <w:rFonts w:ascii="Times New Roman" w:hAnsi="Times New Roman"/>
                <w:sz w:val="16"/>
                <w:szCs w:val="16"/>
              </w:rPr>
              <w:t>16</w:t>
            </w:r>
          </w:p>
        </w:tc>
        <w:tc>
          <w:tcPr>
            <w:tcW w:w="397" w:type="dxa"/>
          </w:tcPr>
          <w:p w14:paraId="36E12730" w14:textId="77777777" w:rsidR="002314A5" w:rsidRPr="001C22CF" w:rsidRDefault="004C3ACA" w:rsidP="00FC2C08">
            <w:pPr>
              <w:jc w:val="center"/>
              <w:rPr>
                <w:rFonts w:ascii="Times New Roman" w:hAnsi="Times New Roman"/>
                <w:sz w:val="16"/>
                <w:szCs w:val="16"/>
              </w:rPr>
            </w:pPr>
            <w:r>
              <w:rPr>
                <w:rFonts w:ascii="Times New Roman" w:hAnsi="Times New Roman"/>
                <w:sz w:val="16"/>
                <w:szCs w:val="16"/>
              </w:rPr>
              <w:t>54</w:t>
            </w:r>
          </w:p>
        </w:tc>
      </w:tr>
      <w:tr w:rsidR="002314A5" w:rsidRPr="001C22CF" w14:paraId="2E095CB2" w14:textId="77777777" w:rsidTr="002314A5">
        <w:trPr>
          <w:cantSplit/>
          <w:trHeight w:val="1563"/>
        </w:trPr>
        <w:tc>
          <w:tcPr>
            <w:tcW w:w="1785" w:type="dxa"/>
          </w:tcPr>
          <w:p w14:paraId="53FE9A30" w14:textId="77777777" w:rsidR="002314A5" w:rsidRPr="001C22CF" w:rsidRDefault="002314A5" w:rsidP="00FC2C08">
            <w:pPr>
              <w:pStyle w:val="21"/>
              <w:spacing w:before="120"/>
              <w:rPr>
                <w:sz w:val="21"/>
              </w:rPr>
            </w:pPr>
            <w:r w:rsidRPr="001C22CF">
              <w:rPr>
                <w:sz w:val="21"/>
              </w:rPr>
              <w:t>Число умерших, чел.</w:t>
            </w:r>
          </w:p>
        </w:tc>
        <w:tc>
          <w:tcPr>
            <w:tcW w:w="494" w:type="dxa"/>
            <w:shd w:val="clear" w:color="auto" w:fill="FFFF99"/>
          </w:tcPr>
          <w:p w14:paraId="696E1374" w14:textId="77777777" w:rsidR="002314A5" w:rsidRPr="001C22CF" w:rsidRDefault="00882FD1" w:rsidP="00FC2C08">
            <w:pPr>
              <w:pStyle w:val="21"/>
              <w:spacing w:before="120"/>
              <w:jc w:val="center"/>
              <w:rPr>
                <w:sz w:val="16"/>
                <w:szCs w:val="16"/>
              </w:rPr>
            </w:pPr>
            <w:r>
              <w:rPr>
                <w:sz w:val="16"/>
                <w:szCs w:val="16"/>
              </w:rPr>
              <w:t>400</w:t>
            </w:r>
          </w:p>
        </w:tc>
        <w:tc>
          <w:tcPr>
            <w:tcW w:w="397" w:type="dxa"/>
          </w:tcPr>
          <w:p w14:paraId="3EED382F" w14:textId="77777777" w:rsidR="002314A5" w:rsidRPr="001C22CF" w:rsidRDefault="007141BE" w:rsidP="00FC2C08">
            <w:pPr>
              <w:pStyle w:val="21"/>
              <w:spacing w:before="120"/>
              <w:jc w:val="center"/>
              <w:rPr>
                <w:sz w:val="16"/>
                <w:szCs w:val="16"/>
              </w:rPr>
            </w:pPr>
            <w:r>
              <w:rPr>
                <w:sz w:val="16"/>
                <w:szCs w:val="16"/>
              </w:rPr>
              <w:t>12</w:t>
            </w:r>
          </w:p>
        </w:tc>
        <w:tc>
          <w:tcPr>
            <w:tcW w:w="397" w:type="dxa"/>
          </w:tcPr>
          <w:p w14:paraId="2D914442" w14:textId="77777777" w:rsidR="002314A5" w:rsidRPr="001C22CF" w:rsidRDefault="007141BE" w:rsidP="00FC2C08">
            <w:pPr>
              <w:pStyle w:val="21"/>
              <w:spacing w:before="120"/>
              <w:jc w:val="center"/>
              <w:rPr>
                <w:sz w:val="16"/>
                <w:szCs w:val="16"/>
              </w:rPr>
            </w:pPr>
            <w:r>
              <w:rPr>
                <w:sz w:val="16"/>
                <w:szCs w:val="16"/>
              </w:rPr>
              <w:t>8</w:t>
            </w:r>
          </w:p>
        </w:tc>
        <w:tc>
          <w:tcPr>
            <w:tcW w:w="397" w:type="dxa"/>
          </w:tcPr>
          <w:p w14:paraId="38F46202" w14:textId="77777777" w:rsidR="002314A5" w:rsidRPr="001C22CF" w:rsidRDefault="007141BE" w:rsidP="00FC2C08">
            <w:pPr>
              <w:pStyle w:val="21"/>
              <w:spacing w:before="120"/>
              <w:jc w:val="center"/>
              <w:rPr>
                <w:sz w:val="16"/>
                <w:szCs w:val="16"/>
              </w:rPr>
            </w:pPr>
            <w:r>
              <w:rPr>
                <w:sz w:val="16"/>
                <w:szCs w:val="16"/>
              </w:rPr>
              <w:t>13</w:t>
            </w:r>
          </w:p>
        </w:tc>
        <w:tc>
          <w:tcPr>
            <w:tcW w:w="397" w:type="dxa"/>
          </w:tcPr>
          <w:p w14:paraId="1260ABE3" w14:textId="77777777" w:rsidR="002314A5" w:rsidRPr="001C22CF" w:rsidRDefault="007141BE" w:rsidP="00FC2C08">
            <w:pPr>
              <w:pStyle w:val="21"/>
              <w:spacing w:before="120"/>
              <w:jc w:val="center"/>
              <w:rPr>
                <w:sz w:val="16"/>
                <w:szCs w:val="16"/>
              </w:rPr>
            </w:pPr>
            <w:r>
              <w:rPr>
                <w:sz w:val="16"/>
                <w:szCs w:val="16"/>
              </w:rPr>
              <w:t>12</w:t>
            </w:r>
          </w:p>
        </w:tc>
        <w:tc>
          <w:tcPr>
            <w:tcW w:w="397" w:type="dxa"/>
          </w:tcPr>
          <w:p w14:paraId="21AEF00B" w14:textId="77777777" w:rsidR="002314A5" w:rsidRPr="001C22CF" w:rsidRDefault="007141BE" w:rsidP="00FC2C08">
            <w:pPr>
              <w:pStyle w:val="21"/>
              <w:spacing w:before="120"/>
              <w:jc w:val="center"/>
              <w:rPr>
                <w:sz w:val="16"/>
                <w:szCs w:val="16"/>
              </w:rPr>
            </w:pPr>
            <w:r>
              <w:rPr>
                <w:sz w:val="16"/>
                <w:szCs w:val="16"/>
              </w:rPr>
              <w:t>6</w:t>
            </w:r>
          </w:p>
        </w:tc>
        <w:tc>
          <w:tcPr>
            <w:tcW w:w="397" w:type="dxa"/>
          </w:tcPr>
          <w:p w14:paraId="4F3BA1E6" w14:textId="77777777" w:rsidR="002314A5" w:rsidRPr="001C22CF" w:rsidRDefault="007141BE" w:rsidP="00FC2C08">
            <w:pPr>
              <w:pStyle w:val="21"/>
              <w:spacing w:before="120"/>
              <w:jc w:val="center"/>
              <w:rPr>
                <w:sz w:val="16"/>
                <w:szCs w:val="16"/>
              </w:rPr>
            </w:pPr>
            <w:r>
              <w:rPr>
                <w:sz w:val="16"/>
                <w:szCs w:val="16"/>
              </w:rPr>
              <w:t>8</w:t>
            </w:r>
          </w:p>
        </w:tc>
        <w:tc>
          <w:tcPr>
            <w:tcW w:w="397" w:type="dxa"/>
          </w:tcPr>
          <w:p w14:paraId="3DBECE78" w14:textId="77777777" w:rsidR="002314A5" w:rsidRPr="001C22CF" w:rsidRDefault="003C0FF9" w:rsidP="00FC2C08">
            <w:pPr>
              <w:pStyle w:val="21"/>
              <w:spacing w:before="120"/>
              <w:jc w:val="center"/>
              <w:rPr>
                <w:sz w:val="16"/>
                <w:szCs w:val="16"/>
              </w:rPr>
            </w:pPr>
            <w:r>
              <w:rPr>
                <w:sz w:val="16"/>
                <w:szCs w:val="16"/>
              </w:rPr>
              <w:t>5</w:t>
            </w:r>
          </w:p>
        </w:tc>
        <w:tc>
          <w:tcPr>
            <w:tcW w:w="397" w:type="dxa"/>
          </w:tcPr>
          <w:p w14:paraId="5C03AA3C" w14:textId="77777777" w:rsidR="002314A5" w:rsidRPr="001C22CF" w:rsidRDefault="00882FD1" w:rsidP="00FC2C08">
            <w:pPr>
              <w:pStyle w:val="21"/>
              <w:spacing w:before="120"/>
              <w:jc w:val="center"/>
              <w:rPr>
                <w:sz w:val="16"/>
                <w:szCs w:val="16"/>
              </w:rPr>
            </w:pPr>
            <w:r>
              <w:rPr>
                <w:sz w:val="16"/>
                <w:szCs w:val="16"/>
              </w:rPr>
              <w:t>20</w:t>
            </w:r>
          </w:p>
        </w:tc>
        <w:tc>
          <w:tcPr>
            <w:tcW w:w="397" w:type="dxa"/>
          </w:tcPr>
          <w:p w14:paraId="13A69511" w14:textId="77777777" w:rsidR="002314A5" w:rsidRPr="001C22CF" w:rsidRDefault="00882FD1" w:rsidP="00FC2C08">
            <w:pPr>
              <w:pStyle w:val="21"/>
              <w:spacing w:before="120"/>
              <w:jc w:val="center"/>
              <w:rPr>
                <w:sz w:val="16"/>
                <w:szCs w:val="16"/>
              </w:rPr>
            </w:pPr>
            <w:r>
              <w:rPr>
                <w:sz w:val="16"/>
                <w:szCs w:val="16"/>
              </w:rPr>
              <w:t>23</w:t>
            </w:r>
          </w:p>
        </w:tc>
        <w:tc>
          <w:tcPr>
            <w:tcW w:w="397" w:type="dxa"/>
          </w:tcPr>
          <w:p w14:paraId="78B17BC6" w14:textId="77777777" w:rsidR="002314A5" w:rsidRPr="001C22CF" w:rsidRDefault="00882FD1" w:rsidP="00FC2C08">
            <w:pPr>
              <w:pStyle w:val="21"/>
              <w:spacing w:before="120"/>
              <w:jc w:val="center"/>
              <w:rPr>
                <w:sz w:val="16"/>
                <w:szCs w:val="16"/>
              </w:rPr>
            </w:pPr>
            <w:r>
              <w:rPr>
                <w:sz w:val="16"/>
                <w:szCs w:val="16"/>
              </w:rPr>
              <w:t>8</w:t>
            </w:r>
          </w:p>
        </w:tc>
        <w:tc>
          <w:tcPr>
            <w:tcW w:w="397" w:type="dxa"/>
          </w:tcPr>
          <w:p w14:paraId="4BE64986" w14:textId="77777777" w:rsidR="002314A5" w:rsidRPr="001C22CF" w:rsidRDefault="00882FD1" w:rsidP="00FC2C08">
            <w:pPr>
              <w:pStyle w:val="21"/>
              <w:spacing w:before="120"/>
              <w:jc w:val="center"/>
              <w:rPr>
                <w:sz w:val="16"/>
                <w:szCs w:val="16"/>
              </w:rPr>
            </w:pPr>
            <w:r>
              <w:rPr>
                <w:sz w:val="16"/>
                <w:szCs w:val="16"/>
              </w:rPr>
              <w:t>14</w:t>
            </w:r>
          </w:p>
        </w:tc>
        <w:tc>
          <w:tcPr>
            <w:tcW w:w="397" w:type="dxa"/>
            <w:shd w:val="clear" w:color="auto" w:fill="auto"/>
          </w:tcPr>
          <w:p w14:paraId="5C9F776A" w14:textId="77777777" w:rsidR="002314A5" w:rsidRPr="001C22CF" w:rsidRDefault="00882FD1" w:rsidP="00FC2C08">
            <w:pPr>
              <w:jc w:val="center"/>
              <w:rPr>
                <w:rFonts w:ascii="Times New Roman" w:hAnsi="Times New Roman"/>
                <w:sz w:val="16"/>
                <w:szCs w:val="16"/>
              </w:rPr>
            </w:pPr>
            <w:r>
              <w:rPr>
                <w:rFonts w:ascii="Times New Roman" w:hAnsi="Times New Roman"/>
                <w:sz w:val="16"/>
                <w:szCs w:val="16"/>
              </w:rPr>
              <w:t>16</w:t>
            </w:r>
          </w:p>
        </w:tc>
        <w:tc>
          <w:tcPr>
            <w:tcW w:w="397" w:type="dxa"/>
            <w:shd w:val="clear" w:color="auto" w:fill="auto"/>
          </w:tcPr>
          <w:p w14:paraId="6CB50043" w14:textId="77777777" w:rsidR="002314A5" w:rsidRPr="001C22CF" w:rsidRDefault="007141BE" w:rsidP="00FC2C08">
            <w:pPr>
              <w:jc w:val="center"/>
              <w:rPr>
                <w:rFonts w:ascii="Times New Roman" w:hAnsi="Times New Roman"/>
                <w:sz w:val="16"/>
                <w:szCs w:val="16"/>
              </w:rPr>
            </w:pPr>
            <w:r>
              <w:rPr>
                <w:rFonts w:ascii="Times New Roman" w:hAnsi="Times New Roman"/>
                <w:sz w:val="16"/>
                <w:szCs w:val="16"/>
              </w:rPr>
              <w:t>39</w:t>
            </w:r>
          </w:p>
        </w:tc>
        <w:tc>
          <w:tcPr>
            <w:tcW w:w="397" w:type="dxa"/>
            <w:shd w:val="clear" w:color="auto" w:fill="auto"/>
          </w:tcPr>
          <w:p w14:paraId="76D7F39C" w14:textId="77777777" w:rsidR="002314A5" w:rsidRPr="001C22CF" w:rsidRDefault="00882FD1" w:rsidP="00FC2C08">
            <w:pPr>
              <w:jc w:val="center"/>
              <w:rPr>
                <w:rFonts w:ascii="Times New Roman" w:hAnsi="Times New Roman"/>
                <w:sz w:val="16"/>
                <w:szCs w:val="16"/>
              </w:rPr>
            </w:pPr>
            <w:r>
              <w:rPr>
                <w:rFonts w:ascii="Times New Roman" w:hAnsi="Times New Roman"/>
                <w:sz w:val="16"/>
                <w:szCs w:val="16"/>
              </w:rPr>
              <w:t>26</w:t>
            </w:r>
          </w:p>
        </w:tc>
        <w:tc>
          <w:tcPr>
            <w:tcW w:w="397" w:type="dxa"/>
            <w:shd w:val="clear" w:color="auto" w:fill="auto"/>
          </w:tcPr>
          <w:p w14:paraId="55A9AFD1" w14:textId="77777777" w:rsidR="002314A5" w:rsidRPr="001C22CF" w:rsidRDefault="004C45A9" w:rsidP="00FC2C08">
            <w:pPr>
              <w:jc w:val="center"/>
              <w:rPr>
                <w:rFonts w:ascii="Times New Roman" w:hAnsi="Times New Roman"/>
                <w:sz w:val="16"/>
                <w:szCs w:val="16"/>
              </w:rPr>
            </w:pPr>
            <w:r>
              <w:rPr>
                <w:rFonts w:ascii="Times New Roman" w:hAnsi="Times New Roman"/>
                <w:sz w:val="16"/>
                <w:szCs w:val="16"/>
              </w:rPr>
              <w:t>13</w:t>
            </w:r>
          </w:p>
        </w:tc>
        <w:tc>
          <w:tcPr>
            <w:tcW w:w="397" w:type="dxa"/>
            <w:shd w:val="clear" w:color="auto" w:fill="auto"/>
          </w:tcPr>
          <w:p w14:paraId="69CAC069" w14:textId="77777777" w:rsidR="002314A5" w:rsidRPr="001C22CF" w:rsidRDefault="00882FD1" w:rsidP="00FC2C08">
            <w:pPr>
              <w:jc w:val="center"/>
              <w:rPr>
                <w:rFonts w:ascii="Times New Roman" w:hAnsi="Times New Roman"/>
                <w:sz w:val="16"/>
                <w:szCs w:val="16"/>
              </w:rPr>
            </w:pPr>
            <w:r>
              <w:rPr>
                <w:rFonts w:ascii="Times New Roman" w:hAnsi="Times New Roman"/>
                <w:sz w:val="16"/>
                <w:szCs w:val="16"/>
              </w:rPr>
              <w:t>17</w:t>
            </w:r>
          </w:p>
        </w:tc>
        <w:tc>
          <w:tcPr>
            <w:tcW w:w="397" w:type="dxa"/>
            <w:shd w:val="clear" w:color="auto" w:fill="auto"/>
          </w:tcPr>
          <w:p w14:paraId="22447408" w14:textId="77777777" w:rsidR="002314A5" w:rsidRPr="001C22CF" w:rsidRDefault="00882FD1" w:rsidP="00FC2C08">
            <w:pPr>
              <w:jc w:val="center"/>
              <w:rPr>
                <w:rFonts w:ascii="Times New Roman" w:hAnsi="Times New Roman"/>
                <w:sz w:val="16"/>
                <w:szCs w:val="16"/>
              </w:rPr>
            </w:pPr>
            <w:r>
              <w:rPr>
                <w:rFonts w:ascii="Times New Roman" w:hAnsi="Times New Roman"/>
                <w:sz w:val="16"/>
                <w:szCs w:val="16"/>
              </w:rPr>
              <w:t>15</w:t>
            </w:r>
          </w:p>
        </w:tc>
        <w:tc>
          <w:tcPr>
            <w:tcW w:w="397" w:type="dxa"/>
            <w:shd w:val="clear" w:color="auto" w:fill="auto"/>
          </w:tcPr>
          <w:p w14:paraId="3724225C" w14:textId="77777777" w:rsidR="002314A5" w:rsidRPr="001C22CF" w:rsidRDefault="001F5E6E" w:rsidP="00FC2C08">
            <w:pPr>
              <w:jc w:val="center"/>
              <w:rPr>
                <w:rFonts w:ascii="Times New Roman" w:hAnsi="Times New Roman"/>
                <w:sz w:val="16"/>
                <w:szCs w:val="16"/>
              </w:rPr>
            </w:pPr>
            <w:r>
              <w:rPr>
                <w:rFonts w:ascii="Times New Roman" w:hAnsi="Times New Roman"/>
                <w:sz w:val="16"/>
                <w:szCs w:val="16"/>
              </w:rPr>
              <w:t>7</w:t>
            </w:r>
          </w:p>
        </w:tc>
        <w:tc>
          <w:tcPr>
            <w:tcW w:w="397" w:type="dxa"/>
            <w:shd w:val="clear" w:color="auto" w:fill="auto"/>
          </w:tcPr>
          <w:p w14:paraId="0046F9E5" w14:textId="77777777" w:rsidR="002314A5" w:rsidRPr="001C22CF" w:rsidRDefault="00882FD1" w:rsidP="00FC2C08">
            <w:pPr>
              <w:jc w:val="center"/>
              <w:rPr>
                <w:rFonts w:ascii="Times New Roman" w:hAnsi="Times New Roman"/>
                <w:sz w:val="16"/>
                <w:szCs w:val="16"/>
              </w:rPr>
            </w:pPr>
            <w:r>
              <w:rPr>
                <w:rFonts w:ascii="Times New Roman" w:hAnsi="Times New Roman"/>
                <w:sz w:val="16"/>
                <w:szCs w:val="16"/>
              </w:rPr>
              <w:t>13</w:t>
            </w:r>
          </w:p>
        </w:tc>
        <w:tc>
          <w:tcPr>
            <w:tcW w:w="397" w:type="dxa"/>
            <w:shd w:val="clear" w:color="auto" w:fill="auto"/>
          </w:tcPr>
          <w:p w14:paraId="3DED6AD5" w14:textId="77777777" w:rsidR="002314A5" w:rsidRPr="001C22CF" w:rsidRDefault="00882FD1" w:rsidP="00FC2C08">
            <w:pPr>
              <w:jc w:val="center"/>
              <w:rPr>
                <w:rFonts w:ascii="Times New Roman" w:hAnsi="Times New Roman"/>
                <w:sz w:val="16"/>
                <w:szCs w:val="16"/>
              </w:rPr>
            </w:pPr>
            <w:r>
              <w:rPr>
                <w:rFonts w:ascii="Times New Roman" w:hAnsi="Times New Roman"/>
                <w:sz w:val="16"/>
                <w:szCs w:val="16"/>
              </w:rPr>
              <w:t>14</w:t>
            </w:r>
          </w:p>
        </w:tc>
        <w:tc>
          <w:tcPr>
            <w:tcW w:w="397" w:type="dxa"/>
            <w:shd w:val="clear" w:color="auto" w:fill="auto"/>
          </w:tcPr>
          <w:p w14:paraId="58284066" w14:textId="77777777" w:rsidR="002314A5" w:rsidRPr="001C22CF" w:rsidRDefault="00882FD1" w:rsidP="00FC2C08">
            <w:pPr>
              <w:jc w:val="center"/>
              <w:rPr>
                <w:rFonts w:ascii="Times New Roman" w:hAnsi="Times New Roman"/>
                <w:sz w:val="16"/>
                <w:szCs w:val="16"/>
              </w:rPr>
            </w:pPr>
            <w:r>
              <w:rPr>
                <w:rFonts w:ascii="Times New Roman" w:hAnsi="Times New Roman"/>
                <w:sz w:val="16"/>
                <w:szCs w:val="16"/>
              </w:rPr>
              <w:t>66</w:t>
            </w:r>
          </w:p>
        </w:tc>
        <w:tc>
          <w:tcPr>
            <w:tcW w:w="397" w:type="dxa"/>
            <w:shd w:val="clear" w:color="auto" w:fill="auto"/>
          </w:tcPr>
          <w:p w14:paraId="1B3B7B2C" w14:textId="77777777" w:rsidR="002314A5" w:rsidRPr="001C22CF" w:rsidRDefault="001F5E6E" w:rsidP="00FC2C08">
            <w:pPr>
              <w:jc w:val="center"/>
              <w:rPr>
                <w:rFonts w:ascii="Times New Roman" w:hAnsi="Times New Roman"/>
                <w:sz w:val="16"/>
                <w:szCs w:val="16"/>
              </w:rPr>
            </w:pPr>
            <w:r>
              <w:rPr>
                <w:rFonts w:ascii="Times New Roman" w:hAnsi="Times New Roman"/>
                <w:sz w:val="16"/>
                <w:szCs w:val="16"/>
              </w:rPr>
              <w:t>4</w:t>
            </w:r>
          </w:p>
        </w:tc>
        <w:tc>
          <w:tcPr>
            <w:tcW w:w="397" w:type="dxa"/>
          </w:tcPr>
          <w:p w14:paraId="53F112F6" w14:textId="77777777" w:rsidR="002314A5" w:rsidRPr="001C22CF" w:rsidRDefault="00882FD1" w:rsidP="00FC2C08">
            <w:pPr>
              <w:jc w:val="center"/>
              <w:rPr>
                <w:rFonts w:ascii="Times New Roman" w:hAnsi="Times New Roman"/>
                <w:sz w:val="16"/>
                <w:szCs w:val="16"/>
              </w:rPr>
            </w:pPr>
            <w:r>
              <w:rPr>
                <w:rFonts w:ascii="Times New Roman" w:hAnsi="Times New Roman"/>
                <w:sz w:val="16"/>
                <w:szCs w:val="16"/>
              </w:rPr>
              <w:t>21</w:t>
            </w:r>
          </w:p>
        </w:tc>
        <w:tc>
          <w:tcPr>
            <w:tcW w:w="397" w:type="dxa"/>
          </w:tcPr>
          <w:p w14:paraId="6271483F" w14:textId="77777777" w:rsidR="002314A5" w:rsidRPr="001C22CF" w:rsidRDefault="00882FD1" w:rsidP="00FC2C08">
            <w:pPr>
              <w:jc w:val="center"/>
              <w:rPr>
                <w:rFonts w:ascii="Times New Roman" w:hAnsi="Times New Roman"/>
                <w:sz w:val="16"/>
                <w:szCs w:val="16"/>
              </w:rPr>
            </w:pPr>
            <w:r>
              <w:rPr>
                <w:rFonts w:ascii="Times New Roman" w:hAnsi="Times New Roman"/>
                <w:sz w:val="16"/>
                <w:szCs w:val="16"/>
              </w:rPr>
              <w:t>10</w:t>
            </w:r>
          </w:p>
        </w:tc>
        <w:tc>
          <w:tcPr>
            <w:tcW w:w="397" w:type="dxa"/>
          </w:tcPr>
          <w:p w14:paraId="2EED93C5" w14:textId="77777777" w:rsidR="002314A5" w:rsidRPr="001C22CF" w:rsidRDefault="001F5E6E" w:rsidP="00FC2C08">
            <w:pPr>
              <w:jc w:val="center"/>
              <w:rPr>
                <w:rFonts w:ascii="Times New Roman" w:hAnsi="Times New Roman"/>
                <w:sz w:val="16"/>
                <w:szCs w:val="16"/>
              </w:rPr>
            </w:pPr>
            <w:r>
              <w:rPr>
                <w:rFonts w:ascii="Times New Roman" w:hAnsi="Times New Roman"/>
                <w:sz w:val="16"/>
                <w:szCs w:val="16"/>
              </w:rPr>
              <w:t>2</w:t>
            </w:r>
          </w:p>
        </w:tc>
        <w:tc>
          <w:tcPr>
            <w:tcW w:w="397" w:type="dxa"/>
          </w:tcPr>
          <w:p w14:paraId="6B4AC235" w14:textId="77777777" w:rsidR="002314A5" w:rsidRPr="001C22CF" w:rsidRDefault="00882FD1" w:rsidP="00FC2C08">
            <w:pPr>
              <w:jc w:val="center"/>
              <w:rPr>
                <w:rFonts w:ascii="Times New Roman" w:hAnsi="Times New Roman"/>
                <w:sz w:val="16"/>
                <w:szCs w:val="16"/>
              </w:rPr>
            </w:pPr>
            <w:r>
              <w:rPr>
                <w:rFonts w:ascii="Times New Roman" w:hAnsi="Times New Roman"/>
                <w:sz w:val="16"/>
                <w:szCs w:val="16"/>
              </w:rPr>
              <w:t>8</w:t>
            </w:r>
          </w:p>
        </w:tc>
      </w:tr>
      <w:tr w:rsidR="002314A5" w:rsidRPr="001C22CF" w14:paraId="6C7CFE75" w14:textId="77777777" w:rsidTr="002314A5">
        <w:trPr>
          <w:cantSplit/>
          <w:trHeight w:val="893"/>
        </w:trPr>
        <w:tc>
          <w:tcPr>
            <w:tcW w:w="1785" w:type="dxa"/>
          </w:tcPr>
          <w:p w14:paraId="3835F2CE" w14:textId="77777777" w:rsidR="002314A5" w:rsidRPr="001C22CF" w:rsidRDefault="002314A5" w:rsidP="00FC2C08">
            <w:pPr>
              <w:pStyle w:val="21"/>
              <w:spacing w:before="120" w:line="240" w:lineRule="auto"/>
              <w:rPr>
                <w:sz w:val="21"/>
              </w:rPr>
            </w:pPr>
            <w:r w:rsidRPr="001C22CF">
              <w:rPr>
                <w:sz w:val="21"/>
              </w:rPr>
              <w:lastRenderedPageBreak/>
              <w:t>Средняя наполняемость классов, чел.</w:t>
            </w:r>
          </w:p>
        </w:tc>
        <w:tc>
          <w:tcPr>
            <w:tcW w:w="494" w:type="dxa"/>
            <w:shd w:val="clear" w:color="auto" w:fill="FFFF99"/>
          </w:tcPr>
          <w:p w14:paraId="08B09006" w14:textId="77777777" w:rsidR="002314A5" w:rsidRPr="001C22CF" w:rsidRDefault="002314A5" w:rsidP="00FC2C08">
            <w:pPr>
              <w:pStyle w:val="21"/>
              <w:spacing w:before="120"/>
              <w:jc w:val="center"/>
              <w:rPr>
                <w:sz w:val="16"/>
                <w:szCs w:val="16"/>
              </w:rPr>
            </w:pPr>
          </w:p>
        </w:tc>
        <w:tc>
          <w:tcPr>
            <w:tcW w:w="397" w:type="dxa"/>
          </w:tcPr>
          <w:p w14:paraId="7891D8B8" w14:textId="77777777" w:rsidR="002314A5" w:rsidRPr="001C22CF" w:rsidRDefault="002314A5" w:rsidP="00FC2C08">
            <w:pPr>
              <w:pStyle w:val="21"/>
              <w:spacing w:before="120"/>
              <w:jc w:val="center"/>
              <w:rPr>
                <w:sz w:val="16"/>
                <w:szCs w:val="16"/>
              </w:rPr>
            </w:pPr>
          </w:p>
        </w:tc>
        <w:tc>
          <w:tcPr>
            <w:tcW w:w="397" w:type="dxa"/>
          </w:tcPr>
          <w:p w14:paraId="0E3400EF" w14:textId="77777777" w:rsidR="002314A5" w:rsidRPr="001C22CF" w:rsidRDefault="002314A5" w:rsidP="00FC2C08">
            <w:pPr>
              <w:pStyle w:val="21"/>
              <w:spacing w:before="120"/>
              <w:jc w:val="center"/>
              <w:rPr>
                <w:sz w:val="16"/>
                <w:szCs w:val="16"/>
              </w:rPr>
            </w:pPr>
          </w:p>
        </w:tc>
        <w:tc>
          <w:tcPr>
            <w:tcW w:w="397" w:type="dxa"/>
          </w:tcPr>
          <w:p w14:paraId="7C148E7D" w14:textId="77777777" w:rsidR="002314A5" w:rsidRPr="001C22CF" w:rsidRDefault="002314A5" w:rsidP="00FC2C08">
            <w:pPr>
              <w:pStyle w:val="21"/>
              <w:spacing w:before="120"/>
              <w:jc w:val="center"/>
              <w:rPr>
                <w:sz w:val="16"/>
                <w:szCs w:val="16"/>
              </w:rPr>
            </w:pPr>
          </w:p>
        </w:tc>
        <w:tc>
          <w:tcPr>
            <w:tcW w:w="397" w:type="dxa"/>
          </w:tcPr>
          <w:p w14:paraId="3BAB3E0F" w14:textId="77777777" w:rsidR="002314A5" w:rsidRPr="001C22CF" w:rsidRDefault="002314A5" w:rsidP="00FC2C08">
            <w:pPr>
              <w:pStyle w:val="21"/>
              <w:spacing w:before="120"/>
              <w:jc w:val="center"/>
              <w:rPr>
                <w:sz w:val="16"/>
                <w:szCs w:val="16"/>
              </w:rPr>
            </w:pPr>
          </w:p>
        </w:tc>
        <w:tc>
          <w:tcPr>
            <w:tcW w:w="397" w:type="dxa"/>
          </w:tcPr>
          <w:p w14:paraId="3378879D" w14:textId="77777777" w:rsidR="002314A5" w:rsidRPr="001C22CF" w:rsidRDefault="002314A5" w:rsidP="00FC2C08">
            <w:pPr>
              <w:pStyle w:val="21"/>
              <w:spacing w:before="120"/>
              <w:jc w:val="center"/>
              <w:rPr>
                <w:sz w:val="16"/>
                <w:szCs w:val="16"/>
              </w:rPr>
            </w:pPr>
          </w:p>
        </w:tc>
        <w:tc>
          <w:tcPr>
            <w:tcW w:w="397" w:type="dxa"/>
          </w:tcPr>
          <w:p w14:paraId="31F7546C" w14:textId="77777777" w:rsidR="002314A5" w:rsidRPr="001C22CF" w:rsidRDefault="002314A5" w:rsidP="00FC2C08">
            <w:pPr>
              <w:pStyle w:val="21"/>
              <w:spacing w:before="120"/>
              <w:jc w:val="center"/>
              <w:rPr>
                <w:sz w:val="16"/>
                <w:szCs w:val="16"/>
              </w:rPr>
            </w:pPr>
          </w:p>
        </w:tc>
        <w:tc>
          <w:tcPr>
            <w:tcW w:w="397" w:type="dxa"/>
          </w:tcPr>
          <w:p w14:paraId="786E8A86" w14:textId="77777777" w:rsidR="002314A5" w:rsidRPr="001C22CF" w:rsidRDefault="002314A5" w:rsidP="00FC2C08">
            <w:pPr>
              <w:pStyle w:val="21"/>
              <w:spacing w:before="120"/>
              <w:jc w:val="center"/>
              <w:rPr>
                <w:sz w:val="16"/>
                <w:szCs w:val="16"/>
              </w:rPr>
            </w:pPr>
          </w:p>
        </w:tc>
        <w:tc>
          <w:tcPr>
            <w:tcW w:w="397" w:type="dxa"/>
          </w:tcPr>
          <w:p w14:paraId="43C527F9" w14:textId="77777777" w:rsidR="002314A5" w:rsidRPr="001C22CF" w:rsidRDefault="002314A5" w:rsidP="00FC2C08">
            <w:pPr>
              <w:pStyle w:val="21"/>
              <w:spacing w:before="120"/>
              <w:jc w:val="center"/>
              <w:rPr>
                <w:sz w:val="16"/>
                <w:szCs w:val="16"/>
              </w:rPr>
            </w:pPr>
          </w:p>
        </w:tc>
        <w:tc>
          <w:tcPr>
            <w:tcW w:w="397" w:type="dxa"/>
          </w:tcPr>
          <w:p w14:paraId="7D9B4781" w14:textId="77777777" w:rsidR="002314A5" w:rsidRPr="001C22CF" w:rsidRDefault="002314A5" w:rsidP="00FC2C08">
            <w:pPr>
              <w:pStyle w:val="21"/>
              <w:spacing w:before="120"/>
              <w:jc w:val="center"/>
              <w:rPr>
                <w:sz w:val="16"/>
                <w:szCs w:val="16"/>
              </w:rPr>
            </w:pPr>
          </w:p>
        </w:tc>
        <w:tc>
          <w:tcPr>
            <w:tcW w:w="397" w:type="dxa"/>
          </w:tcPr>
          <w:p w14:paraId="49132E14" w14:textId="77777777" w:rsidR="002314A5" w:rsidRPr="001C22CF" w:rsidRDefault="002314A5" w:rsidP="00FC2C08">
            <w:pPr>
              <w:pStyle w:val="21"/>
              <w:spacing w:before="120"/>
              <w:jc w:val="center"/>
              <w:rPr>
                <w:sz w:val="16"/>
                <w:szCs w:val="16"/>
              </w:rPr>
            </w:pPr>
          </w:p>
        </w:tc>
        <w:tc>
          <w:tcPr>
            <w:tcW w:w="397" w:type="dxa"/>
          </w:tcPr>
          <w:p w14:paraId="7FDB85CF" w14:textId="77777777" w:rsidR="002314A5" w:rsidRPr="001C22CF" w:rsidRDefault="002314A5" w:rsidP="00FC2C08">
            <w:pPr>
              <w:pStyle w:val="21"/>
              <w:spacing w:before="120"/>
              <w:jc w:val="center"/>
              <w:rPr>
                <w:sz w:val="16"/>
                <w:szCs w:val="16"/>
              </w:rPr>
            </w:pPr>
          </w:p>
        </w:tc>
        <w:tc>
          <w:tcPr>
            <w:tcW w:w="397" w:type="dxa"/>
            <w:shd w:val="clear" w:color="auto" w:fill="auto"/>
          </w:tcPr>
          <w:p w14:paraId="23A96085"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33E88DC8"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7B9405B9"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78AC82C3"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0D217D16"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58C86D69"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1C1A4CBC"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37FE77E1"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3849B354"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7E716704"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5F8A0BEC" w14:textId="77777777" w:rsidR="002314A5" w:rsidRPr="001C22CF" w:rsidRDefault="002314A5" w:rsidP="00FC2C08">
            <w:pPr>
              <w:jc w:val="center"/>
              <w:rPr>
                <w:rFonts w:ascii="Times New Roman" w:hAnsi="Times New Roman"/>
                <w:sz w:val="16"/>
                <w:szCs w:val="16"/>
              </w:rPr>
            </w:pPr>
          </w:p>
        </w:tc>
        <w:tc>
          <w:tcPr>
            <w:tcW w:w="397" w:type="dxa"/>
          </w:tcPr>
          <w:p w14:paraId="4DF84628" w14:textId="77777777" w:rsidR="002314A5" w:rsidRPr="001C22CF" w:rsidRDefault="002314A5" w:rsidP="00FC2C08">
            <w:pPr>
              <w:jc w:val="center"/>
              <w:rPr>
                <w:rFonts w:ascii="Times New Roman" w:hAnsi="Times New Roman"/>
                <w:sz w:val="16"/>
                <w:szCs w:val="16"/>
              </w:rPr>
            </w:pPr>
          </w:p>
        </w:tc>
        <w:tc>
          <w:tcPr>
            <w:tcW w:w="397" w:type="dxa"/>
          </w:tcPr>
          <w:p w14:paraId="48A85C2D" w14:textId="77777777" w:rsidR="002314A5" w:rsidRPr="001C22CF" w:rsidRDefault="002314A5" w:rsidP="00FC2C08">
            <w:pPr>
              <w:jc w:val="center"/>
              <w:rPr>
                <w:rFonts w:ascii="Times New Roman" w:hAnsi="Times New Roman"/>
                <w:sz w:val="16"/>
                <w:szCs w:val="16"/>
              </w:rPr>
            </w:pPr>
          </w:p>
        </w:tc>
        <w:tc>
          <w:tcPr>
            <w:tcW w:w="397" w:type="dxa"/>
          </w:tcPr>
          <w:p w14:paraId="7DE4F68C" w14:textId="77777777" w:rsidR="002314A5" w:rsidRPr="001C22CF" w:rsidRDefault="002314A5" w:rsidP="00FC2C08">
            <w:pPr>
              <w:jc w:val="center"/>
              <w:rPr>
                <w:rFonts w:ascii="Times New Roman" w:hAnsi="Times New Roman"/>
                <w:sz w:val="16"/>
                <w:szCs w:val="16"/>
              </w:rPr>
            </w:pPr>
          </w:p>
        </w:tc>
        <w:tc>
          <w:tcPr>
            <w:tcW w:w="397" w:type="dxa"/>
          </w:tcPr>
          <w:p w14:paraId="53D34EA5" w14:textId="77777777" w:rsidR="002314A5" w:rsidRPr="001C22CF" w:rsidRDefault="002314A5" w:rsidP="00FC2C08">
            <w:pPr>
              <w:jc w:val="center"/>
              <w:rPr>
                <w:rFonts w:ascii="Times New Roman" w:hAnsi="Times New Roman"/>
                <w:sz w:val="16"/>
                <w:szCs w:val="16"/>
              </w:rPr>
            </w:pPr>
          </w:p>
        </w:tc>
      </w:tr>
      <w:tr w:rsidR="002314A5" w:rsidRPr="001C22CF" w14:paraId="2D7B460F" w14:textId="77777777" w:rsidTr="002314A5">
        <w:trPr>
          <w:cantSplit/>
          <w:trHeight w:val="1607"/>
        </w:trPr>
        <w:tc>
          <w:tcPr>
            <w:tcW w:w="1785" w:type="dxa"/>
          </w:tcPr>
          <w:p w14:paraId="123ACBA3" w14:textId="77777777" w:rsidR="002314A5" w:rsidRPr="001C22CF" w:rsidRDefault="002314A5" w:rsidP="00FC2C08">
            <w:pPr>
              <w:pStyle w:val="21"/>
              <w:spacing w:before="120" w:line="240" w:lineRule="auto"/>
              <w:rPr>
                <w:sz w:val="21"/>
              </w:rPr>
            </w:pPr>
            <w:r w:rsidRPr="001C22CF">
              <w:rPr>
                <w:sz w:val="21"/>
              </w:rPr>
              <w:t>Обеспеченность детей дошкольного возраста дошкольными учреждениями, %</w:t>
            </w:r>
          </w:p>
        </w:tc>
        <w:tc>
          <w:tcPr>
            <w:tcW w:w="494" w:type="dxa"/>
            <w:shd w:val="clear" w:color="auto" w:fill="FFFF99"/>
          </w:tcPr>
          <w:p w14:paraId="74A2ECE0" w14:textId="77777777" w:rsidR="002314A5" w:rsidRPr="001C22CF" w:rsidRDefault="002314A5" w:rsidP="00FC2C08">
            <w:pPr>
              <w:pStyle w:val="21"/>
              <w:spacing w:before="120"/>
              <w:jc w:val="center"/>
              <w:rPr>
                <w:sz w:val="16"/>
                <w:szCs w:val="16"/>
              </w:rPr>
            </w:pPr>
          </w:p>
        </w:tc>
        <w:tc>
          <w:tcPr>
            <w:tcW w:w="397" w:type="dxa"/>
          </w:tcPr>
          <w:p w14:paraId="29664437" w14:textId="77777777" w:rsidR="002314A5" w:rsidRPr="001C22CF" w:rsidRDefault="00530074" w:rsidP="00FC2C08">
            <w:pPr>
              <w:pStyle w:val="21"/>
              <w:spacing w:before="120"/>
              <w:jc w:val="center"/>
              <w:rPr>
                <w:sz w:val="16"/>
                <w:szCs w:val="16"/>
              </w:rPr>
            </w:pPr>
            <w:r>
              <w:rPr>
                <w:sz w:val="16"/>
                <w:szCs w:val="16"/>
              </w:rPr>
              <w:t>0</w:t>
            </w:r>
          </w:p>
        </w:tc>
        <w:tc>
          <w:tcPr>
            <w:tcW w:w="397" w:type="dxa"/>
          </w:tcPr>
          <w:p w14:paraId="5353A8C1" w14:textId="77777777" w:rsidR="002314A5" w:rsidRPr="001C22CF" w:rsidRDefault="00530074" w:rsidP="00FC2C08">
            <w:pPr>
              <w:pStyle w:val="21"/>
              <w:spacing w:before="120"/>
              <w:jc w:val="center"/>
              <w:rPr>
                <w:sz w:val="16"/>
                <w:szCs w:val="16"/>
              </w:rPr>
            </w:pPr>
            <w:r>
              <w:rPr>
                <w:sz w:val="16"/>
                <w:szCs w:val="16"/>
              </w:rPr>
              <w:t>0</w:t>
            </w:r>
          </w:p>
        </w:tc>
        <w:tc>
          <w:tcPr>
            <w:tcW w:w="397" w:type="dxa"/>
          </w:tcPr>
          <w:p w14:paraId="4B7DC57C" w14:textId="77777777" w:rsidR="002314A5" w:rsidRPr="001C22CF" w:rsidRDefault="00530074" w:rsidP="00FC2C08">
            <w:pPr>
              <w:pStyle w:val="21"/>
              <w:spacing w:before="120"/>
              <w:jc w:val="center"/>
              <w:rPr>
                <w:sz w:val="16"/>
                <w:szCs w:val="16"/>
              </w:rPr>
            </w:pPr>
            <w:r>
              <w:rPr>
                <w:sz w:val="16"/>
                <w:szCs w:val="16"/>
              </w:rPr>
              <w:t>0</w:t>
            </w:r>
          </w:p>
        </w:tc>
        <w:tc>
          <w:tcPr>
            <w:tcW w:w="397" w:type="dxa"/>
          </w:tcPr>
          <w:p w14:paraId="330E09ED" w14:textId="77777777" w:rsidR="002314A5" w:rsidRPr="001C22CF" w:rsidRDefault="00530074" w:rsidP="00FC2C08">
            <w:pPr>
              <w:pStyle w:val="21"/>
              <w:spacing w:before="120"/>
              <w:jc w:val="center"/>
              <w:rPr>
                <w:sz w:val="16"/>
                <w:szCs w:val="16"/>
              </w:rPr>
            </w:pPr>
            <w:r>
              <w:rPr>
                <w:sz w:val="16"/>
                <w:szCs w:val="16"/>
              </w:rPr>
              <w:t>0</w:t>
            </w:r>
          </w:p>
        </w:tc>
        <w:tc>
          <w:tcPr>
            <w:tcW w:w="397" w:type="dxa"/>
          </w:tcPr>
          <w:p w14:paraId="3C9FA7CF" w14:textId="77777777" w:rsidR="002314A5" w:rsidRPr="001C22CF" w:rsidRDefault="002314A5" w:rsidP="00FC2C08">
            <w:pPr>
              <w:pStyle w:val="21"/>
              <w:spacing w:before="120"/>
              <w:jc w:val="center"/>
              <w:rPr>
                <w:sz w:val="16"/>
                <w:szCs w:val="16"/>
              </w:rPr>
            </w:pPr>
          </w:p>
        </w:tc>
        <w:tc>
          <w:tcPr>
            <w:tcW w:w="397" w:type="dxa"/>
          </w:tcPr>
          <w:p w14:paraId="53F57A74" w14:textId="77777777" w:rsidR="002314A5" w:rsidRPr="001C22CF" w:rsidRDefault="00530074" w:rsidP="00FC2C08">
            <w:pPr>
              <w:pStyle w:val="21"/>
              <w:spacing w:before="120"/>
              <w:jc w:val="center"/>
              <w:rPr>
                <w:sz w:val="16"/>
                <w:szCs w:val="16"/>
              </w:rPr>
            </w:pPr>
            <w:r>
              <w:rPr>
                <w:sz w:val="16"/>
                <w:szCs w:val="16"/>
              </w:rPr>
              <w:t>0</w:t>
            </w:r>
          </w:p>
        </w:tc>
        <w:tc>
          <w:tcPr>
            <w:tcW w:w="397" w:type="dxa"/>
          </w:tcPr>
          <w:p w14:paraId="0B678E35" w14:textId="77777777" w:rsidR="002314A5" w:rsidRPr="001C22CF" w:rsidRDefault="00530074" w:rsidP="00FC2C08">
            <w:pPr>
              <w:pStyle w:val="21"/>
              <w:spacing w:before="120"/>
              <w:jc w:val="center"/>
              <w:rPr>
                <w:sz w:val="16"/>
                <w:szCs w:val="16"/>
              </w:rPr>
            </w:pPr>
            <w:r>
              <w:rPr>
                <w:sz w:val="16"/>
                <w:szCs w:val="16"/>
              </w:rPr>
              <w:t>0</w:t>
            </w:r>
          </w:p>
        </w:tc>
        <w:tc>
          <w:tcPr>
            <w:tcW w:w="397" w:type="dxa"/>
          </w:tcPr>
          <w:p w14:paraId="1EC74778" w14:textId="77777777" w:rsidR="002314A5" w:rsidRPr="001C22CF" w:rsidRDefault="00530074" w:rsidP="00FC2C08">
            <w:pPr>
              <w:pStyle w:val="21"/>
              <w:spacing w:before="120"/>
              <w:jc w:val="center"/>
              <w:rPr>
                <w:sz w:val="16"/>
                <w:szCs w:val="16"/>
              </w:rPr>
            </w:pPr>
            <w:r>
              <w:rPr>
                <w:sz w:val="16"/>
                <w:szCs w:val="16"/>
              </w:rPr>
              <w:t>0</w:t>
            </w:r>
          </w:p>
        </w:tc>
        <w:tc>
          <w:tcPr>
            <w:tcW w:w="397" w:type="dxa"/>
          </w:tcPr>
          <w:p w14:paraId="5E0D939E" w14:textId="77777777" w:rsidR="002314A5" w:rsidRPr="001C22CF" w:rsidRDefault="00530074" w:rsidP="00FC2C08">
            <w:pPr>
              <w:pStyle w:val="21"/>
              <w:spacing w:before="120"/>
              <w:jc w:val="center"/>
              <w:rPr>
                <w:sz w:val="16"/>
                <w:szCs w:val="16"/>
              </w:rPr>
            </w:pPr>
            <w:r>
              <w:rPr>
                <w:sz w:val="16"/>
                <w:szCs w:val="16"/>
              </w:rPr>
              <w:t>0</w:t>
            </w:r>
          </w:p>
        </w:tc>
        <w:tc>
          <w:tcPr>
            <w:tcW w:w="397" w:type="dxa"/>
          </w:tcPr>
          <w:p w14:paraId="49E50A1C" w14:textId="77777777" w:rsidR="002314A5" w:rsidRPr="001C22CF" w:rsidRDefault="002314A5" w:rsidP="00FC2C08">
            <w:pPr>
              <w:pStyle w:val="21"/>
              <w:spacing w:before="120"/>
              <w:jc w:val="center"/>
              <w:rPr>
                <w:sz w:val="16"/>
                <w:szCs w:val="16"/>
              </w:rPr>
            </w:pPr>
          </w:p>
        </w:tc>
        <w:tc>
          <w:tcPr>
            <w:tcW w:w="397" w:type="dxa"/>
          </w:tcPr>
          <w:p w14:paraId="72C1BBB8" w14:textId="77777777" w:rsidR="002314A5" w:rsidRPr="001C22CF" w:rsidRDefault="00530074" w:rsidP="00FC2C08">
            <w:pPr>
              <w:pStyle w:val="21"/>
              <w:spacing w:before="120"/>
              <w:jc w:val="center"/>
              <w:rPr>
                <w:sz w:val="16"/>
                <w:szCs w:val="16"/>
              </w:rPr>
            </w:pPr>
            <w:r>
              <w:rPr>
                <w:sz w:val="16"/>
                <w:szCs w:val="16"/>
              </w:rPr>
              <w:t>0</w:t>
            </w:r>
          </w:p>
        </w:tc>
        <w:tc>
          <w:tcPr>
            <w:tcW w:w="397" w:type="dxa"/>
            <w:shd w:val="clear" w:color="auto" w:fill="auto"/>
          </w:tcPr>
          <w:p w14:paraId="0D4B8319"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24F1164C"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4FF12EA3" w14:textId="77777777"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14:paraId="7296F290" w14:textId="77777777"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14:paraId="23E465DE" w14:textId="77777777"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14:paraId="0C24AA54" w14:textId="77777777"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14:paraId="75A7003A" w14:textId="77777777"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14:paraId="22C09540" w14:textId="77777777"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14:paraId="512A8C8B"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685E9798" w14:textId="77777777"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14:paraId="0FEAA007" w14:textId="77777777"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tcPr>
          <w:p w14:paraId="3709DF0C" w14:textId="77777777"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tcPr>
          <w:p w14:paraId="10BE932C" w14:textId="77777777"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tcPr>
          <w:p w14:paraId="7A20C138" w14:textId="77777777"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tcPr>
          <w:p w14:paraId="55A17110" w14:textId="77777777"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r>
      <w:tr w:rsidR="002314A5" w:rsidRPr="001C22CF" w14:paraId="00DC1683" w14:textId="77777777" w:rsidTr="002314A5">
        <w:trPr>
          <w:cantSplit/>
          <w:trHeight w:val="1607"/>
        </w:trPr>
        <w:tc>
          <w:tcPr>
            <w:tcW w:w="1785" w:type="dxa"/>
          </w:tcPr>
          <w:p w14:paraId="6D3B7FB8" w14:textId="77777777" w:rsidR="002314A5" w:rsidRPr="001C22CF" w:rsidRDefault="002314A5" w:rsidP="00FC2C08">
            <w:pPr>
              <w:pStyle w:val="21"/>
              <w:spacing w:before="120" w:line="240" w:lineRule="auto"/>
              <w:rPr>
                <w:sz w:val="21"/>
              </w:rPr>
            </w:pPr>
            <w:r w:rsidRPr="001C22CF">
              <w:rPr>
                <w:sz w:val="21"/>
              </w:rPr>
              <w:t>Обеспеченность населения учреждениями клубного типа, на 1000 населения</w:t>
            </w:r>
          </w:p>
        </w:tc>
        <w:tc>
          <w:tcPr>
            <w:tcW w:w="494" w:type="dxa"/>
            <w:shd w:val="clear" w:color="auto" w:fill="FFFF99"/>
          </w:tcPr>
          <w:p w14:paraId="1E9FA09E" w14:textId="77777777" w:rsidR="002314A5" w:rsidRPr="001C22CF" w:rsidRDefault="002314A5" w:rsidP="00FC2C08">
            <w:pPr>
              <w:pStyle w:val="21"/>
              <w:spacing w:before="120"/>
              <w:jc w:val="center"/>
              <w:rPr>
                <w:sz w:val="16"/>
                <w:szCs w:val="16"/>
              </w:rPr>
            </w:pPr>
          </w:p>
        </w:tc>
        <w:tc>
          <w:tcPr>
            <w:tcW w:w="397" w:type="dxa"/>
          </w:tcPr>
          <w:p w14:paraId="6CE1A117" w14:textId="77777777" w:rsidR="002314A5" w:rsidRPr="001C22CF" w:rsidRDefault="002314A5" w:rsidP="00FC2C08">
            <w:pPr>
              <w:pStyle w:val="21"/>
              <w:spacing w:before="120"/>
              <w:jc w:val="center"/>
              <w:rPr>
                <w:sz w:val="16"/>
                <w:szCs w:val="16"/>
              </w:rPr>
            </w:pPr>
          </w:p>
        </w:tc>
        <w:tc>
          <w:tcPr>
            <w:tcW w:w="397" w:type="dxa"/>
          </w:tcPr>
          <w:p w14:paraId="26EDEB70" w14:textId="77777777" w:rsidR="002314A5" w:rsidRPr="001C22CF" w:rsidRDefault="002314A5" w:rsidP="00FC2C08">
            <w:pPr>
              <w:pStyle w:val="21"/>
              <w:spacing w:before="120"/>
              <w:jc w:val="center"/>
              <w:rPr>
                <w:sz w:val="16"/>
                <w:szCs w:val="16"/>
              </w:rPr>
            </w:pPr>
          </w:p>
        </w:tc>
        <w:tc>
          <w:tcPr>
            <w:tcW w:w="397" w:type="dxa"/>
          </w:tcPr>
          <w:p w14:paraId="106DF9BD" w14:textId="77777777" w:rsidR="002314A5" w:rsidRPr="001C22CF" w:rsidRDefault="002314A5" w:rsidP="00FC2C08">
            <w:pPr>
              <w:pStyle w:val="21"/>
              <w:spacing w:before="120"/>
              <w:jc w:val="center"/>
              <w:rPr>
                <w:sz w:val="16"/>
                <w:szCs w:val="16"/>
              </w:rPr>
            </w:pPr>
          </w:p>
        </w:tc>
        <w:tc>
          <w:tcPr>
            <w:tcW w:w="397" w:type="dxa"/>
          </w:tcPr>
          <w:p w14:paraId="6612772A" w14:textId="77777777" w:rsidR="002314A5" w:rsidRPr="001C22CF" w:rsidRDefault="002314A5" w:rsidP="00FC2C08">
            <w:pPr>
              <w:pStyle w:val="21"/>
              <w:spacing w:before="120"/>
              <w:jc w:val="center"/>
              <w:rPr>
                <w:sz w:val="16"/>
                <w:szCs w:val="16"/>
              </w:rPr>
            </w:pPr>
          </w:p>
        </w:tc>
        <w:tc>
          <w:tcPr>
            <w:tcW w:w="397" w:type="dxa"/>
          </w:tcPr>
          <w:p w14:paraId="6D72663D" w14:textId="77777777" w:rsidR="002314A5" w:rsidRPr="001C22CF" w:rsidRDefault="002314A5" w:rsidP="00FC2C08">
            <w:pPr>
              <w:pStyle w:val="21"/>
              <w:spacing w:before="120"/>
              <w:jc w:val="center"/>
              <w:rPr>
                <w:sz w:val="16"/>
                <w:szCs w:val="16"/>
              </w:rPr>
            </w:pPr>
          </w:p>
        </w:tc>
        <w:tc>
          <w:tcPr>
            <w:tcW w:w="397" w:type="dxa"/>
          </w:tcPr>
          <w:p w14:paraId="58C92626" w14:textId="77777777" w:rsidR="002314A5" w:rsidRPr="001C22CF" w:rsidRDefault="002314A5" w:rsidP="00FC2C08">
            <w:pPr>
              <w:pStyle w:val="21"/>
              <w:spacing w:before="120"/>
              <w:jc w:val="center"/>
              <w:rPr>
                <w:sz w:val="16"/>
                <w:szCs w:val="16"/>
              </w:rPr>
            </w:pPr>
          </w:p>
        </w:tc>
        <w:tc>
          <w:tcPr>
            <w:tcW w:w="397" w:type="dxa"/>
          </w:tcPr>
          <w:p w14:paraId="37C9608A" w14:textId="77777777" w:rsidR="002314A5" w:rsidRPr="001C22CF" w:rsidRDefault="002314A5" w:rsidP="00FC2C08">
            <w:pPr>
              <w:pStyle w:val="21"/>
              <w:spacing w:before="120"/>
              <w:jc w:val="center"/>
              <w:rPr>
                <w:sz w:val="16"/>
                <w:szCs w:val="16"/>
              </w:rPr>
            </w:pPr>
          </w:p>
        </w:tc>
        <w:tc>
          <w:tcPr>
            <w:tcW w:w="397" w:type="dxa"/>
          </w:tcPr>
          <w:p w14:paraId="438954B7" w14:textId="77777777" w:rsidR="002314A5" w:rsidRPr="001C22CF" w:rsidRDefault="002314A5" w:rsidP="00FC2C08">
            <w:pPr>
              <w:pStyle w:val="21"/>
              <w:spacing w:before="120"/>
              <w:jc w:val="center"/>
              <w:rPr>
                <w:sz w:val="16"/>
                <w:szCs w:val="16"/>
              </w:rPr>
            </w:pPr>
          </w:p>
        </w:tc>
        <w:tc>
          <w:tcPr>
            <w:tcW w:w="397" w:type="dxa"/>
          </w:tcPr>
          <w:p w14:paraId="0683CE5F" w14:textId="77777777" w:rsidR="002314A5" w:rsidRPr="001C22CF" w:rsidRDefault="002314A5" w:rsidP="00FC2C08">
            <w:pPr>
              <w:pStyle w:val="21"/>
              <w:spacing w:before="120"/>
              <w:jc w:val="center"/>
              <w:rPr>
                <w:sz w:val="16"/>
                <w:szCs w:val="16"/>
              </w:rPr>
            </w:pPr>
          </w:p>
        </w:tc>
        <w:tc>
          <w:tcPr>
            <w:tcW w:w="397" w:type="dxa"/>
          </w:tcPr>
          <w:p w14:paraId="0990B67B" w14:textId="77777777" w:rsidR="002314A5" w:rsidRPr="001C22CF" w:rsidRDefault="002314A5" w:rsidP="00FC2C08">
            <w:pPr>
              <w:pStyle w:val="21"/>
              <w:spacing w:before="120"/>
              <w:jc w:val="center"/>
              <w:rPr>
                <w:sz w:val="16"/>
                <w:szCs w:val="16"/>
              </w:rPr>
            </w:pPr>
          </w:p>
        </w:tc>
        <w:tc>
          <w:tcPr>
            <w:tcW w:w="397" w:type="dxa"/>
          </w:tcPr>
          <w:p w14:paraId="0FB5475B" w14:textId="77777777" w:rsidR="002314A5" w:rsidRPr="001C22CF" w:rsidRDefault="002314A5" w:rsidP="00FC2C08">
            <w:pPr>
              <w:pStyle w:val="21"/>
              <w:spacing w:before="120"/>
              <w:jc w:val="center"/>
              <w:rPr>
                <w:sz w:val="16"/>
                <w:szCs w:val="16"/>
              </w:rPr>
            </w:pPr>
          </w:p>
        </w:tc>
        <w:tc>
          <w:tcPr>
            <w:tcW w:w="397" w:type="dxa"/>
            <w:shd w:val="clear" w:color="auto" w:fill="auto"/>
          </w:tcPr>
          <w:p w14:paraId="387F2A27"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0180E793"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494097DE"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4E0EF298"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2E7D9972"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2374774B"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461139A9"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1DDDD1D4"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61C765CA"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3998E3EE"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396CEA5E" w14:textId="77777777" w:rsidR="002314A5" w:rsidRPr="001C22CF" w:rsidRDefault="002314A5" w:rsidP="00FC2C08">
            <w:pPr>
              <w:jc w:val="center"/>
              <w:rPr>
                <w:rFonts w:ascii="Times New Roman" w:hAnsi="Times New Roman"/>
                <w:sz w:val="16"/>
                <w:szCs w:val="16"/>
              </w:rPr>
            </w:pPr>
          </w:p>
        </w:tc>
        <w:tc>
          <w:tcPr>
            <w:tcW w:w="397" w:type="dxa"/>
          </w:tcPr>
          <w:p w14:paraId="2267E7E0" w14:textId="77777777" w:rsidR="002314A5" w:rsidRPr="001C22CF" w:rsidRDefault="002314A5" w:rsidP="00FC2C08">
            <w:pPr>
              <w:jc w:val="center"/>
              <w:rPr>
                <w:rFonts w:ascii="Times New Roman" w:hAnsi="Times New Roman"/>
                <w:sz w:val="16"/>
                <w:szCs w:val="16"/>
              </w:rPr>
            </w:pPr>
          </w:p>
        </w:tc>
        <w:tc>
          <w:tcPr>
            <w:tcW w:w="397" w:type="dxa"/>
          </w:tcPr>
          <w:p w14:paraId="07373A0B" w14:textId="77777777" w:rsidR="002314A5" w:rsidRPr="001C22CF" w:rsidRDefault="002314A5" w:rsidP="00FC2C08">
            <w:pPr>
              <w:jc w:val="center"/>
              <w:rPr>
                <w:rFonts w:ascii="Times New Roman" w:hAnsi="Times New Roman"/>
                <w:sz w:val="16"/>
                <w:szCs w:val="16"/>
              </w:rPr>
            </w:pPr>
          </w:p>
        </w:tc>
        <w:tc>
          <w:tcPr>
            <w:tcW w:w="397" w:type="dxa"/>
          </w:tcPr>
          <w:p w14:paraId="6CBA7E47" w14:textId="77777777" w:rsidR="002314A5" w:rsidRPr="001C22CF" w:rsidRDefault="002314A5" w:rsidP="00FC2C08">
            <w:pPr>
              <w:jc w:val="center"/>
              <w:rPr>
                <w:rFonts w:ascii="Times New Roman" w:hAnsi="Times New Roman"/>
                <w:sz w:val="16"/>
                <w:szCs w:val="16"/>
              </w:rPr>
            </w:pPr>
          </w:p>
        </w:tc>
        <w:tc>
          <w:tcPr>
            <w:tcW w:w="397" w:type="dxa"/>
          </w:tcPr>
          <w:p w14:paraId="498B522B" w14:textId="77777777" w:rsidR="002314A5" w:rsidRPr="001C22CF" w:rsidRDefault="002314A5" w:rsidP="00FC2C08">
            <w:pPr>
              <w:jc w:val="center"/>
              <w:rPr>
                <w:rFonts w:ascii="Times New Roman" w:hAnsi="Times New Roman"/>
                <w:sz w:val="16"/>
                <w:szCs w:val="16"/>
              </w:rPr>
            </w:pPr>
          </w:p>
        </w:tc>
      </w:tr>
      <w:tr w:rsidR="002314A5" w:rsidRPr="001C22CF" w14:paraId="1FD73A19" w14:textId="77777777" w:rsidTr="002314A5">
        <w:trPr>
          <w:cantSplit/>
          <w:trHeight w:val="1325"/>
        </w:trPr>
        <w:tc>
          <w:tcPr>
            <w:tcW w:w="1785" w:type="dxa"/>
          </w:tcPr>
          <w:p w14:paraId="16585FBB" w14:textId="77777777" w:rsidR="002314A5" w:rsidRPr="001C22CF" w:rsidRDefault="002314A5" w:rsidP="00FC2C08">
            <w:pPr>
              <w:pStyle w:val="21"/>
              <w:spacing w:before="120" w:line="240" w:lineRule="auto"/>
              <w:rPr>
                <w:sz w:val="21"/>
              </w:rPr>
            </w:pPr>
            <w:r w:rsidRPr="001C22CF">
              <w:rPr>
                <w:sz w:val="21"/>
              </w:rPr>
              <w:lastRenderedPageBreak/>
              <w:t>Доля населения, нуждающегося в социальной помощи, %</w:t>
            </w:r>
          </w:p>
        </w:tc>
        <w:tc>
          <w:tcPr>
            <w:tcW w:w="494" w:type="dxa"/>
            <w:shd w:val="clear" w:color="auto" w:fill="FFFF99"/>
          </w:tcPr>
          <w:p w14:paraId="575D4EFE" w14:textId="77777777" w:rsidR="002314A5" w:rsidRPr="001C22CF" w:rsidRDefault="002314A5" w:rsidP="00FC2C08">
            <w:pPr>
              <w:pStyle w:val="21"/>
              <w:spacing w:before="120"/>
              <w:jc w:val="center"/>
              <w:rPr>
                <w:bCs/>
                <w:iCs/>
                <w:sz w:val="16"/>
                <w:szCs w:val="16"/>
              </w:rPr>
            </w:pPr>
          </w:p>
        </w:tc>
        <w:tc>
          <w:tcPr>
            <w:tcW w:w="397" w:type="dxa"/>
          </w:tcPr>
          <w:p w14:paraId="31AC453F" w14:textId="77777777" w:rsidR="002314A5" w:rsidRPr="001C22CF" w:rsidRDefault="002314A5" w:rsidP="00FC2C08">
            <w:pPr>
              <w:pStyle w:val="21"/>
              <w:spacing w:before="120"/>
              <w:jc w:val="center"/>
              <w:rPr>
                <w:bCs/>
                <w:iCs/>
                <w:sz w:val="16"/>
                <w:szCs w:val="16"/>
              </w:rPr>
            </w:pPr>
          </w:p>
        </w:tc>
        <w:tc>
          <w:tcPr>
            <w:tcW w:w="397" w:type="dxa"/>
          </w:tcPr>
          <w:p w14:paraId="38E95150" w14:textId="77777777" w:rsidR="002314A5" w:rsidRPr="001C22CF" w:rsidRDefault="002314A5" w:rsidP="00FC2C08">
            <w:pPr>
              <w:pStyle w:val="21"/>
              <w:spacing w:before="120"/>
              <w:jc w:val="center"/>
              <w:rPr>
                <w:bCs/>
                <w:iCs/>
                <w:sz w:val="16"/>
                <w:szCs w:val="16"/>
              </w:rPr>
            </w:pPr>
          </w:p>
        </w:tc>
        <w:tc>
          <w:tcPr>
            <w:tcW w:w="397" w:type="dxa"/>
          </w:tcPr>
          <w:p w14:paraId="69E13237" w14:textId="77777777" w:rsidR="002314A5" w:rsidRPr="001C22CF" w:rsidRDefault="002314A5" w:rsidP="00FC2C08">
            <w:pPr>
              <w:pStyle w:val="21"/>
              <w:spacing w:before="120"/>
              <w:jc w:val="center"/>
              <w:rPr>
                <w:bCs/>
                <w:iCs/>
                <w:sz w:val="16"/>
                <w:szCs w:val="16"/>
              </w:rPr>
            </w:pPr>
          </w:p>
        </w:tc>
        <w:tc>
          <w:tcPr>
            <w:tcW w:w="397" w:type="dxa"/>
          </w:tcPr>
          <w:p w14:paraId="7F50651B" w14:textId="77777777" w:rsidR="002314A5" w:rsidRPr="001C22CF" w:rsidRDefault="002314A5" w:rsidP="00FC2C08">
            <w:pPr>
              <w:pStyle w:val="21"/>
              <w:spacing w:before="120"/>
              <w:jc w:val="center"/>
              <w:rPr>
                <w:bCs/>
                <w:iCs/>
                <w:sz w:val="16"/>
                <w:szCs w:val="16"/>
              </w:rPr>
            </w:pPr>
          </w:p>
        </w:tc>
        <w:tc>
          <w:tcPr>
            <w:tcW w:w="397" w:type="dxa"/>
          </w:tcPr>
          <w:p w14:paraId="4A43CA0C" w14:textId="77777777" w:rsidR="002314A5" w:rsidRPr="001C22CF" w:rsidRDefault="002314A5" w:rsidP="00FC2C08">
            <w:pPr>
              <w:pStyle w:val="21"/>
              <w:spacing w:before="120"/>
              <w:jc w:val="center"/>
              <w:rPr>
                <w:bCs/>
                <w:iCs/>
                <w:sz w:val="16"/>
                <w:szCs w:val="16"/>
              </w:rPr>
            </w:pPr>
          </w:p>
        </w:tc>
        <w:tc>
          <w:tcPr>
            <w:tcW w:w="397" w:type="dxa"/>
          </w:tcPr>
          <w:p w14:paraId="25AB1756" w14:textId="77777777" w:rsidR="002314A5" w:rsidRPr="001C22CF" w:rsidRDefault="002314A5" w:rsidP="00FC2C08">
            <w:pPr>
              <w:pStyle w:val="21"/>
              <w:spacing w:before="120"/>
              <w:jc w:val="center"/>
              <w:rPr>
                <w:bCs/>
                <w:iCs/>
                <w:sz w:val="16"/>
                <w:szCs w:val="16"/>
              </w:rPr>
            </w:pPr>
          </w:p>
        </w:tc>
        <w:tc>
          <w:tcPr>
            <w:tcW w:w="397" w:type="dxa"/>
          </w:tcPr>
          <w:p w14:paraId="2FAB0414" w14:textId="77777777" w:rsidR="002314A5" w:rsidRPr="001C22CF" w:rsidRDefault="002314A5" w:rsidP="00FC2C08">
            <w:pPr>
              <w:pStyle w:val="21"/>
              <w:spacing w:before="120"/>
              <w:jc w:val="center"/>
              <w:rPr>
                <w:bCs/>
                <w:iCs/>
                <w:sz w:val="16"/>
                <w:szCs w:val="16"/>
              </w:rPr>
            </w:pPr>
          </w:p>
        </w:tc>
        <w:tc>
          <w:tcPr>
            <w:tcW w:w="397" w:type="dxa"/>
          </w:tcPr>
          <w:p w14:paraId="4EC831D5" w14:textId="77777777" w:rsidR="002314A5" w:rsidRPr="001C22CF" w:rsidRDefault="002314A5" w:rsidP="00FC2C08">
            <w:pPr>
              <w:pStyle w:val="21"/>
              <w:spacing w:before="120"/>
              <w:jc w:val="center"/>
              <w:rPr>
                <w:bCs/>
                <w:iCs/>
                <w:sz w:val="16"/>
                <w:szCs w:val="16"/>
              </w:rPr>
            </w:pPr>
          </w:p>
        </w:tc>
        <w:tc>
          <w:tcPr>
            <w:tcW w:w="397" w:type="dxa"/>
          </w:tcPr>
          <w:p w14:paraId="712C858D" w14:textId="77777777" w:rsidR="002314A5" w:rsidRPr="001C22CF" w:rsidRDefault="002314A5" w:rsidP="00FC2C08">
            <w:pPr>
              <w:pStyle w:val="21"/>
              <w:spacing w:before="120"/>
              <w:jc w:val="center"/>
              <w:rPr>
                <w:bCs/>
                <w:iCs/>
                <w:sz w:val="16"/>
                <w:szCs w:val="16"/>
              </w:rPr>
            </w:pPr>
          </w:p>
        </w:tc>
        <w:tc>
          <w:tcPr>
            <w:tcW w:w="397" w:type="dxa"/>
          </w:tcPr>
          <w:p w14:paraId="540C75DF" w14:textId="77777777" w:rsidR="002314A5" w:rsidRPr="001C22CF" w:rsidRDefault="002314A5" w:rsidP="00FC2C08">
            <w:pPr>
              <w:pStyle w:val="21"/>
              <w:spacing w:before="120"/>
              <w:jc w:val="center"/>
              <w:rPr>
                <w:bCs/>
                <w:iCs/>
                <w:sz w:val="16"/>
                <w:szCs w:val="16"/>
              </w:rPr>
            </w:pPr>
          </w:p>
        </w:tc>
        <w:tc>
          <w:tcPr>
            <w:tcW w:w="397" w:type="dxa"/>
          </w:tcPr>
          <w:p w14:paraId="7D12CB64" w14:textId="77777777" w:rsidR="002314A5" w:rsidRPr="001C22CF" w:rsidRDefault="002314A5" w:rsidP="00FC2C08">
            <w:pPr>
              <w:pStyle w:val="21"/>
              <w:spacing w:before="120"/>
              <w:jc w:val="center"/>
              <w:rPr>
                <w:bCs/>
                <w:iCs/>
                <w:sz w:val="16"/>
                <w:szCs w:val="16"/>
              </w:rPr>
            </w:pPr>
          </w:p>
        </w:tc>
        <w:tc>
          <w:tcPr>
            <w:tcW w:w="397" w:type="dxa"/>
            <w:shd w:val="clear" w:color="auto" w:fill="auto"/>
          </w:tcPr>
          <w:p w14:paraId="5511C44C"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25A472F3"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30DA97DD"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4D00CCFB"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32C48EE7"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39AB05F7"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7110AA98"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276D8F91"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31297B61"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1F6EF994"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7F696539" w14:textId="77777777" w:rsidR="002314A5" w:rsidRPr="001C22CF" w:rsidRDefault="002314A5" w:rsidP="00FC2C08">
            <w:pPr>
              <w:jc w:val="center"/>
              <w:rPr>
                <w:rFonts w:ascii="Times New Roman" w:hAnsi="Times New Roman"/>
                <w:sz w:val="16"/>
                <w:szCs w:val="16"/>
              </w:rPr>
            </w:pPr>
          </w:p>
        </w:tc>
        <w:tc>
          <w:tcPr>
            <w:tcW w:w="397" w:type="dxa"/>
          </w:tcPr>
          <w:p w14:paraId="095D4055" w14:textId="77777777" w:rsidR="002314A5" w:rsidRPr="001C22CF" w:rsidRDefault="002314A5" w:rsidP="00FC2C08">
            <w:pPr>
              <w:jc w:val="center"/>
              <w:rPr>
                <w:rFonts w:ascii="Times New Roman" w:hAnsi="Times New Roman"/>
                <w:sz w:val="16"/>
                <w:szCs w:val="16"/>
              </w:rPr>
            </w:pPr>
          </w:p>
        </w:tc>
        <w:tc>
          <w:tcPr>
            <w:tcW w:w="397" w:type="dxa"/>
          </w:tcPr>
          <w:p w14:paraId="5979C3D6" w14:textId="77777777" w:rsidR="002314A5" w:rsidRPr="001C22CF" w:rsidRDefault="002314A5" w:rsidP="00FC2C08">
            <w:pPr>
              <w:jc w:val="center"/>
              <w:rPr>
                <w:rFonts w:ascii="Times New Roman" w:hAnsi="Times New Roman"/>
                <w:sz w:val="16"/>
                <w:szCs w:val="16"/>
              </w:rPr>
            </w:pPr>
          </w:p>
        </w:tc>
        <w:tc>
          <w:tcPr>
            <w:tcW w:w="397" w:type="dxa"/>
          </w:tcPr>
          <w:p w14:paraId="2F5AC31B" w14:textId="77777777" w:rsidR="002314A5" w:rsidRPr="001C22CF" w:rsidRDefault="002314A5" w:rsidP="00FC2C08">
            <w:pPr>
              <w:jc w:val="center"/>
              <w:rPr>
                <w:rFonts w:ascii="Times New Roman" w:hAnsi="Times New Roman"/>
                <w:sz w:val="16"/>
                <w:szCs w:val="16"/>
              </w:rPr>
            </w:pPr>
          </w:p>
        </w:tc>
        <w:tc>
          <w:tcPr>
            <w:tcW w:w="397" w:type="dxa"/>
          </w:tcPr>
          <w:p w14:paraId="47FBBEE5" w14:textId="77777777" w:rsidR="002314A5" w:rsidRPr="001C22CF" w:rsidRDefault="002314A5" w:rsidP="00FC2C08">
            <w:pPr>
              <w:jc w:val="center"/>
              <w:rPr>
                <w:rFonts w:ascii="Times New Roman" w:hAnsi="Times New Roman"/>
                <w:sz w:val="16"/>
                <w:szCs w:val="16"/>
              </w:rPr>
            </w:pPr>
          </w:p>
        </w:tc>
      </w:tr>
      <w:tr w:rsidR="002314A5" w:rsidRPr="001C22CF" w14:paraId="0514D882" w14:textId="77777777" w:rsidTr="002314A5">
        <w:trPr>
          <w:cantSplit/>
          <w:trHeight w:val="983"/>
        </w:trPr>
        <w:tc>
          <w:tcPr>
            <w:tcW w:w="1785" w:type="dxa"/>
          </w:tcPr>
          <w:p w14:paraId="1EDCA1EF" w14:textId="77777777" w:rsidR="002314A5" w:rsidRPr="001C22CF" w:rsidRDefault="002314A5" w:rsidP="00FC2C08">
            <w:pPr>
              <w:pStyle w:val="21"/>
              <w:spacing w:before="120" w:line="240" w:lineRule="auto"/>
              <w:rPr>
                <w:sz w:val="21"/>
              </w:rPr>
            </w:pPr>
            <w:r w:rsidRPr="001C22CF">
              <w:rPr>
                <w:sz w:val="21"/>
              </w:rPr>
              <w:t>Собственные доходы бюджета на 1 жителя, руб.</w:t>
            </w:r>
          </w:p>
        </w:tc>
        <w:tc>
          <w:tcPr>
            <w:tcW w:w="494" w:type="dxa"/>
            <w:shd w:val="clear" w:color="auto" w:fill="FFFF99"/>
          </w:tcPr>
          <w:p w14:paraId="113D00EE" w14:textId="77777777" w:rsidR="002314A5" w:rsidRPr="001C22CF" w:rsidRDefault="002314A5" w:rsidP="00FC2C08">
            <w:pPr>
              <w:pStyle w:val="21"/>
              <w:spacing w:before="120"/>
              <w:jc w:val="center"/>
              <w:rPr>
                <w:bCs/>
                <w:iCs/>
                <w:sz w:val="16"/>
                <w:szCs w:val="16"/>
              </w:rPr>
            </w:pPr>
          </w:p>
        </w:tc>
        <w:tc>
          <w:tcPr>
            <w:tcW w:w="397" w:type="dxa"/>
          </w:tcPr>
          <w:p w14:paraId="6C59594A" w14:textId="77777777" w:rsidR="002314A5" w:rsidRPr="001C22CF" w:rsidRDefault="002314A5" w:rsidP="00FC2C08">
            <w:pPr>
              <w:pStyle w:val="21"/>
              <w:spacing w:before="120"/>
              <w:jc w:val="center"/>
              <w:rPr>
                <w:bCs/>
                <w:iCs/>
                <w:sz w:val="16"/>
                <w:szCs w:val="16"/>
              </w:rPr>
            </w:pPr>
          </w:p>
        </w:tc>
        <w:tc>
          <w:tcPr>
            <w:tcW w:w="397" w:type="dxa"/>
          </w:tcPr>
          <w:p w14:paraId="3AC359E1" w14:textId="77777777" w:rsidR="002314A5" w:rsidRPr="001C22CF" w:rsidRDefault="002314A5" w:rsidP="00FC2C08">
            <w:pPr>
              <w:pStyle w:val="21"/>
              <w:spacing w:before="120"/>
              <w:jc w:val="center"/>
              <w:rPr>
                <w:bCs/>
                <w:iCs/>
                <w:sz w:val="16"/>
                <w:szCs w:val="16"/>
              </w:rPr>
            </w:pPr>
          </w:p>
        </w:tc>
        <w:tc>
          <w:tcPr>
            <w:tcW w:w="397" w:type="dxa"/>
          </w:tcPr>
          <w:p w14:paraId="735BD916" w14:textId="77777777" w:rsidR="002314A5" w:rsidRPr="001C22CF" w:rsidRDefault="002314A5" w:rsidP="00FC2C08">
            <w:pPr>
              <w:pStyle w:val="21"/>
              <w:spacing w:before="120"/>
              <w:jc w:val="center"/>
              <w:rPr>
                <w:bCs/>
                <w:iCs/>
                <w:sz w:val="16"/>
                <w:szCs w:val="16"/>
              </w:rPr>
            </w:pPr>
          </w:p>
        </w:tc>
        <w:tc>
          <w:tcPr>
            <w:tcW w:w="397" w:type="dxa"/>
          </w:tcPr>
          <w:p w14:paraId="25A424B8" w14:textId="77777777" w:rsidR="002314A5" w:rsidRPr="001C22CF" w:rsidRDefault="002314A5" w:rsidP="00FC2C08">
            <w:pPr>
              <w:pStyle w:val="21"/>
              <w:spacing w:before="120"/>
              <w:jc w:val="center"/>
              <w:rPr>
                <w:bCs/>
                <w:iCs/>
                <w:sz w:val="16"/>
                <w:szCs w:val="16"/>
              </w:rPr>
            </w:pPr>
          </w:p>
        </w:tc>
        <w:tc>
          <w:tcPr>
            <w:tcW w:w="397" w:type="dxa"/>
          </w:tcPr>
          <w:p w14:paraId="252166E9" w14:textId="77777777" w:rsidR="002314A5" w:rsidRPr="001C22CF" w:rsidRDefault="002314A5" w:rsidP="00FC2C08">
            <w:pPr>
              <w:pStyle w:val="21"/>
              <w:spacing w:before="120"/>
              <w:jc w:val="center"/>
              <w:rPr>
                <w:bCs/>
                <w:iCs/>
                <w:sz w:val="16"/>
                <w:szCs w:val="16"/>
              </w:rPr>
            </w:pPr>
          </w:p>
        </w:tc>
        <w:tc>
          <w:tcPr>
            <w:tcW w:w="397" w:type="dxa"/>
          </w:tcPr>
          <w:p w14:paraId="0D75B7BD" w14:textId="77777777" w:rsidR="002314A5" w:rsidRPr="001C22CF" w:rsidRDefault="002314A5" w:rsidP="00FC2C08">
            <w:pPr>
              <w:pStyle w:val="21"/>
              <w:spacing w:before="120"/>
              <w:jc w:val="center"/>
              <w:rPr>
                <w:bCs/>
                <w:iCs/>
                <w:sz w:val="16"/>
                <w:szCs w:val="16"/>
              </w:rPr>
            </w:pPr>
          </w:p>
        </w:tc>
        <w:tc>
          <w:tcPr>
            <w:tcW w:w="397" w:type="dxa"/>
          </w:tcPr>
          <w:p w14:paraId="78167EE3" w14:textId="77777777" w:rsidR="002314A5" w:rsidRPr="001C22CF" w:rsidRDefault="002314A5" w:rsidP="00FC2C08">
            <w:pPr>
              <w:pStyle w:val="21"/>
              <w:spacing w:before="120"/>
              <w:jc w:val="center"/>
              <w:rPr>
                <w:bCs/>
                <w:iCs/>
                <w:sz w:val="16"/>
                <w:szCs w:val="16"/>
              </w:rPr>
            </w:pPr>
          </w:p>
        </w:tc>
        <w:tc>
          <w:tcPr>
            <w:tcW w:w="397" w:type="dxa"/>
          </w:tcPr>
          <w:p w14:paraId="120EB145" w14:textId="77777777" w:rsidR="002314A5" w:rsidRPr="001C22CF" w:rsidRDefault="002314A5" w:rsidP="00FC2C08">
            <w:pPr>
              <w:pStyle w:val="21"/>
              <w:spacing w:before="120"/>
              <w:jc w:val="center"/>
              <w:rPr>
                <w:bCs/>
                <w:iCs/>
                <w:sz w:val="16"/>
                <w:szCs w:val="16"/>
              </w:rPr>
            </w:pPr>
          </w:p>
        </w:tc>
        <w:tc>
          <w:tcPr>
            <w:tcW w:w="397" w:type="dxa"/>
          </w:tcPr>
          <w:p w14:paraId="58B35FA2" w14:textId="77777777" w:rsidR="002314A5" w:rsidRPr="001C22CF" w:rsidRDefault="002314A5" w:rsidP="00FC2C08">
            <w:pPr>
              <w:pStyle w:val="21"/>
              <w:spacing w:before="120"/>
              <w:jc w:val="center"/>
              <w:rPr>
                <w:bCs/>
                <w:iCs/>
                <w:sz w:val="16"/>
                <w:szCs w:val="16"/>
              </w:rPr>
            </w:pPr>
          </w:p>
        </w:tc>
        <w:tc>
          <w:tcPr>
            <w:tcW w:w="397" w:type="dxa"/>
          </w:tcPr>
          <w:p w14:paraId="7468B333" w14:textId="77777777" w:rsidR="002314A5" w:rsidRPr="001C22CF" w:rsidRDefault="002314A5" w:rsidP="00FC2C08">
            <w:pPr>
              <w:pStyle w:val="21"/>
              <w:spacing w:before="120"/>
              <w:jc w:val="center"/>
              <w:rPr>
                <w:bCs/>
                <w:iCs/>
                <w:sz w:val="16"/>
                <w:szCs w:val="16"/>
              </w:rPr>
            </w:pPr>
          </w:p>
        </w:tc>
        <w:tc>
          <w:tcPr>
            <w:tcW w:w="397" w:type="dxa"/>
          </w:tcPr>
          <w:p w14:paraId="6FAF9433" w14:textId="77777777" w:rsidR="002314A5" w:rsidRPr="001C22CF" w:rsidRDefault="002314A5" w:rsidP="00FC2C08">
            <w:pPr>
              <w:pStyle w:val="21"/>
              <w:spacing w:before="120"/>
              <w:jc w:val="center"/>
              <w:rPr>
                <w:bCs/>
                <w:iCs/>
                <w:sz w:val="16"/>
                <w:szCs w:val="16"/>
              </w:rPr>
            </w:pPr>
          </w:p>
        </w:tc>
        <w:tc>
          <w:tcPr>
            <w:tcW w:w="397" w:type="dxa"/>
            <w:shd w:val="clear" w:color="auto" w:fill="auto"/>
          </w:tcPr>
          <w:p w14:paraId="3DD55F4A"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3DB56FFA"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74959858"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2A024F99"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35B45C27"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63400727"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2A5F4BD8"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24ED6DCB"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4399D3CC"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7F5F04C9"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7B477E63" w14:textId="77777777" w:rsidR="002314A5" w:rsidRPr="001C22CF" w:rsidRDefault="002314A5" w:rsidP="00FC2C08">
            <w:pPr>
              <w:jc w:val="center"/>
              <w:rPr>
                <w:rFonts w:ascii="Times New Roman" w:hAnsi="Times New Roman"/>
                <w:sz w:val="16"/>
                <w:szCs w:val="16"/>
              </w:rPr>
            </w:pPr>
          </w:p>
        </w:tc>
        <w:tc>
          <w:tcPr>
            <w:tcW w:w="397" w:type="dxa"/>
          </w:tcPr>
          <w:p w14:paraId="00C8A769" w14:textId="77777777" w:rsidR="002314A5" w:rsidRPr="001C22CF" w:rsidRDefault="002314A5" w:rsidP="00FC2C08">
            <w:pPr>
              <w:jc w:val="center"/>
              <w:rPr>
                <w:rFonts w:ascii="Times New Roman" w:hAnsi="Times New Roman"/>
                <w:sz w:val="16"/>
                <w:szCs w:val="16"/>
              </w:rPr>
            </w:pPr>
          </w:p>
        </w:tc>
        <w:tc>
          <w:tcPr>
            <w:tcW w:w="397" w:type="dxa"/>
          </w:tcPr>
          <w:p w14:paraId="2CCB1BF8" w14:textId="77777777" w:rsidR="002314A5" w:rsidRPr="001C22CF" w:rsidRDefault="002314A5" w:rsidP="00FC2C08">
            <w:pPr>
              <w:jc w:val="center"/>
              <w:rPr>
                <w:rFonts w:ascii="Times New Roman" w:hAnsi="Times New Roman"/>
                <w:sz w:val="16"/>
                <w:szCs w:val="16"/>
              </w:rPr>
            </w:pPr>
          </w:p>
        </w:tc>
        <w:tc>
          <w:tcPr>
            <w:tcW w:w="397" w:type="dxa"/>
          </w:tcPr>
          <w:p w14:paraId="06FCD51C" w14:textId="77777777" w:rsidR="002314A5" w:rsidRPr="001C22CF" w:rsidRDefault="002314A5" w:rsidP="00FC2C08">
            <w:pPr>
              <w:jc w:val="center"/>
              <w:rPr>
                <w:rFonts w:ascii="Times New Roman" w:hAnsi="Times New Roman"/>
                <w:sz w:val="16"/>
                <w:szCs w:val="16"/>
              </w:rPr>
            </w:pPr>
          </w:p>
        </w:tc>
        <w:tc>
          <w:tcPr>
            <w:tcW w:w="397" w:type="dxa"/>
          </w:tcPr>
          <w:p w14:paraId="2C885440" w14:textId="77777777" w:rsidR="002314A5" w:rsidRPr="001C22CF" w:rsidRDefault="002314A5" w:rsidP="00FC2C08">
            <w:pPr>
              <w:jc w:val="center"/>
              <w:rPr>
                <w:rFonts w:ascii="Times New Roman" w:hAnsi="Times New Roman"/>
                <w:sz w:val="16"/>
                <w:szCs w:val="16"/>
              </w:rPr>
            </w:pPr>
          </w:p>
        </w:tc>
      </w:tr>
      <w:tr w:rsidR="002314A5" w:rsidRPr="001C22CF" w14:paraId="359EF1AC" w14:textId="77777777" w:rsidTr="002314A5">
        <w:trPr>
          <w:cantSplit/>
          <w:trHeight w:val="1563"/>
        </w:trPr>
        <w:tc>
          <w:tcPr>
            <w:tcW w:w="1785" w:type="dxa"/>
          </w:tcPr>
          <w:p w14:paraId="0BC2A65E" w14:textId="77777777" w:rsidR="002314A5" w:rsidRPr="001C22CF" w:rsidRDefault="002314A5" w:rsidP="00FC2C08">
            <w:pPr>
              <w:pStyle w:val="21"/>
              <w:spacing w:before="120" w:line="240" w:lineRule="auto"/>
              <w:rPr>
                <w:bCs/>
                <w:iCs/>
                <w:sz w:val="21"/>
              </w:rPr>
            </w:pPr>
            <w:r w:rsidRPr="001C22CF">
              <w:rPr>
                <w:bCs/>
                <w:iCs/>
                <w:sz w:val="21"/>
              </w:rPr>
              <w:t>Расходы бюджета на 1жителя, руб.</w:t>
            </w:r>
          </w:p>
        </w:tc>
        <w:tc>
          <w:tcPr>
            <w:tcW w:w="494" w:type="dxa"/>
            <w:shd w:val="clear" w:color="auto" w:fill="FFFF99"/>
          </w:tcPr>
          <w:p w14:paraId="457529A5" w14:textId="77777777" w:rsidR="002314A5" w:rsidRPr="001C22CF" w:rsidRDefault="002314A5" w:rsidP="00FC2C08">
            <w:pPr>
              <w:pStyle w:val="21"/>
              <w:spacing w:before="120"/>
              <w:jc w:val="center"/>
              <w:rPr>
                <w:bCs/>
                <w:iCs/>
                <w:sz w:val="16"/>
                <w:szCs w:val="16"/>
              </w:rPr>
            </w:pPr>
          </w:p>
        </w:tc>
        <w:tc>
          <w:tcPr>
            <w:tcW w:w="397" w:type="dxa"/>
          </w:tcPr>
          <w:p w14:paraId="3ACB77B2" w14:textId="77777777" w:rsidR="002314A5" w:rsidRPr="001C22CF" w:rsidRDefault="002314A5" w:rsidP="00FC2C08">
            <w:pPr>
              <w:pStyle w:val="21"/>
              <w:spacing w:before="120"/>
              <w:jc w:val="center"/>
              <w:rPr>
                <w:bCs/>
                <w:iCs/>
                <w:sz w:val="16"/>
                <w:szCs w:val="16"/>
              </w:rPr>
            </w:pPr>
          </w:p>
        </w:tc>
        <w:tc>
          <w:tcPr>
            <w:tcW w:w="397" w:type="dxa"/>
          </w:tcPr>
          <w:p w14:paraId="2ABBB43E" w14:textId="77777777" w:rsidR="002314A5" w:rsidRPr="001C22CF" w:rsidRDefault="002314A5" w:rsidP="00FC2C08">
            <w:pPr>
              <w:pStyle w:val="21"/>
              <w:spacing w:before="120"/>
              <w:jc w:val="center"/>
              <w:rPr>
                <w:bCs/>
                <w:iCs/>
                <w:sz w:val="16"/>
                <w:szCs w:val="16"/>
              </w:rPr>
            </w:pPr>
          </w:p>
        </w:tc>
        <w:tc>
          <w:tcPr>
            <w:tcW w:w="397" w:type="dxa"/>
          </w:tcPr>
          <w:p w14:paraId="7DFE7A6C" w14:textId="77777777" w:rsidR="002314A5" w:rsidRPr="001C22CF" w:rsidRDefault="002314A5" w:rsidP="00FC2C08">
            <w:pPr>
              <w:pStyle w:val="21"/>
              <w:spacing w:before="120"/>
              <w:jc w:val="center"/>
              <w:rPr>
                <w:bCs/>
                <w:iCs/>
                <w:sz w:val="16"/>
                <w:szCs w:val="16"/>
              </w:rPr>
            </w:pPr>
          </w:p>
        </w:tc>
        <w:tc>
          <w:tcPr>
            <w:tcW w:w="397" w:type="dxa"/>
          </w:tcPr>
          <w:p w14:paraId="26AB8183" w14:textId="77777777" w:rsidR="002314A5" w:rsidRPr="001C22CF" w:rsidRDefault="002314A5" w:rsidP="00FC2C08">
            <w:pPr>
              <w:pStyle w:val="21"/>
              <w:spacing w:before="120"/>
              <w:jc w:val="center"/>
              <w:rPr>
                <w:bCs/>
                <w:iCs/>
                <w:sz w:val="16"/>
                <w:szCs w:val="16"/>
              </w:rPr>
            </w:pPr>
          </w:p>
        </w:tc>
        <w:tc>
          <w:tcPr>
            <w:tcW w:w="397" w:type="dxa"/>
          </w:tcPr>
          <w:p w14:paraId="1C94573C" w14:textId="77777777" w:rsidR="002314A5" w:rsidRPr="001C22CF" w:rsidRDefault="002314A5" w:rsidP="00FC2C08">
            <w:pPr>
              <w:pStyle w:val="21"/>
              <w:spacing w:before="120"/>
              <w:jc w:val="center"/>
              <w:rPr>
                <w:bCs/>
                <w:iCs/>
                <w:sz w:val="16"/>
                <w:szCs w:val="16"/>
              </w:rPr>
            </w:pPr>
          </w:p>
        </w:tc>
        <w:tc>
          <w:tcPr>
            <w:tcW w:w="397" w:type="dxa"/>
          </w:tcPr>
          <w:p w14:paraId="01E347B5" w14:textId="77777777" w:rsidR="002314A5" w:rsidRPr="001C22CF" w:rsidRDefault="002314A5" w:rsidP="00FC2C08">
            <w:pPr>
              <w:pStyle w:val="21"/>
              <w:spacing w:before="120"/>
              <w:jc w:val="center"/>
              <w:rPr>
                <w:bCs/>
                <w:iCs/>
                <w:sz w:val="16"/>
                <w:szCs w:val="16"/>
              </w:rPr>
            </w:pPr>
          </w:p>
        </w:tc>
        <w:tc>
          <w:tcPr>
            <w:tcW w:w="397" w:type="dxa"/>
          </w:tcPr>
          <w:p w14:paraId="074292FF" w14:textId="77777777" w:rsidR="002314A5" w:rsidRPr="001C22CF" w:rsidRDefault="002314A5" w:rsidP="00FC2C08">
            <w:pPr>
              <w:pStyle w:val="21"/>
              <w:spacing w:before="120"/>
              <w:jc w:val="center"/>
              <w:rPr>
                <w:bCs/>
                <w:iCs/>
                <w:sz w:val="16"/>
                <w:szCs w:val="16"/>
              </w:rPr>
            </w:pPr>
          </w:p>
        </w:tc>
        <w:tc>
          <w:tcPr>
            <w:tcW w:w="397" w:type="dxa"/>
          </w:tcPr>
          <w:p w14:paraId="200DE282" w14:textId="77777777" w:rsidR="002314A5" w:rsidRPr="001C22CF" w:rsidRDefault="002314A5" w:rsidP="00FC2C08">
            <w:pPr>
              <w:pStyle w:val="21"/>
              <w:spacing w:before="120"/>
              <w:jc w:val="center"/>
              <w:rPr>
                <w:bCs/>
                <w:iCs/>
                <w:sz w:val="16"/>
                <w:szCs w:val="16"/>
              </w:rPr>
            </w:pPr>
          </w:p>
        </w:tc>
        <w:tc>
          <w:tcPr>
            <w:tcW w:w="397" w:type="dxa"/>
          </w:tcPr>
          <w:p w14:paraId="4FB76397" w14:textId="77777777" w:rsidR="002314A5" w:rsidRPr="001C22CF" w:rsidRDefault="002314A5" w:rsidP="00FC2C08">
            <w:pPr>
              <w:pStyle w:val="21"/>
              <w:spacing w:before="120"/>
              <w:jc w:val="center"/>
              <w:rPr>
                <w:bCs/>
                <w:iCs/>
                <w:sz w:val="16"/>
                <w:szCs w:val="16"/>
              </w:rPr>
            </w:pPr>
          </w:p>
        </w:tc>
        <w:tc>
          <w:tcPr>
            <w:tcW w:w="397" w:type="dxa"/>
          </w:tcPr>
          <w:p w14:paraId="497488A9" w14:textId="77777777" w:rsidR="002314A5" w:rsidRPr="001C22CF" w:rsidRDefault="002314A5" w:rsidP="00FC2C08">
            <w:pPr>
              <w:pStyle w:val="21"/>
              <w:spacing w:before="120"/>
              <w:jc w:val="center"/>
              <w:rPr>
                <w:bCs/>
                <w:iCs/>
                <w:sz w:val="14"/>
                <w:szCs w:val="14"/>
              </w:rPr>
            </w:pPr>
          </w:p>
        </w:tc>
        <w:tc>
          <w:tcPr>
            <w:tcW w:w="397" w:type="dxa"/>
          </w:tcPr>
          <w:p w14:paraId="16AB93AA" w14:textId="77777777" w:rsidR="002314A5" w:rsidRPr="001C22CF" w:rsidRDefault="002314A5" w:rsidP="00FC2C08">
            <w:pPr>
              <w:pStyle w:val="21"/>
              <w:spacing w:before="120"/>
              <w:jc w:val="center"/>
              <w:rPr>
                <w:bCs/>
                <w:iCs/>
                <w:sz w:val="16"/>
                <w:szCs w:val="16"/>
              </w:rPr>
            </w:pPr>
          </w:p>
        </w:tc>
        <w:tc>
          <w:tcPr>
            <w:tcW w:w="397" w:type="dxa"/>
            <w:shd w:val="clear" w:color="auto" w:fill="auto"/>
          </w:tcPr>
          <w:p w14:paraId="4F4C932F"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47B75547"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5F4F7183"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05C29DF0"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1631B085"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0B4D97DD"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3AC7BFF1"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1C1B6568" w14:textId="77777777" w:rsidR="002314A5" w:rsidRPr="001C22CF" w:rsidRDefault="002314A5" w:rsidP="00FC2C08">
            <w:pPr>
              <w:jc w:val="center"/>
              <w:rPr>
                <w:rFonts w:ascii="Times New Roman" w:hAnsi="Times New Roman"/>
                <w:sz w:val="16"/>
                <w:szCs w:val="16"/>
              </w:rPr>
            </w:pPr>
          </w:p>
        </w:tc>
        <w:tc>
          <w:tcPr>
            <w:tcW w:w="397" w:type="dxa"/>
            <w:shd w:val="clear" w:color="auto" w:fill="auto"/>
          </w:tcPr>
          <w:p w14:paraId="620E0CFD"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50152751" w14:textId="77777777" w:rsidR="002314A5" w:rsidRPr="001C22CF" w:rsidRDefault="002314A5" w:rsidP="00FC2C08">
            <w:pPr>
              <w:jc w:val="center"/>
              <w:rPr>
                <w:rFonts w:ascii="Times New Roman" w:hAnsi="Times New Roman"/>
                <w:sz w:val="14"/>
                <w:szCs w:val="14"/>
              </w:rPr>
            </w:pPr>
          </w:p>
        </w:tc>
        <w:tc>
          <w:tcPr>
            <w:tcW w:w="397" w:type="dxa"/>
            <w:shd w:val="clear" w:color="auto" w:fill="auto"/>
          </w:tcPr>
          <w:p w14:paraId="56922D5C" w14:textId="77777777" w:rsidR="002314A5" w:rsidRPr="001C22CF" w:rsidRDefault="002314A5" w:rsidP="00FC2C08">
            <w:pPr>
              <w:jc w:val="center"/>
              <w:rPr>
                <w:rFonts w:ascii="Times New Roman" w:hAnsi="Times New Roman"/>
                <w:sz w:val="14"/>
                <w:szCs w:val="14"/>
              </w:rPr>
            </w:pPr>
          </w:p>
        </w:tc>
        <w:tc>
          <w:tcPr>
            <w:tcW w:w="397" w:type="dxa"/>
          </w:tcPr>
          <w:p w14:paraId="40E30195" w14:textId="77777777" w:rsidR="002314A5" w:rsidRPr="001C22CF" w:rsidRDefault="002314A5" w:rsidP="00FC2C08">
            <w:pPr>
              <w:jc w:val="center"/>
              <w:rPr>
                <w:rFonts w:ascii="Times New Roman" w:hAnsi="Times New Roman"/>
                <w:sz w:val="14"/>
                <w:szCs w:val="14"/>
              </w:rPr>
            </w:pPr>
          </w:p>
        </w:tc>
        <w:tc>
          <w:tcPr>
            <w:tcW w:w="397" w:type="dxa"/>
          </w:tcPr>
          <w:p w14:paraId="5FC07ED4" w14:textId="77777777" w:rsidR="002314A5" w:rsidRPr="001C22CF" w:rsidRDefault="002314A5" w:rsidP="00FC2C08">
            <w:pPr>
              <w:jc w:val="center"/>
              <w:rPr>
                <w:rFonts w:ascii="Times New Roman" w:hAnsi="Times New Roman"/>
                <w:sz w:val="14"/>
                <w:szCs w:val="14"/>
              </w:rPr>
            </w:pPr>
          </w:p>
        </w:tc>
        <w:tc>
          <w:tcPr>
            <w:tcW w:w="397" w:type="dxa"/>
          </w:tcPr>
          <w:p w14:paraId="76CE72B7" w14:textId="77777777" w:rsidR="002314A5" w:rsidRPr="001C22CF" w:rsidRDefault="002314A5" w:rsidP="00FC2C08">
            <w:pPr>
              <w:jc w:val="center"/>
              <w:rPr>
                <w:rFonts w:ascii="Times New Roman" w:hAnsi="Times New Roman"/>
                <w:sz w:val="14"/>
                <w:szCs w:val="14"/>
              </w:rPr>
            </w:pPr>
          </w:p>
        </w:tc>
        <w:tc>
          <w:tcPr>
            <w:tcW w:w="397" w:type="dxa"/>
          </w:tcPr>
          <w:p w14:paraId="6913BF4E" w14:textId="77777777" w:rsidR="002314A5" w:rsidRPr="001C22CF" w:rsidRDefault="002314A5" w:rsidP="00FC2C08">
            <w:pPr>
              <w:jc w:val="center"/>
              <w:rPr>
                <w:rFonts w:ascii="Times New Roman" w:hAnsi="Times New Roman"/>
                <w:sz w:val="14"/>
                <w:szCs w:val="14"/>
              </w:rPr>
            </w:pPr>
          </w:p>
        </w:tc>
      </w:tr>
    </w:tbl>
    <w:p w14:paraId="2DAA2143" w14:textId="77777777" w:rsidR="00FC2C08" w:rsidRPr="001C22CF" w:rsidRDefault="00FC2C08" w:rsidP="00FC2C08">
      <w:pPr>
        <w:pStyle w:val="21"/>
        <w:spacing w:before="120"/>
        <w:sectPr w:rsidR="00FC2C08" w:rsidRPr="001C22CF" w:rsidSect="004F1FC2">
          <w:headerReference w:type="default" r:id="rId34"/>
          <w:footerReference w:type="even" r:id="rId35"/>
          <w:footerReference w:type="default" r:id="rId36"/>
          <w:footerReference w:type="first" r:id="rId37"/>
          <w:pgSz w:w="16838" w:h="11906" w:orient="landscape"/>
          <w:pgMar w:top="1701" w:right="737" w:bottom="851" w:left="851" w:header="709" w:footer="709" w:gutter="0"/>
          <w:pgNumType w:start="56"/>
          <w:cols w:space="708"/>
          <w:docGrid w:linePitch="360"/>
        </w:sectPr>
      </w:pPr>
    </w:p>
    <w:p w14:paraId="72CACFA5" w14:textId="77777777" w:rsidR="00FC2C08" w:rsidRPr="001C22CF" w:rsidRDefault="00A017A8" w:rsidP="00E408AD">
      <w:pPr>
        <w:ind w:left="720"/>
        <w:jc w:val="center"/>
        <w:rPr>
          <w:rFonts w:ascii="Times New Roman" w:hAnsi="Times New Roman"/>
          <w:sz w:val="28"/>
          <w:szCs w:val="28"/>
        </w:rPr>
      </w:pPr>
      <w:r w:rsidRPr="001C22CF">
        <w:rPr>
          <w:rFonts w:ascii="Times New Roman" w:hAnsi="Times New Roman"/>
          <w:sz w:val="28"/>
          <w:szCs w:val="28"/>
        </w:rPr>
        <w:lastRenderedPageBreak/>
        <w:t>49</w:t>
      </w:r>
    </w:p>
    <w:p w14:paraId="698CD1A5" w14:textId="77777777" w:rsidR="00F004FC" w:rsidRPr="001C22CF" w:rsidRDefault="00F004FC" w:rsidP="00F004FC">
      <w:pPr>
        <w:ind w:firstLine="720"/>
        <w:jc w:val="both"/>
        <w:rPr>
          <w:rFonts w:ascii="Times New Roman" w:hAnsi="Times New Roman"/>
          <w:sz w:val="28"/>
          <w:szCs w:val="28"/>
        </w:rPr>
      </w:pPr>
      <w:r w:rsidRPr="001C22CF">
        <w:rPr>
          <w:rFonts w:ascii="Times New Roman" w:hAnsi="Times New Roman"/>
          <w:sz w:val="28"/>
          <w:szCs w:val="28"/>
        </w:rPr>
        <w:t xml:space="preserve">За последние годы социально-экономическое развитие сельских поселений характеризуется ростом  сельскохозяйственного производства, улучшением финансового  положения сельхозпредприятий, сокращением уровня официально зарегистрированной безработицы, повышением  заработной платы. </w:t>
      </w:r>
    </w:p>
    <w:p w14:paraId="5A538593" w14:textId="77777777" w:rsidR="00F004FC" w:rsidRPr="001C22CF" w:rsidRDefault="00F004FC" w:rsidP="00F004FC">
      <w:pPr>
        <w:ind w:firstLine="720"/>
        <w:jc w:val="both"/>
        <w:rPr>
          <w:rFonts w:ascii="Times New Roman" w:hAnsi="Times New Roman"/>
          <w:sz w:val="28"/>
          <w:szCs w:val="28"/>
        </w:rPr>
      </w:pPr>
      <w:r w:rsidRPr="001C22CF">
        <w:rPr>
          <w:rFonts w:ascii="Times New Roman" w:hAnsi="Times New Roman"/>
          <w:sz w:val="28"/>
          <w:szCs w:val="28"/>
        </w:rPr>
        <w:t xml:space="preserve">Задачей Администрации района является сглаживание территориальных диспропорций в экономике и социальной сфере, повышение экономической активности сельских поселений. Однако остается ряд проблем: </w:t>
      </w:r>
    </w:p>
    <w:p w14:paraId="5138420D" w14:textId="77777777" w:rsidR="00F004FC" w:rsidRPr="001C22CF" w:rsidRDefault="00F004FC" w:rsidP="00F004FC">
      <w:pPr>
        <w:ind w:firstLine="720"/>
        <w:jc w:val="both"/>
        <w:rPr>
          <w:rFonts w:ascii="Times New Roman" w:hAnsi="Times New Roman"/>
          <w:sz w:val="28"/>
          <w:szCs w:val="28"/>
        </w:rPr>
      </w:pPr>
      <w:r w:rsidRPr="001C22CF">
        <w:rPr>
          <w:rFonts w:ascii="Times New Roman" w:hAnsi="Times New Roman"/>
          <w:sz w:val="28"/>
          <w:szCs w:val="28"/>
        </w:rPr>
        <w:t>неравномерность развития территорий, что снижает устойчивость развития экономики района в целом;</w:t>
      </w:r>
    </w:p>
    <w:p w14:paraId="764ACAE8" w14:textId="77777777" w:rsidR="00F004FC" w:rsidRPr="001C22CF" w:rsidRDefault="00F004FC" w:rsidP="00F004FC">
      <w:pPr>
        <w:ind w:firstLine="720"/>
        <w:jc w:val="both"/>
        <w:rPr>
          <w:rFonts w:ascii="Times New Roman" w:hAnsi="Times New Roman"/>
          <w:sz w:val="28"/>
          <w:szCs w:val="28"/>
        </w:rPr>
      </w:pPr>
      <w:r w:rsidRPr="001C22CF">
        <w:rPr>
          <w:rFonts w:ascii="Times New Roman" w:hAnsi="Times New Roman"/>
          <w:sz w:val="28"/>
          <w:szCs w:val="28"/>
        </w:rPr>
        <w:t>высокий уровень дотационности части сельсоветов и муниципального образования в целом.</w:t>
      </w:r>
    </w:p>
    <w:p w14:paraId="2E570C7C" w14:textId="77777777" w:rsidR="00F004FC" w:rsidRPr="001C22CF" w:rsidRDefault="00F004FC" w:rsidP="00F004FC">
      <w:pPr>
        <w:ind w:firstLine="720"/>
        <w:jc w:val="both"/>
        <w:rPr>
          <w:rFonts w:ascii="Times New Roman" w:hAnsi="Times New Roman"/>
          <w:sz w:val="28"/>
          <w:szCs w:val="28"/>
        </w:rPr>
      </w:pPr>
      <w:r w:rsidRPr="001C22CF">
        <w:rPr>
          <w:rFonts w:ascii="Times New Roman" w:hAnsi="Times New Roman"/>
          <w:sz w:val="28"/>
          <w:szCs w:val="28"/>
        </w:rPr>
        <w:t xml:space="preserve">Целью политики в отношении </w:t>
      </w:r>
      <w:r w:rsidR="00CE15A9" w:rsidRPr="001C22CF">
        <w:rPr>
          <w:rFonts w:ascii="Times New Roman" w:hAnsi="Times New Roman"/>
          <w:sz w:val="28"/>
          <w:szCs w:val="28"/>
        </w:rPr>
        <w:t xml:space="preserve">сельских поселений </w:t>
      </w:r>
      <w:r w:rsidRPr="001C22CF">
        <w:rPr>
          <w:rFonts w:ascii="Times New Roman" w:hAnsi="Times New Roman"/>
          <w:sz w:val="28"/>
          <w:szCs w:val="28"/>
        </w:rPr>
        <w:t xml:space="preserve">является выравнивание </w:t>
      </w:r>
      <w:r w:rsidR="00CE15A9" w:rsidRPr="001C22CF">
        <w:rPr>
          <w:rFonts w:ascii="Times New Roman" w:hAnsi="Times New Roman"/>
          <w:sz w:val="28"/>
          <w:szCs w:val="28"/>
        </w:rPr>
        <w:t xml:space="preserve">их </w:t>
      </w:r>
      <w:r w:rsidRPr="001C22CF">
        <w:rPr>
          <w:rFonts w:ascii="Times New Roman" w:hAnsi="Times New Roman"/>
          <w:sz w:val="28"/>
          <w:szCs w:val="28"/>
        </w:rPr>
        <w:t>уровня социально-экономического развития, создание условий для роста экономики, благосостояния и качества жизни населения.</w:t>
      </w:r>
    </w:p>
    <w:p w14:paraId="5C86C198" w14:textId="77777777"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Задачи:</w:t>
      </w:r>
    </w:p>
    <w:p w14:paraId="38BDC82D" w14:textId="77777777"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переход к политике стимулирования</w:t>
      </w:r>
      <w:r w:rsidR="00CE15A9" w:rsidRPr="001C22CF">
        <w:rPr>
          <w:rFonts w:ascii="Times New Roman" w:hAnsi="Times New Roman"/>
          <w:sz w:val="28"/>
          <w:szCs w:val="28"/>
        </w:rPr>
        <w:t xml:space="preserve"> сельских поселений</w:t>
      </w:r>
      <w:r w:rsidRPr="001C22CF">
        <w:rPr>
          <w:rFonts w:ascii="Times New Roman" w:hAnsi="Times New Roman"/>
          <w:sz w:val="28"/>
          <w:szCs w:val="28"/>
        </w:rPr>
        <w:t xml:space="preserve">, демонстрирующих комплексное социально-экономическое развитие и рост эффективности деятельности </w:t>
      </w:r>
      <w:r w:rsidR="00CE15A9" w:rsidRPr="001C22CF">
        <w:rPr>
          <w:rFonts w:ascii="Times New Roman" w:hAnsi="Times New Roman"/>
          <w:sz w:val="28"/>
          <w:szCs w:val="28"/>
        </w:rPr>
        <w:t>Администраций сельских советов</w:t>
      </w:r>
      <w:r w:rsidRPr="001C22CF">
        <w:rPr>
          <w:rFonts w:ascii="Times New Roman" w:hAnsi="Times New Roman"/>
          <w:sz w:val="28"/>
          <w:szCs w:val="28"/>
        </w:rPr>
        <w:t>;</w:t>
      </w:r>
    </w:p>
    <w:p w14:paraId="63B525A9" w14:textId="77777777"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устойчивое развитие сельских территорий на основе создания достойных условий для жизни и деятельности населения.</w:t>
      </w:r>
    </w:p>
    <w:p w14:paraId="3772B0E4" w14:textId="77777777"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 xml:space="preserve">Основные мероприятия по реализации задач </w:t>
      </w:r>
      <w:r w:rsidR="00CE15A9" w:rsidRPr="001C22CF">
        <w:rPr>
          <w:rFonts w:ascii="Times New Roman" w:hAnsi="Times New Roman"/>
          <w:sz w:val="28"/>
          <w:szCs w:val="28"/>
        </w:rPr>
        <w:t>территориального развития</w:t>
      </w:r>
      <w:r w:rsidRPr="001C22CF">
        <w:rPr>
          <w:rFonts w:ascii="Times New Roman" w:hAnsi="Times New Roman"/>
          <w:sz w:val="28"/>
          <w:szCs w:val="28"/>
        </w:rPr>
        <w:t>:</w:t>
      </w:r>
    </w:p>
    <w:p w14:paraId="45F8F544" w14:textId="77777777"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 xml:space="preserve">оптимизация административно-территориального устройства </w:t>
      </w:r>
      <w:r w:rsidR="00CE15A9" w:rsidRPr="001C22CF">
        <w:rPr>
          <w:rFonts w:ascii="Times New Roman" w:hAnsi="Times New Roman"/>
          <w:sz w:val="28"/>
          <w:szCs w:val="28"/>
        </w:rPr>
        <w:t>района</w:t>
      </w:r>
      <w:r w:rsidRPr="001C22CF">
        <w:rPr>
          <w:rFonts w:ascii="Times New Roman" w:hAnsi="Times New Roman"/>
          <w:sz w:val="28"/>
          <w:szCs w:val="28"/>
        </w:rPr>
        <w:t>;</w:t>
      </w:r>
    </w:p>
    <w:p w14:paraId="7AE614C1" w14:textId="77777777" w:rsidR="00F004FC" w:rsidRPr="001C22CF" w:rsidRDefault="00CE15A9" w:rsidP="00F004FC">
      <w:pPr>
        <w:ind w:firstLine="709"/>
        <w:jc w:val="both"/>
        <w:rPr>
          <w:rFonts w:ascii="Times New Roman" w:hAnsi="Times New Roman"/>
          <w:sz w:val="28"/>
          <w:szCs w:val="28"/>
        </w:rPr>
      </w:pPr>
      <w:r w:rsidRPr="001C22CF">
        <w:rPr>
          <w:rFonts w:ascii="Times New Roman" w:hAnsi="Times New Roman"/>
          <w:sz w:val="28"/>
          <w:szCs w:val="28"/>
        </w:rPr>
        <w:t>привлечение инвестиций в территории для</w:t>
      </w:r>
      <w:r w:rsidR="00F004FC" w:rsidRPr="001C22CF">
        <w:rPr>
          <w:rFonts w:ascii="Times New Roman" w:hAnsi="Times New Roman"/>
          <w:sz w:val="28"/>
          <w:szCs w:val="28"/>
        </w:rPr>
        <w:t xml:space="preserve"> развити</w:t>
      </w:r>
      <w:r w:rsidRPr="001C22CF">
        <w:rPr>
          <w:rFonts w:ascii="Times New Roman" w:hAnsi="Times New Roman"/>
          <w:sz w:val="28"/>
          <w:szCs w:val="28"/>
        </w:rPr>
        <w:t>я</w:t>
      </w:r>
      <w:r w:rsidR="00F004FC" w:rsidRPr="001C22CF">
        <w:rPr>
          <w:rFonts w:ascii="Times New Roman" w:hAnsi="Times New Roman"/>
          <w:sz w:val="28"/>
          <w:szCs w:val="28"/>
        </w:rPr>
        <w:t xml:space="preserve"> экономики;</w:t>
      </w:r>
    </w:p>
    <w:p w14:paraId="67B73542" w14:textId="77777777"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 xml:space="preserve">оказание организационной, консультационной и информационной методической помощи </w:t>
      </w:r>
      <w:r w:rsidR="00CE15A9" w:rsidRPr="001C22CF">
        <w:rPr>
          <w:rFonts w:ascii="Times New Roman" w:hAnsi="Times New Roman"/>
          <w:sz w:val="28"/>
          <w:szCs w:val="28"/>
        </w:rPr>
        <w:t>Администрациям сельсоветов</w:t>
      </w:r>
      <w:r w:rsidRPr="001C22CF">
        <w:rPr>
          <w:rFonts w:ascii="Times New Roman" w:hAnsi="Times New Roman"/>
          <w:sz w:val="28"/>
          <w:szCs w:val="28"/>
        </w:rPr>
        <w:t xml:space="preserve"> по вопросам реализации административной реформы, оказания муниципальных услуг;</w:t>
      </w:r>
    </w:p>
    <w:p w14:paraId="7A831CA2" w14:textId="77777777" w:rsidR="00CE15A9"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стимулирование развития тури</w:t>
      </w:r>
      <w:r w:rsidR="00CE15A9" w:rsidRPr="001C22CF">
        <w:rPr>
          <w:rFonts w:ascii="Times New Roman" w:hAnsi="Times New Roman"/>
          <w:sz w:val="28"/>
          <w:szCs w:val="28"/>
        </w:rPr>
        <w:t>зма;</w:t>
      </w:r>
    </w:p>
    <w:p w14:paraId="12EE7621" w14:textId="77777777"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создание новых рабочих мест и содействие трудоустройству незанятого населения;</w:t>
      </w:r>
    </w:p>
    <w:p w14:paraId="61368C74" w14:textId="77777777"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стимулирование предпринимательских инициатив по развитию поддержки малого и среднего предпринимательства;</w:t>
      </w:r>
    </w:p>
    <w:p w14:paraId="04B72E63" w14:textId="77777777"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реализация  муниципальн</w:t>
      </w:r>
      <w:r w:rsidR="00CE15A9" w:rsidRPr="001C22CF">
        <w:rPr>
          <w:rFonts w:ascii="Times New Roman" w:hAnsi="Times New Roman"/>
          <w:sz w:val="28"/>
          <w:szCs w:val="28"/>
        </w:rPr>
        <w:t>ой</w:t>
      </w:r>
      <w:r w:rsidRPr="001C22CF">
        <w:rPr>
          <w:rFonts w:ascii="Times New Roman" w:hAnsi="Times New Roman"/>
          <w:sz w:val="28"/>
          <w:szCs w:val="28"/>
        </w:rPr>
        <w:t xml:space="preserve"> целев</w:t>
      </w:r>
      <w:r w:rsidR="00CE15A9" w:rsidRPr="001C22CF">
        <w:rPr>
          <w:rFonts w:ascii="Times New Roman" w:hAnsi="Times New Roman"/>
          <w:sz w:val="28"/>
          <w:szCs w:val="28"/>
        </w:rPr>
        <w:t>ой</w:t>
      </w:r>
      <w:r w:rsidRPr="001C22CF">
        <w:rPr>
          <w:rFonts w:ascii="Times New Roman" w:hAnsi="Times New Roman"/>
          <w:sz w:val="28"/>
          <w:szCs w:val="28"/>
        </w:rPr>
        <w:t xml:space="preserve"> программ</w:t>
      </w:r>
      <w:r w:rsidR="00CE15A9" w:rsidRPr="001C22CF">
        <w:rPr>
          <w:rFonts w:ascii="Times New Roman" w:hAnsi="Times New Roman"/>
          <w:sz w:val="28"/>
          <w:szCs w:val="28"/>
        </w:rPr>
        <w:t>ы</w:t>
      </w:r>
      <w:r w:rsidRPr="001C22CF">
        <w:rPr>
          <w:rFonts w:ascii="Times New Roman" w:hAnsi="Times New Roman"/>
          <w:sz w:val="28"/>
          <w:szCs w:val="28"/>
        </w:rPr>
        <w:t xml:space="preserve"> «Устойчивое развития </w:t>
      </w:r>
      <w:r w:rsidR="00CE15A9" w:rsidRPr="001C22CF">
        <w:rPr>
          <w:rFonts w:ascii="Times New Roman" w:hAnsi="Times New Roman"/>
          <w:sz w:val="28"/>
          <w:szCs w:val="28"/>
        </w:rPr>
        <w:t xml:space="preserve">поселений </w:t>
      </w:r>
      <w:r w:rsidR="00B9668D">
        <w:rPr>
          <w:rFonts w:ascii="Times New Roman" w:hAnsi="Times New Roman"/>
          <w:sz w:val="28"/>
          <w:szCs w:val="28"/>
        </w:rPr>
        <w:t>Левашинского района</w:t>
      </w:r>
      <w:r w:rsidRPr="001C22CF">
        <w:rPr>
          <w:rFonts w:ascii="Times New Roman" w:hAnsi="Times New Roman"/>
          <w:sz w:val="28"/>
          <w:szCs w:val="28"/>
        </w:rPr>
        <w:t>».</w:t>
      </w:r>
    </w:p>
    <w:p w14:paraId="027B4331" w14:textId="77777777"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Ожидаемые результаты:</w:t>
      </w:r>
    </w:p>
    <w:p w14:paraId="4DCD5D41" w14:textId="77777777"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 xml:space="preserve">снизятся диспропорции в уровне развития </w:t>
      </w:r>
      <w:r w:rsidR="00CE15A9" w:rsidRPr="001C22CF">
        <w:rPr>
          <w:rFonts w:ascii="Times New Roman" w:hAnsi="Times New Roman"/>
          <w:sz w:val="28"/>
          <w:szCs w:val="28"/>
        </w:rPr>
        <w:t xml:space="preserve">сельских поселений </w:t>
      </w:r>
      <w:r w:rsidR="00B9668D">
        <w:rPr>
          <w:rFonts w:ascii="Times New Roman" w:hAnsi="Times New Roman"/>
          <w:sz w:val="28"/>
          <w:szCs w:val="28"/>
        </w:rPr>
        <w:t>Левашинского района</w:t>
      </w:r>
      <w:r w:rsidRPr="001C22CF">
        <w:rPr>
          <w:rFonts w:ascii="Times New Roman" w:hAnsi="Times New Roman"/>
          <w:sz w:val="28"/>
          <w:szCs w:val="28"/>
        </w:rPr>
        <w:t xml:space="preserve">; </w:t>
      </w:r>
    </w:p>
    <w:p w14:paraId="5A7F7821" w14:textId="77777777"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 xml:space="preserve">реализация мероприятий по выравниванию социально-экономического развития территорий </w:t>
      </w:r>
      <w:r w:rsidR="00724AF1" w:rsidRPr="001C22CF">
        <w:rPr>
          <w:rFonts w:ascii="Times New Roman" w:hAnsi="Times New Roman"/>
          <w:sz w:val="28"/>
          <w:szCs w:val="28"/>
        </w:rPr>
        <w:t>МР «Левашинский район»</w:t>
      </w:r>
      <w:r w:rsidR="00CC3E0C">
        <w:rPr>
          <w:rFonts w:ascii="Times New Roman" w:hAnsi="Times New Roman"/>
          <w:sz w:val="28"/>
          <w:szCs w:val="28"/>
        </w:rPr>
        <w:t xml:space="preserve"> </w:t>
      </w:r>
      <w:r w:rsidRPr="001C22CF">
        <w:rPr>
          <w:rFonts w:ascii="Times New Roman" w:hAnsi="Times New Roman"/>
          <w:sz w:val="28"/>
          <w:szCs w:val="28"/>
        </w:rPr>
        <w:t>будет способствовать достижению общих результатов Программы.</w:t>
      </w:r>
    </w:p>
    <w:p w14:paraId="673081F2" w14:textId="77777777" w:rsidR="00F004FC" w:rsidRPr="001C22CF" w:rsidRDefault="00F004FC" w:rsidP="00F004FC">
      <w:pPr>
        <w:ind w:firstLine="720"/>
        <w:jc w:val="both"/>
        <w:rPr>
          <w:rFonts w:ascii="Times New Roman" w:hAnsi="Times New Roman"/>
          <w:sz w:val="28"/>
          <w:szCs w:val="28"/>
        </w:rPr>
      </w:pPr>
    </w:p>
    <w:p w14:paraId="4AF619B3" w14:textId="77777777" w:rsidR="0065202F" w:rsidRPr="001C22CF" w:rsidRDefault="0065202F" w:rsidP="00B217B3">
      <w:pPr>
        <w:ind w:left="720"/>
        <w:jc w:val="center"/>
        <w:rPr>
          <w:rFonts w:ascii="Times New Roman" w:hAnsi="Times New Roman"/>
          <w:b/>
          <w:sz w:val="28"/>
          <w:szCs w:val="28"/>
        </w:rPr>
      </w:pPr>
    </w:p>
    <w:p w14:paraId="5E44BA5F" w14:textId="77777777" w:rsidR="0065202F" w:rsidRPr="001C22CF" w:rsidRDefault="0065202F" w:rsidP="00B217B3">
      <w:pPr>
        <w:ind w:left="720"/>
        <w:jc w:val="center"/>
        <w:rPr>
          <w:rFonts w:ascii="Times New Roman" w:hAnsi="Times New Roman"/>
          <w:b/>
          <w:sz w:val="28"/>
          <w:szCs w:val="28"/>
        </w:rPr>
      </w:pPr>
    </w:p>
    <w:p w14:paraId="0DAEC042" w14:textId="77777777" w:rsidR="0065202F" w:rsidRPr="001C22CF" w:rsidRDefault="0065202F" w:rsidP="00B217B3">
      <w:pPr>
        <w:ind w:left="720"/>
        <w:jc w:val="center"/>
        <w:rPr>
          <w:rFonts w:ascii="Times New Roman" w:hAnsi="Times New Roman"/>
          <w:b/>
          <w:sz w:val="28"/>
          <w:szCs w:val="28"/>
        </w:rPr>
      </w:pPr>
    </w:p>
    <w:p w14:paraId="04124D1E" w14:textId="77777777" w:rsidR="0065202F" w:rsidRPr="001C22CF" w:rsidRDefault="0065202F" w:rsidP="00B217B3">
      <w:pPr>
        <w:ind w:left="720"/>
        <w:jc w:val="center"/>
        <w:rPr>
          <w:rFonts w:ascii="Times New Roman" w:hAnsi="Times New Roman"/>
          <w:b/>
          <w:sz w:val="28"/>
          <w:szCs w:val="28"/>
        </w:rPr>
      </w:pPr>
    </w:p>
    <w:p w14:paraId="4D2520A9" w14:textId="77777777" w:rsidR="0065202F" w:rsidRPr="001C22CF" w:rsidRDefault="0065202F" w:rsidP="00B217B3">
      <w:pPr>
        <w:ind w:left="720"/>
        <w:jc w:val="center"/>
        <w:rPr>
          <w:rFonts w:ascii="Times New Roman" w:hAnsi="Times New Roman"/>
          <w:b/>
          <w:sz w:val="28"/>
          <w:szCs w:val="28"/>
        </w:rPr>
      </w:pPr>
    </w:p>
    <w:p w14:paraId="2462C60B" w14:textId="77777777" w:rsidR="00A017A8" w:rsidRPr="001C22CF" w:rsidRDefault="00A017A8" w:rsidP="00A017A8">
      <w:pPr>
        <w:ind w:left="720"/>
        <w:jc w:val="right"/>
        <w:rPr>
          <w:rFonts w:ascii="Times New Roman" w:hAnsi="Times New Roman"/>
          <w:sz w:val="28"/>
          <w:szCs w:val="28"/>
        </w:rPr>
      </w:pPr>
      <w:r w:rsidRPr="001C22CF">
        <w:rPr>
          <w:rFonts w:ascii="Times New Roman" w:hAnsi="Times New Roman"/>
          <w:sz w:val="28"/>
          <w:szCs w:val="28"/>
        </w:rPr>
        <w:lastRenderedPageBreak/>
        <w:t>50</w:t>
      </w:r>
    </w:p>
    <w:p w14:paraId="7C5454E1" w14:textId="77777777" w:rsidR="00FC2C08" w:rsidRPr="001C22CF" w:rsidRDefault="00FC2C08" w:rsidP="00FC2C08">
      <w:pPr>
        <w:ind w:firstLine="540"/>
        <w:jc w:val="center"/>
        <w:rPr>
          <w:rFonts w:ascii="Times New Roman" w:hAnsi="Times New Roman"/>
          <w:b/>
          <w:sz w:val="28"/>
          <w:szCs w:val="28"/>
        </w:rPr>
      </w:pPr>
      <w:r w:rsidRPr="001C22CF">
        <w:rPr>
          <w:rFonts w:ascii="Times New Roman" w:hAnsi="Times New Roman"/>
          <w:b/>
          <w:sz w:val="28"/>
          <w:szCs w:val="28"/>
        </w:rPr>
        <w:t>2. Цели и задачи Программы</w:t>
      </w:r>
    </w:p>
    <w:p w14:paraId="4A49477B" w14:textId="77777777" w:rsidR="00C03641" w:rsidRPr="001C22CF" w:rsidRDefault="00C03641" w:rsidP="00C03641">
      <w:pPr>
        <w:widowControl/>
        <w:autoSpaceDE/>
        <w:autoSpaceDN/>
        <w:adjustRightInd/>
        <w:jc w:val="center"/>
        <w:rPr>
          <w:rFonts w:ascii="Times New Roman" w:hAnsi="Times New Roman"/>
          <w:sz w:val="28"/>
          <w:szCs w:val="28"/>
        </w:rPr>
      </w:pPr>
    </w:p>
    <w:p w14:paraId="78480A61" w14:textId="77777777"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 xml:space="preserve">Программа является инструментом реализации </w:t>
      </w:r>
      <w:r w:rsidR="003E425B" w:rsidRPr="001C22CF">
        <w:rPr>
          <w:rFonts w:ascii="Times New Roman" w:hAnsi="Times New Roman"/>
          <w:sz w:val="28"/>
          <w:szCs w:val="28"/>
        </w:rPr>
        <w:t xml:space="preserve">Концепции  социально – экономического развития </w:t>
      </w:r>
      <w:r w:rsidR="00724AF1" w:rsidRPr="001C22CF">
        <w:rPr>
          <w:rFonts w:ascii="Times New Roman" w:hAnsi="Times New Roman"/>
          <w:sz w:val="28"/>
          <w:szCs w:val="28"/>
        </w:rPr>
        <w:t>МР «Левашинский район»</w:t>
      </w:r>
      <w:r w:rsidR="003E425B" w:rsidRPr="001C22CF">
        <w:rPr>
          <w:rFonts w:ascii="Times New Roman" w:hAnsi="Times New Roman"/>
          <w:sz w:val="28"/>
          <w:szCs w:val="28"/>
        </w:rPr>
        <w:t xml:space="preserve"> на период до 2025 года</w:t>
      </w:r>
      <w:r w:rsidRPr="001C22CF">
        <w:rPr>
          <w:rFonts w:ascii="Times New Roman" w:hAnsi="Times New Roman"/>
          <w:sz w:val="28"/>
          <w:szCs w:val="28"/>
        </w:rPr>
        <w:t xml:space="preserve">. Она учитывает приоритеты социально-экономического развития </w:t>
      </w:r>
      <w:r w:rsidR="004510E1">
        <w:rPr>
          <w:rFonts w:ascii="Times New Roman" w:hAnsi="Times New Roman"/>
          <w:sz w:val="28"/>
          <w:szCs w:val="28"/>
        </w:rPr>
        <w:t>Республики Дагестан</w:t>
      </w:r>
      <w:r w:rsidR="003E425B" w:rsidRPr="001C22CF">
        <w:rPr>
          <w:rFonts w:ascii="Times New Roman" w:hAnsi="Times New Roman"/>
          <w:sz w:val="28"/>
          <w:szCs w:val="28"/>
        </w:rPr>
        <w:t xml:space="preserve"> и </w:t>
      </w:r>
      <w:r w:rsidR="00724AF1" w:rsidRPr="001C22CF">
        <w:rPr>
          <w:rFonts w:ascii="Times New Roman" w:hAnsi="Times New Roman"/>
          <w:sz w:val="28"/>
          <w:szCs w:val="28"/>
        </w:rPr>
        <w:t>МР «Левашинский район»</w:t>
      </w:r>
      <w:r w:rsidRPr="001C22CF">
        <w:rPr>
          <w:rFonts w:ascii="Times New Roman" w:hAnsi="Times New Roman"/>
          <w:sz w:val="28"/>
          <w:szCs w:val="28"/>
        </w:rPr>
        <w:t xml:space="preserve"> на долгосрочный период. </w:t>
      </w:r>
    </w:p>
    <w:p w14:paraId="7EC31D20" w14:textId="77777777"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Главной целью Программы является повышение качества жизни населения район  на основе устойчивого, динамичного развития экономики и создания благоприятной среды жизнедеятельности.</w:t>
      </w:r>
    </w:p>
    <w:p w14:paraId="1E41586D" w14:textId="77777777"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 xml:space="preserve">Главная цель Программы аккумулирует в себя наиболее значимые цели деятельности органов  местного самоуправления, достижение которых коренным образом изменит характер, структуру и эффективность экономики и социальной сферы. </w:t>
      </w:r>
    </w:p>
    <w:p w14:paraId="4BEA148E" w14:textId="77777777"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Реализация целей Программы подразумевает решение задач. Каждая задача содержит комплекс основных мероприятий, за реализацию которых ответственны органы местного самоуправления в соответствии с их полномочиями.</w:t>
      </w:r>
    </w:p>
    <w:p w14:paraId="6E2365F2" w14:textId="77777777" w:rsidR="003E425B" w:rsidRPr="001C22CF" w:rsidRDefault="003E425B" w:rsidP="00AD13DA">
      <w:pPr>
        <w:ind w:firstLine="709"/>
        <w:jc w:val="both"/>
        <w:rPr>
          <w:rFonts w:ascii="Times New Roman" w:hAnsi="Times New Roman"/>
          <w:sz w:val="28"/>
          <w:szCs w:val="28"/>
        </w:rPr>
      </w:pPr>
      <w:r w:rsidRPr="001C22CF">
        <w:rPr>
          <w:rFonts w:ascii="Times New Roman" w:hAnsi="Times New Roman"/>
          <w:sz w:val="28"/>
          <w:szCs w:val="28"/>
        </w:rPr>
        <w:t xml:space="preserve">Выделены три направления целей, соответствующих целям долгосрочного социально – экономического развития </w:t>
      </w:r>
      <w:r w:rsidR="00B9668D">
        <w:rPr>
          <w:rFonts w:ascii="Times New Roman" w:hAnsi="Times New Roman"/>
          <w:sz w:val="28"/>
          <w:szCs w:val="28"/>
        </w:rPr>
        <w:t>Левашинского района</w:t>
      </w:r>
      <w:r w:rsidRPr="001C22CF">
        <w:rPr>
          <w:rFonts w:ascii="Times New Roman" w:hAnsi="Times New Roman"/>
          <w:sz w:val="28"/>
          <w:szCs w:val="28"/>
        </w:rPr>
        <w:t xml:space="preserve">: </w:t>
      </w:r>
    </w:p>
    <w:p w14:paraId="5F0AF75D" w14:textId="77777777" w:rsidR="003E425B" w:rsidRPr="001C22CF" w:rsidRDefault="003E425B" w:rsidP="003E425B">
      <w:pPr>
        <w:jc w:val="both"/>
        <w:rPr>
          <w:rFonts w:ascii="Times New Roman" w:hAnsi="Times New Roman"/>
          <w:sz w:val="28"/>
          <w:szCs w:val="28"/>
        </w:rPr>
      </w:pPr>
      <w:bookmarkStart w:id="9" w:name="sub_801"/>
      <w:r w:rsidRPr="001C22CF">
        <w:rPr>
          <w:rFonts w:ascii="Times New Roman" w:hAnsi="Times New Roman"/>
          <w:sz w:val="28"/>
          <w:szCs w:val="28"/>
        </w:rPr>
        <w:t xml:space="preserve">        - рост уровня и качества жизни населения, создание благоприятного социального климата для деятельности и здорового образа жизни;</w:t>
      </w:r>
    </w:p>
    <w:p w14:paraId="42C08DC4" w14:textId="77777777" w:rsidR="003E425B" w:rsidRPr="001C22CF" w:rsidRDefault="003E425B" w:rsidP="003E425B">
      <w:pPr>
        <w:pStyle w:val="af3"/>
        <w:rPr>
          <w:rFonts w:ascii="Times New Roman" w:hAnsi="Times New Roman"/>
          <w:sz w:val="28"/>
          <w:szCs w:val="28"/>
        </w:rPr>
      </w:pPr>
      <w:r w:rsidRPr="001C22CF">
        <w:rPr>
          <w:rFonts w:ascii="Times New Roman" w:hAnsi="Times New Roman"/>
          <w:sz w:val="28"/>
          <w:szCs w:val="28"/>
        </w:rPr>
        <w:t xml:space="preserve">         -</w:t>
      </w:r>
      <w:r w:rsidR="00457085" w:rsidRPr="001C22CF">
        <w:rPr>
          <w:rFonts w:ascii="Times New Roman" w:hAnsi="Times New Roman"/>
          <w:sz w:val="28"/>
          <w:szCs w:val="28"/>
        </w:rPr>
        <w:t xml:space="preserve"> создание условий для устойчивого экономического роста</w:t>
      </w:r>
      <w:r w:rsidRPr="001C22CF">
        <w:rPr>
          <w:rFonts w:ascii="Times New Roman" w:hAnsi="Times New Roman"/>
          <w:sz w:val="28"/>
          <w:szCs w:val="28"/>
        </w:rPr>
        <w:t>;</w:t>
      </w:r>
    </w:p>
    <w:p w14:paraId="700B7004" w14:textId="77777777" w:rsidR="003E425B" w:rsidRPr="001C22CF" w:rsidRDefault="003E425B" w:rsidP="00457085">
      <w:pPr>
        <w:widowControl/>
        <w:autoSpaceDE/>
        <w:autoSpaceDN/>
        <w:adjustRightInd/>
        <w:rPr>
          <w:rFonts w:ascii="Times New Roman" w:hAnsi="Times New Roman"/>
          <w:sz w:val="20"/>
          <w:szCs w:val="20"/>
        </w:rPr>
      </w:pPr>
      <w:r w:rsidRPr="001C22CF">
        <w:rPr>
          <w:rFonts w:ascii="Times New Roman" w:hAnsi="Times New Roman"/>
          <w:sz w:val="28"/>
          <w:szCs w:val="28"/>
        </w:rPr>
        <w:t xml:space="preserve"> </w:t>
      </w:r>
      <w:r w:rsidR="00457085" w:rsidRPr="001C22CF">
        <w:rPr>
          <w:rFonts w:ascii="Times New Roman" w:hAnsi="Times New Roman"/>
          <w:sz w:val="28"/>
          <w:szCs w:val="28"/>
        </w:rPr>
        <w:t xml:space="preserve">        </w:t>
      </w:r>
      <w:r w:rsidRPr="001C22CF">
        <w:rPr>
          <w:rFonts w:ascii="Times New Roman" w:hAnsi="Times New Roman"/>
          <w:sz w:val="28"/>
          <w:szCs w:val="28"/>
        </w:rPr>
        <w:t>-</w:t>
      </w:r>
      <w:r w:rsidR="00457085" w:rsidRPr="001C22CF">
        <w:rPr>
          <w:rFonts w:ascii="Times New Roman" w:hAnsi="Times New Roman"/>
          <w:sz w:val="28"/>
          <w:szCs w:val="28"/>
        </w:rPr>
        <w:t xml:space="preserve"> повышение эффективности управления</w:t>
      </w:r>
      <w:r w:rsidRPr="001C22CF">
        <w:rPr>
          <w:rFonts w:ascii="Times New Roman" w:hAnsi="Times New Roman"/>
          <w:sz w:val="28"/>
          <w:szCs w:val="28"/>
        </w:rPr>
        <w:t>.</w:t>
      </w:r>
      <w:r w:rsidRPr="001C22CF">
        <w:rPr>
          <w:rFonts w:ascii="Times New Roman" w:hAnsi="Times New Roman"/>
          <w:sz w:val="20"/>
          <w:szCs w:val="20"/>
        </w:rPr>
        <w:t xml:space="preserve"> </w:t>
      </w:r>
    </w:p>
    <w:p w14:paraId="01D5452A" w14:textId="77777777"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Рост уровня и качества жизни населения, создание благоприятного социального климата для деятельности и здорового образа жизни предусматривает следующие направления:</w:t>
      </w:r>
    </w:p>
    <w:p w14:paraId="6DCB0B89" w14:textId="77777777"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улучшение демографической ситуации;</w:t>
      </w:r>
    </w:p>
    <w:p w14:paraId="21867837" w14:textId="77777777"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развитие системы здравоохранения и улучшение состояния здоровья населения;</w:t>
      </w:r>
    </w:p>
    <w:p w14:paraId="3EBEA0AF" w14:textId="77777777"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развитие массовой физической культуры и спорта;</w:t>
      </w:r>
    </w:p>
    <w:p w14:paraId="32273716" w14:textId="77777777"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создание условий для получения доступного и качественного образования;</w:t>
      </w:r>
    </w:p>
    <w:p w14:paraId="257914D8" w14:textId="77777777"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реализация молодежной политики и патриотическое воспитание молодежи;</w:t>
      </w:r>
    </w:p>
    <w:p w14:paraId="312171BE" w14:textId="77777777"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формирование условий для развития духовности, культуры и нравственного здоровья населения;</w:t>
      </w:r>
    </w:p>
    <w:p w14:paraId="6B15669B" w14:textId="77777777"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улучшение качества жизни социально незащищенных групп населения;</w:t>
      </w:r>
    </w:p>
    <w:p w14:paraId="2F0E2752" w14:textId="77777777"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 xml:space="preserve">развитие рынка труда и обеспечение эффективной занятости; </w:t>
      </w:r>
    </w:p>
    <w:p w14:paraId="4D07348D" w14:textId="77777777"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обеспечение населения качественным и доступным жильем.</w:t>
      </w:r>
    </w:p>
    <w:p w14:paraId="2877F52B" w14:textId="77777777" w:rsidR="00635F0D" w:rsidRPr="001C22CF" w:rsidRDefault="00635F0D" w:rsidP="00635F0D">
      <w:pPr>
        <w:jc w:val="both"/>
        <w:rPr>
          <w:rFonts w:ascii="Times New Roman" w:hAnsi="Times New Roman"/>
          <w:sz w:val="28"/>
          <w:szCs w:val="28"/>
        </w:rPr>
      </w:pPr>
      <w:r w:rsidRPr="001C22CF">
        <w:rPr>
          <w:rFonts w:ascii="Times New Roman" w:hAnsi="Times New Roman"/>
          <w:sz w:val="28"/>
          <w:szCs w:val="28"/>
        </w:rPr>
        <w:t xml:space="preserve"> Создание условий для устойчивого экономического роста предусматривает следующие направления:</w:t>
      </w:r>
    </w:p>
    <w:p w14:paraId="1D053456" w14:textId="77777777" w:rsidR="00635F0D" w:rsidRPr="001C22CF" w:rsidRDefault="00635F0D" w:rsidP="00635F0D">
      <w:pPr>
        <w:ind w:firstLine="709"/>
        <w:jc w:val="both"/>
        <w:rPr>
          <w:rFonts w:ascii="Times New Roman" w:hAnsi="Times New Roman"/>
          <w:sz w:val="28"/>
          <w:szCs w:val="28"/>
        </w:rPr>
      </w:pPr>
      <w:bookmarkStart w:id="10" w:name="sub_920"/>
      <w:r w:rsidRPr="001C22CF">
        <w:rPr>
          <w:rFonts w:ascii="Times New Roman" w:hAnsi="Times New Roman"/>
          <w:sz w:val="28"/>
          <w:szCs w:val="28"/>
        </w:rPr>
        <w:t>повышение конкурентоспособности промышленного производства;</w:t>
      </w:r>
    </w:p>
    <w:p w14:paraId="6BB5862E" w14:textId="77777777"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повышение конкурентоспособности аграрного сектора экономики района;</w:t>
      </w:r>
    </w:p>
    <w:p w14:paraId="2DE982BB" w14:textId="77777777"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реализация туристско – рекреационного потенциала;</w:t>
      </w:r>
    </w:p>
    <w:p w14:paraId="724908B0" w14:textId="77777777"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создание благоприятных условий для привлечения инвестиций;</w:t>
      </w:r>
    </w:p>
    <w:p w14:paraId="76DF3016" w14:textId="77777777" w:rsidR="00A017A8" w:rsidRPr="001C22CF" w:rsidRDefault="00A017A8" w:rsidP="00A017A8">
      <w:pPr>
        <w:ind w:firstLine="709"/>
        <w:jc w:val="right"/>
        <w:rPr>
          <w:rFonts w:ascii="Times New Roman" w:hAnsi="Times New Roman"/>
          <w:sz w:val="28"/>
          <w:szCs w:val="28"/>
        </w:rPr>
      </w:pPr>
      <w:r w:rsidRPr="001C22CF">
        <w:rPr>
          <w:rFonts w:ascii="Times New Roman" w:hAnsi="Times New Roman"/>
          <w:sz w:val="28"/>
          <w:szCs w:val="28"/>
        </w:rPr>
        <w:t>54</w:t>
      </w:r>
    </w:p>
    <w:p w14:paraId="6B44A869" w14:textId="77777777"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 xml:space="preserve">развитие предпринимательства; </w:t>
      </w:r>
    </w:p>
    <w:p w14:paraId="43FDBE0E" w14:textId="77777777"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 xml:space="preserve">обеспечение устойчивого развития потребительского рынка; </w:t>
      </w:r>
    </w:p>
    <w:p w14:paraId="7870E6F0" w14:textId="77777777"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модернизация жилищно-коммунального хозяйства.</w:t>
      </w:r>
    </w:p>
    <w:bookmarkEnd w:id="10"/>
    <w:p w14:paraId="1E588CCF" w14:textId="77777777" w:rsidR="00635F0D" w:rsidRPr="001C22CF" w:rsidRDefault="00635F0D" w:rsidP="00635F0D">
      <w:pPr>
        <w:jc w:val="both"/>
        <w:rPr>
          <w:rFonts w:ascii="Times New Roman" w:hAnsi="Times New Roman"/>
          <w:sz w:val="28"/>
          <w:szCs w:val="28"/>
        </w:rPr>
      </w:pPr>
      <w:r w:rsidRPr="001C22CF">
        <w:rPr>
          <w:rFonts w:ascii="Times New Roman" w:hAnsi="Times New Roman"/>
          <w:sz w:val="28"/>
          <w:szCs w:val="28"/>
        </w:rPr>
        <w:lastRenderedPageBreak/>
        <w:t>Повышение эффективности управления района предусматривает следующие на             правления:</w:t>
      </w:r>
    </w:p>
    <w:p w14:paraId="461EB259" w14:textId="77777777"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повышение эффективности муниципального управления;</w:t>
      </w:r>
    </w:p>
    <w:p w14:paraId="22ACCF4F" w14:textId="77777777"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 xml:space="preserve">управление муниципальной  собственностью; </w:t>
      </w:r>
    </w:p>
    <w:p w14:paraId="5A99CE68" w14:textId="77777777"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управление муниципальными финансами;</w:t>
      </w:r>
    </w:p>
    <w:p w14:paraId="59905B46" w14:textId="77777777"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управление природными ресурсами, обеспечение экологической безопасности;</w:t>
      </w:r>
    </w:p>
    <w:p w14:paraId="120A7110" w14:textId="77777777"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обеспечение правопорядка, повышение безопасности жизни населения;</w:t>
      </w:r>
    </w:p>
    <w:p w14:paraId="35A0241E" w14:textId="77777777"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управление территориальным развитием района.</w:t>
      </w:r>
    </w:p>
    <w:bookmarkEnd w:id="9"/>
    <w:p w14:paraId="5B965A4E" w14:textId="77777777" w:rsidR="00AD13DA" w:rsidRPr="001C22CF" w:rsidRDefault="00AD13DA" w:rsidP="00AD13DA">
      <w:pPr>
        <w:ind w:firstLine="720"/>
        <w:jc w:val="both"/>
        <w:rPr>
          <w:rFonts w:ascii="Times New Roman" w:hAnsi="Times New Roman"/>
        </w:rPr>
      </w:pPr>
    </w:p>
    <w:p w14:paraId="32134026" w14:textId="77777777" w:rsidR="00AD13DA"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 xml:space="preserve">2.1. </w:t>
      </w:r>
      <w:r w:rsidR="00DD3E80" w:rsidRPr="001C22CF">
        <w:rPr>
          <w:rFonts w:ascii="Times New Roman" w:hAnsi="Times New Roman"/>
          <w:sz w:val="28"/>
          <w:szCs w:val="28"/>
        </w:rPr>
        <w:t xml:space="preserve">Рост </w:t>
      </w:r>
      <w:r w:rsidRPr="001C22CF">
        <w:rPr>
          <w:rFonts w:ascii="Times New Roman" w:hAnsi="Times New Roman"/>
          <w:sz w:val="28"/>
          <w:szCs w:val="28"/>
        </w:rPr>
        <w:t xml:space="preserve"> уровня и качества жизни населения</w:t>
      </w:r>
      <w:r w:rsidR="00DD3E80" w:rsidRPr="001C22CF">
        <w:rPr>
          <w:rFonts w:ascii="Times New Roman" w:hAnsi="Times New Roman"/>
          <w:sz w:val="28"/>
          <w:szCs w:val="28"/>
        </w:rPr>
        <w:t>, создание благоприятного социального климата для деятельности и здорового образа жизни</w:t>
      </w:r>
    </w:p>
    <w:p w14:paraId="2790B52B" w14:textId="77777777" w:rsidR="00AD13DA" w:rsidRPr="001C22CF" w:rsidRDefault="00AD13DA" w:rsidP="00AD13DA">
      <w:pPr>
        <w:ind w:firstLine="540"/>
        <w:jc w:val="center"/>
        <w:outlineLvl w:val="3"/>
        <w:rPr>
          <w:rFonts w:ascii="Times New Roman" w:hAnsi="Times New Roman"/>
          <w:sz w:val="28"/>
          <w:szCs w:val="28"/>
        </w:rPr>
      </w:pPr>
    </w:p>
    <w:p w14:paraId="7582F168" w14:textId="77777777" w:rsidR="00AD13DA" w:rsidRPr="001C22CF" w:rsidRDefault="00AD13DA" w:rsidP="00AD13DA">
      <w:pPr>
        <w:ind w:firstLine="720"/>
        <w:jc w:val="center"/>
        <w:rPr>
          <w:rFonts w:ascii="Times New Roman" w:hAnsi="Times New Roman"/>
          <w:sz w:val="28"/>
          <w:szCs w:val="28"/>
        </w:rPr>
      </w:pPr>
      <w:bookmarkStart w:id="11" w:name="sub_222"/>
      <w:bookmarkStart w:id="12" w:name="sub_221"/>
      <w:r w:rsidRPr="001C22CF">
        <w:rPr>
          <w:rFonts w:ascii="Times New Roman" w:hAnsi="Times New Roman"/>
          <w:sz w:val="28"/>
          <w:szCs w:val="28"/>
        </w:rPr>
        <w:t>2.1.1. Улучшение демографической ситуации</w:t>
      </w:r>
    </w:p>
    <w:p w14:paraId="3B742B3A" w14:textId="77777777" w:rsidR="00DD3E80"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 xml:space="preserve">В последние годы в </w:t>
      </w:r>
      <w:r w:rsidR="000A618E">
        <w:rPr>
          <w:rFonts w:ascii="Times New Roman" w:hAnsi="Times New Roman"/>
          <w:sz w:val="28"/>
          <w:szCs w:val="28"/>
        </w:rPr>
        <w:t>Левашинском</w:t>
      </w:r>
      <w:r w:rsidR="00DD3E80" w:rsidRPr="001C22CF">
        <w:rPr>
          <w:rFonts w:ascii="Times New Roman" w:hAnsi="Times New Roman"/>
          <w:sz w:val="28"/>
          <w:szCs w:val="28"/>
        </w:rPr>
        <w:t xml:space="preserve"> районе</w:t>
      </w:r>
      <w:r w:rsidRPr="001C22CF">
        <w:rPr>
          <w:rFonts w:ascii="Times New Roman" w:hAnsi="Times New Roman"/>
          <w:sz w:val="28"/>
          <w:szCs w:val="28"/>
        </w:rPr>
        <w:t xml:space="preserve"> наблюдается </w:t>
      </w:r>
      <w:r w:rsidR="00DD3E80" w:rsidRPr="001C22CF">
        <w:rPr>
          <w:rFonts w:ascii="Times New Roman" w:hAnsi="Times New Roman"/>
          <w:sz w:val="28"/>
          <w:szCs w:val="28"/>
        </w:rPr>
        <w:t xml:space="preserve">отрицательная </w:t>
      </w:r>
      <w:r w:rsidRPr="001C22CF">
        <w:rPr>
          <w:rFonts w:ascii="Times New Roman" w:hAnsi="Times New Roman"/>
          <w:sz w:val="28"/>
          <w:szCs w:val="28"/>
        </w:rPr>
        <w:t xml:space="preserve"> демографическая тенденция – снижение </w:t>
      </w:r>
      <w:r w:rsidR="00DD3E80" w:rsidRPr="001C22CF">
        <w:rPr>
          <w:rFonts w:ascii="Times New Roman" w:hAnsi="Times New Roman"/>
          <w:sz w:val="28"/>
          <w:szCs w:val="28"/>
        </w:rPr>
        <w:t xml:space="preserve">численности постоянного населения и  увеличение  </w:t>
      </w:r>
      <w:r w:rsidRPr="001C22CF">
        <w:rPr>
          <w:rFonts w:ascii="Times New Roman" w:hAnsi="Times New Roman"/>
          <w:sz w:val="28"/>
          <w:szCs w:val="28"/>
        </w:rPr>
        <w:t>миграционной убыли населения</w:t>
      </w:r>
      <w:r w:rsidR="00DD3E80" w:rsidRPr="001C22CF">
        <w:rPr>
          <w:rFonts w:ascii="Times New Roman" w:hAnsi="Times New Roman"/>
          <w:sz w:val="28"/>
          <w:szCs w:val="28"/>
        </w:rPr>
        <w:t xml:space="preserve"> района.</w:t>
      </w:r>
      <w:r w:rsidRPr="001C22CF">
        <w:rPr>
          <w:rFonts w:ascii="Times New Roman" w:hAnsi="Times New Roman"/>
          <w:sz w:val="28"/>
          <w:szCs w:val="28"/>
        </w:rPr>
        <w:t xml:space="preserve"> </w:t>
      </w:r>
    </w:p>
    <w:p w14:paraId="72AB2111"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Целью демографической политики является стабилизация численности населения и создание условий для ее роста.</w:t>
      </w:r>
    </w:p>
    <w:p w14:paraId="2A207094"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Задачи:</w:t>
      </w:r>
    </w:p>
    <w:p w14:paraId="398BAAB8"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снижение смертности населения, прежде всего высокой смертности мужчин в трудоспособном возрасте от внешних причин;</w:t>
      </w:r>
    </w:p>
    <w:p w14:paraId="3E211D3A"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сохранение и укрепление здоровья населения, увеличение роли профилактики заболеваний и формирование здорового образа жизни;</w:t>
      </w:r>
    </w:p>
    <w:p w14:paraId="176AFF62"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повышение уровня рождаемости (в том числе за счет рождения в семьях второго и последующих детей);</w:t>
      </w:r>
    </w:p>
    <w:p w14:paraId="7ED406C0"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управление миграционными процессами в целях снижения дефицита трудовых ресурсов в соответствии с потребностями экономики.</w:t>
      </w:r>
    </w:p>
    <w:p w14:paraId="2713DDC6"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 xml:space="preserve">Мероприятия, направленные на решение поставленных задач: </w:t>
      </w:r>
    </w:p>
    <w:p w14:paraId="402FCFAB"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 xml:space="preserve">реализация комплекса мер государственной поддержки семьи как социального института; </w:t>
      </w:r>
    </w:p>
    <w:p w14:paraId="053EABB1"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 xml:space="preserve">создание для женщин, выходящих из отпуска по уходу за ребенком, условий, способствующих их возвращению к трудовой деятельности, организация системы повышения их квалификации и переобучения профессиям, востребованным на рынке труда; </w:t>
      </w:r>
    </w:p>
    <w:p w14:paraId="504D4D3D"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 xml:space="preserve">создание комплексной системы профилактики факторов риска заболеваний, в том числе социально значимых (алкоголизм, наркомания, все виды токсикомании); </w:t>
      </w:r>
    </w:p>
    <w:p w14:paraId="4098EFE2"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 xml:space="preserve">внедрение в сфере охраны труда системы управления профессиональными рисками; </w:t>
      </w:r>
    </w:p>
    <w:p w14:paraId="463778F5"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 xml:space="preserve">пропаганда семейных ценностей, в том числе формирование привлекательного образа семьи, материнства и отцовства; </w:t>
      </w:r>
    </w:p>
    <w:p w14:paraId="59283042"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реализация комплекса мер по повышению миграционной привлекательности территорий и созданию благоприятных условий для адаптации иммигрантов.</w:t>
      </w:r>
    </w:p>
    <w:p w14:paraId="75D04B56"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Ожидаемые результаты:</w:t>
      </w:r>
    </w:p>
    <w:p w14:paraId="52E709A4"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сохранение численности постоянного населения</w:t>
      </w:r>
      <w:r w:rsidR="001A5A75" w:rsidRPr="001C22CF">
        <w:rPr>
          <w:rFonts w:ascii="Times New Roman" w:hAnsi="Times New Roman"/>
          <w:sz w:val="28"/>
          <w:szCs w:val="28"/>
        </w:rPr>
        <w:t xml:space="preserve"> района</w:t>
      </w:r>
      <w:r w:rsidRPr="001C22CF">
        <w:rPr>
          <w:rFonts w:ascii="Times New Roman" w:hAnsi="Times New Roman"/>
          <w:sz w:val="28"/>
          <w:szCs w:val="28"/>
        </w:rPr>
        <w:t>;</w:t>
      </w:r>
    </w:p>
    <w:p w14:paraId="0469CBE6" w14:textId="033E5520"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 xml:space="preserve">повышение ожидаемой средней продолжительности жизни до 74 лет в </w:t>
      </w:r>
      <w:r w:rsidR="003E5BF8">
        <w:rPr>
          <w:rFonts w:ascii="Times New Roman" w:hAnsi="Times New Roman"/>
          <w:sz w:val="28"/>
          <w:szCs w:val="28"/>
        </w:rPr>
        <w:t>2023</w:t>
      </w:r>
      <w:r w:rsidRPr="001C22CF">
        <w:rPr>
          <w:rFonts w:ascii="Times New Roman" w:hAnsi="Times New Roman"/>
          <w:sz w:val="28"/>
          <w:szCs w:val="28"/>
        </w:rPr>
        <w:t xml:space="preserve"> году (во исполнение Указа Президента № 606 от 07.05.2012);</w:t>
      </w:r>
    </w:p>
    <w:p w14:paraId="69BFD892"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lastRenderedPageBreak/>
        <w:t>увеличение рождаемости и снижение смертности населения;</w:t>
      </w:r>
    </w:p>
    <w:p w14:paraId="7FE444B5"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изменение отрицательного сальдо миграции в сторону положительных значений в среднесрочной перспективе.</w:t>
      </w:r>
    </w:p>
    <w:p w14:paraId="732CD4A1" w14:textId="77777777" w:rsidR="00AD13DA" w:rsidRPr="001C22CF" w:rsidRDefault="00AD13DA" w:rsidP="00AD13DA">
      <w:pPr>
        <w:ind w:firstLine="709"/>
        <w:jc w:val="both"/>
        <w:rPr>
          <w:rFonts w:ascii="Times New Roman" w:hAnsi="Times New Roman"/>
          <w:sz w:val="28"/>
          <w:szCs w:val="28"/>
        </w:rPr>
      </w:pPr>
    </w:p>
    <w:bookmarkEnd w:id="11"/>
    <w:p w14:paraId="19E60E84" w14:textId="77777777" w:rsidR="006A0470" w:rsidRPr="001C22CF" w:rsidRDefault="00AD13DA" w:rsidP="00AD13DA">
      <w:pPr>
        <w:ind w:firstLine="851"/>
        <w:jc w:val="center"/>
        <w:rPr>
          <w:rFonts w:ascii="Times New Roman" w:hAnsi="Times New Roman"/>
          <w:sz w:val="28"/>
          <w:szCs w:val="28"/>
        </w:rPr>
      </w:pPr>
      <w:r w:rsidRPr="001C22CF">
        <w:rPr>
          <w:rFonts w:ascii="Times New Roman" w:hAnsi="Times New Roman"/>
          <w:sz w:val="28"/>
          <w:szCs w:val="28"/>
        </w:rPr>
        <w:t xml:space="preserve">2.1.2. Развитие системы здравоохранения </w:t>
      </w:r>
    </w:p>
    <w:p w14:paraId="29C79254" w14:textId="77777777" w:rsidR="00AD13DA" w:rsidRPr="001C22CF" w:rsidRDefault="00AD13DA" w:rsidP="00AD13DA">
      <w:pPr>
        <w:ind w:firstLine="851"/>
        <w:jc w:val="center"/>
        <w:rPr>
          <w:rFonts w:ascii="Times New Roman" w:hAnsi="Times New Roman"/>
          <w:sz w:val="28"/>
          <w:szCs w:val="28"/>
        </w:rPr>
      </w:pPr>
      <w:r w:rsidRPr="001C22CF">
        <w:rPr>
          <w:rFonts w:ascii="Times New Roman" w:hAnsi="Times New Roman"/>
          <w:sz w:val="28"/>
          <w:szCs w:val="28"/>
        </w:rPr>
        <w:t>и улучшение состояния здоровья населения</w:t>
      </w:r>
    </w:p>
    <w:p w14:paraId="68457914"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Целью модернизации системы здравоохранения является сохранение и укрепление здоровья населения путем повышения доступности и качества медицинской помощи.</w:t>
      </w:r>
    </w:p>
    <w:p w14:paraId="4C42E8EE"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Основны</w:t>
      </w:r>
      <w:r w:rsidR="001A5A75" w:rsidRPr="001C22CF">
        <w:rPr>
          <w:rFonts w:ascii="Times New Roman" w:hAnsi="Times New Roman"/>
          <w:sz w:val="28"/>
          <w:szCs w:val="28"/>
        </w:rPr>
        <w:t>е задачи</w:t>
      </w:r>
      <w:r w:rsidRPr="001C22CF">
        <w:rPr>
          <w:rFonts w:ascii="Times New Roman" w:hAnsi="Times New Roman"/>
          <w:sz w:val="28"/>
          <w:szCs w:val="28"/>
        </w:rPr>
        <w:t>:</w:t>
      </w:r>
    </w:p>
    <w:p w14:paraId="3DEEC52F"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повышение эффективности системы организации медицинской помощи;</w:t>
      </w:r>
    </w:p>
    <w:p w14:paraId="0C0F63EF"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снижение потерь здоровья населения от заболеваний, в том числе с временной утратой трудоспособности;</w:t>
      </w:r>
    </w:p>
    <w:p w14:paraId="457982B8"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улучшение лекарственного обеспечения;</w:t>
      </w:r>
    </w:p>
    <w:p w14:paraId="61989DD7"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укрепление кадрового потенциала и материально-технической  базы отрасли;</w:t>
      </w:r>
    </w:p>
    <w:p w14:paraId="36EC2882"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пропаганда и формирование здорового образа жизни населения.</w:t>
      </w:r>
    </w:p>
    <w:p w14:paraId="1CDAD02E"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p>
    <w:p w14:paraId="11713D18"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создание экономических условий для предоставления населению доступной медицинской помощи в соответствии со стандартами и  порядками оказания медицинской помощи, в объемах, удовлетворяющих потребности населения;</w:t>
      </w:r>
    </w:p>
    <w:p w14:paraId="40418707"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развитие профилактического направления в здравоохранении;</w:t>
      </w:r>
    </w:p>
    <w:p w14:paraId="2CE5F20F"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развитие системы добровольного медицинского страхования;</w:t>
      </w:r>
    </w:p>
    <w:p w14:paraId="0C83ED1D"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модернизация материально-технической базы  учреждений здравоохранения до  состояния, обеспечивающего комфортное пребывание пациентов в медицинских учреждениях и соблюдение порядков оказания медицинской помощи;</w:t>
      </w:r>
    </w:p>
    <w:p w14:paraId="3C2C25D6"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повышение эффективности использования ресурсов дополнительного лекарственного обеспечения и санаторно-курортного лечения льготных категорий граждан;</w:t>
      </w:r>
    </w:p>
    <w:p w14:paraId="04B45458" w14:textId="77777777"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применение новых форм работы по формированию у населения культуры здорового образа жизни</w:t>
      </w:r>
      <w:r w:rsidR="00624C1E" w:rsidRPr="001C22CF">
        <w:rPr>
          <w:rFonts w:ascii="Times New Roman" w:hAnsi="Times New Roman"/>
          <w:sz w:val="28"/>
          <w:szCs w:val="28"/>
        </w:rPr>
        <w:t>.</w:t>
      </w:r>
    </w:p>
    <w:p w14:paraId="15146008" w14:textId="77777777" w:rsidR="006A0470" w:rsidRPr="001C22CF" w:rsidRDefault="006A0470" w:rsidP="006A0470">
      <w:pPr>
        <w:ind w:firstLine="851"/>
        <w:jc w:val="both"/>
        <w:rPr>
          <w:rFonts w:ascii="Times New Roman" w:hAnsi="Times New Roman"/>
          <w:sz w:val="28"/>
          <w:szCs w:val="28"/>
        </w:rPr>
      </w:pPr>
      <w:r w:rsidRPr="001C22CF">
        <w:rPr>
          <w:rFonts w:ascii="Times New Roman" w:hAnsi="Times New Roman"/>
          <w:sz w:val="28"/>
          <w:szCs w:val="28"/>
        </w:rPr>
        <w:t>Результатами указанных мероприятий станет снижение смертности  и повышение качества жизни населения.</w:t>
      </w:r>
    </w:p>
    <w:p w14:paraId="49B4BEE4" w14:textId="77777777" w:rsidR="00AD13DA" w:rsidRPr="001C22CF" w:rsidRDefault="00AD13DA" w:rsidP="00AD13DA">
      <w:pPr>
        <w:ind w:firstLine="851"/>
        <w:jc w:val="both"/>
        <w:rPr>
          <w:rFonts w:ascii="Times New Roman" w:hAnsi="Times New Roman"/>
          <w:sz w:val="28"/>
          <w:szCs w:val="28"/>
        </w:rPr>
      </w:pPr>
    </w:p>
    <w:p w14:paraId="360BFC35" w14:textId="77777777" w:rsidR="00AD13DA" w:rsidRPr="001C22CF" w:rsidRDefault="00AD13DA" w:rsidP="00AD13DA">
      <w:pPr>
        <w:jc w:val="center"/>
        <w:rPr>
          <w:rFonts w:ascii="Times New Roman" w:hAnsi="Times New Roman"/>
          <w:sz w:val="28"/>
          <w:szCs w:val="28"/>
        </w:rPr>
      </w:pPr>
      <w:bookmarkStart w:id="13" w:name="sub_224"/>
      <w:r w:rsidRPr="001C22CF">
        <w:rPr>
          <w:rFonts w:ascii="Times New Roman" w:hAnsi="Times New Roman"/>
          <w:sz w:val="28"/>
          <w:szCs w:val="28"/>
        </w:rPr>
        <w:t>2.1.3. Развитие массовой физической культуры и спорта</w:t>
      </w:r>
    </w:p>
    <w:p w14:paraId="04D74CC2"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Цель - создание благоприятных условий для развития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  массовой физической культуры и спорта. </w:t>
      </w:r>
    </w:p>
    <w:p w14:paraId="52A8573D"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Задачи:</w:t>
      </w:r>
    </w:p>
    <w:p w14:paraId="1F2791CF"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пропаганда физической культуры и спорта, здорового образа жизни;</w:t>
      </w:r>
    </w:p>
    <w:p w14:paraId="4C117316"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развитие материально-технической базы учреждений физической культуры и спорта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w:t>
      </w:r>
    </w:p>
    <w:p w14:paraId="5478F85F"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развитие детско-юношеского спорта.</w:t>
      </w:r>
    </w:p>
    <w:p w14:paraId="3FDD2523"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14:paraId="21E67447"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проведение </w:t>
      </w:r>
      <w:r w:rsidR="004510E1">
        <w:rPr>
          <w:rFonts w:ascii="Times New Roman" w:hAnsi="Times New Roman"/>
          <w:sz w:val="28"/>
          <w:szCs w:val="28"/>
        </w:rPr>
        <w:t>республиканских</w:t>
      </w:r>
      <w:r w:rsidRPr="001C22CF">
        <w:rPr>
          <w:rFonts w:ascii="Times New Roman" w:hAnsi="Times New Roman"/>
          <w:sz w:val="28"/>
          <w:szCs w:val="28"/>
        </w:rPr>
        <w:t xml:space="preserve"> летних районных олимпиад; </w:t>
      </w:r>
    </w:p>
    <w:p w14:paraId="210782FD"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участие в </w:t>
      </w:r>
      <w:r w:rsidR="004510E1">
        <w:rPr>
          <w:rFonts w:ascii="Times New Roman" w:hAnsi="Times New Roman"/>
          <w:sz w:val="28"/>
          <w:szCs w:val="28"/>
        </w:rPr>
        <w:t>республиканских</w:t>
      </w:r>
      <w:r w:rsidRPr="001C22CF">
        <w:rPr>
          <w:rFonts w:ascii="Times New Roman" w:hAnsi="Times New Roman"/>
          <w:sz w:val="28"/>
          <w:szCs w:val="28"/>
        </w:rPr>
        <w:t xml:space="preserve"> спартакиадах среди учащихся общеобразо</w:t>
      </w:r>
      <w:r w:rsidRPr="001C22CF">
        <w:rPr>
          <w:rFonts w:ascii="Times New Roman" w:hAnsi="Times New Roman"/>
          <w:sz w:val="28"/>
          <w:szCs w:val="28"/>
        </w:rPr>
        <w:lastRenderedPageBreak/>
        <w:t>вательных школ; учащихся детско-юношеских спортивных школ; других спортивно- массовых мероприятий;</w:t>
      </w:r>
    </w:p>
    <w:p w14:paraId="3838EA6B"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обеспечение участия спортсменов района в  первенствах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по различным видам спорта, подготовки и участия спортсменов района в всероссийских и других соревнованиях в соответствии с Единым краевым календарным планом физкультурных мероприятий и спортивных мероприятий; </w:t>
      </w:r>
    </w:p>
    <w:p w14:paraId="7A85E1C9"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проведение среди поселений районного  смотра- конкурса на лучшую организацию физкультурно-спортивной работы; </w:t>
      </w:r>
    </w:p>
    <w:p w14:paraId="7D33D0D4"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участие в  </w:t>
      </w:r>
      <w:r w:rsidR="004510E1">
        <w:rPr>
          <w:rFonts w:ascii="Times New Roman" w:hAnsi="Times New Roman"/>
          <w:sz w:val="28"/>
          <w:szCs w:val="28"/>
        </w:rPr>
        <w:t>республиканских</w:t>
      </w:r>
      <w:r w:rsidRPr="001C22CF">
        <w:rPr>
          <w:rFonts w:ascii="Times New Roman" w:hAnsi="Times New Roman"/>
          <w:sz w:val="28"/>
          <w:szCs w:val="28"/>
        </w:rPr>
        <w:t xml:space="preserve"> соревнованиях, турнирах;</w:t>
      </w:r>
    </w:p>
    <w:p w14:paraId="47DF5C1C"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участие в  </w:t>
      </w:r>
      <w:r w:rsidR="004510E1">
        <w:rPr>
          <w:rFonts w:ascii="Times New Roman" w:hAnsi="Times New Roman"/>
          <w:sz w:val="28"/>
          <w:szCs w:val="28"/>
        </w:rPr>
        <w:t>республиканских</w:t>
      </w:r>
      <w:r w:rsidRPr="001C22CF">
        <w:rPr>
          <w:rFonts w:ascii="Times New Roman" w:hAnsi="Times New Roman"/>
          <w:sz w:val="28"/>
          <w:szCs w:val="28"/>
        </w:rPr>
        <w:t xml:space="preserve"> зональных летних олимпиадах сельских спортсменов Алтая; </w:t>
      </w:r>
    </w:p>
    <w:p w14:paraId="5EDD8B31"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обеспечение участия спортсменов района во всероссийских сельских спортивных играх.</w:t>
      </w:r>
    </w:p>
    <w:p w14:paraId="7431BBA7" w14:textId="77777777"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14:paraId="32F8E23D" w14:textId="06170A31"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 xml:space="preserve">увеличение к </w:t>
      </w:r>
      <w:r w:rsidR="003E5BF8">
        <w:rPr>
          <w:rFonts w:ascii="Times New Roman" w:hAnsi="Times New Roman"/>
          <w:sz w:val="28"/>
          <w:szCs w:val="28"/>
        </w:rPr>
        <w:t>2023</w:t>
      </w:r>
      <w:r w:rsidRPr="001C22CF">
        <w:rPr>
          <w:rFonts w:ascii="Times New Roman" w:hAnsi="Times New Roman"/>
          <w:sz w:val="28"/>
          <w:szCs w:val="28"/>
        </w:rPr>
        <w:t xml:space="preserve"> году до </w:t>
      </w:r>
      <w:r w:rsidR="00CC3E0C">
        <w:rPr>
          <w:rFonts w:ascii="Times New Roman" w:hAnsi="Times New Roman"/>
          <w:sz w:val="28"/>
          <w:szCs w:val="28"/>
        </w:rPr>
        <w:t>16,1</w:t>
      </w:r>
      <w:r w:rsidRPr="001C22CF">
        <w:rPr>
          <w:rFonts w:ascii="Times New Roman" w:hAnsi="Times New Roman"/>
          <w:sz w:val="28"/>
          <w:szCs w:val="28"/>
        </w:rPr>
        <w:t xml:space="preserve"> % удельного веса населения района, систематически занимающегося физической культурой и спортом.</w:t>
      </w:r>
    </w:p>
    <w:p w14:paraId="110C1FA5" w14:textId="77777777" w:rsidR="006A0470" w:rsidRPr="001C22CF" w:rsidRDefault="006A0470" w:rsidP="00624C1E">
      <w:pPr>
        <w:ind w:firstLine="720"/>
        <w:jc w:val="both"/>
        <w:rPr>
          <w:rFonts w:ascii="Times New Roman" w:hAnsi="Times New Roman"/>
          <w:sz w:val="28"/>
          <w:szCs w:val="28"/>
        </w:rPr>
      </w:pPr>
    </w:p>
    <w:p w14:paraId="1926BC7C" w14:textId="77777777" w:rsidR="006A0470" w:rsidRPr="001C22CF" w:rsidRDefault="006A0470" w:rsidP="00624C1E">
      <w:pPr>
        <w:ind w:firstLine="720"/>
        <w:jc w:val="both"/>
        <w:rPr>
          <w:rFonts w:ascii="Times New Roman" w:hAnsi="Times New Roman"/>
          <w:sz w:val="28"/>
          <w:szCs w:val="28"/>
        </w:rPr>
      </w:pPr>
    </w:p>
    <w:p w14:paraId="7E1995B8" w14:textId="77777777" w:rsidR="00AD13DA" w:rsidRPr="001C22CF" w:rsidRDefault="00AD13DA" w:rsidP="00AD13DA">
      <w:pPr>
        <w:ind w:firstLine="720"/>
        <w:jc w:val="center"/>
        <w:rPr>
          <w:rFonts w:ascii="Times New Roman" w:hAnsi="Times New Roman"/>
          <w:sz w:val="28"/>
          <w:szCs w:val="28"/>
        </w:rPr>
      </w:pPr>
      <w:bookmarkStart w:id="14" w:name="sub_226"/>
      <w:bookmarkEnd w:id="13"/>
      <w:r w:rsidRPr="001C22CF">
        <w:rPr>
          <w:rFonts w:ascii="Times New Roman" w:hAnsi="Times New Roman"/>
          <w:sz w:val="28"/>
          <w:szCs w:val="28"/>
        </w:rPr>
        <w:t xml:space="preserve">2.1.4. Создание условий для получения доступного и качественного </w:t>
      </w:r>
    </w:p>
    <w:p w14:paraId="3691A849" w14:textId="77777777"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образования</w:t>
      </w:r>
    </w:p>
    <w:p w14:paraId="0CF1B67D"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Цель - обеспечение доступности качественного образования, соответствующего современным требованиям.</w:t>
      </w:r>
    </w:p>
    <w:p w14:paraId="2FF29534" w14:textId="77777777"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Задачи:</w:t>
      </w:r>
    </w:p>
    <w:p w14:paraId="0852C3C9"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развитие кадрового потенциала;</w:t>
      </w:r>
    </w:p>
    <w:p w14:paraId="6A2DABF7"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участие учреждений образования в мероприятиях  по  модернизации общего и дошкольного образования;</w:t>
      </w:r>
    </w:p>
    <w:p w14:paraId="752B1A8A"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обеспечение доступного качественного дополнительного образования детей.</w:t>
      </w:r>
    </w:p>
    <w:p w14:paraId="11A60AFC"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w:t>
      </w:r>
    </w:p>
    <w:p w14:paraId="2A0019EC"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развитие сети муниципальных дошкольных образовательных учреждений района;</w:t>
      </w:r>
    </w:p>
    <w:p w14:paraId="60EF4B4C"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организация частных детских садов, предоставляющих услуги по уходу и присмотру за детьми дошкольного возраста;</w:t>
      </w:r>
    </w:p>
    <w:p w14:paraId="57289746"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поддержка семей, воспитывающих детей раннего возраста и детей с ограниченными возможностями здоровья;</w:t>
      </w:r>
    </w:p>
    <w:p w14:paraId="4B402B26"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 xml:space="preserve">повышение эффективности и качества работы педагогов дополнительного образования детей через внедрение новой системы оплаты труда;  </w:t>
      </w:r>
    </w:p>
    <w:p w14:paraId="77C43F05"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постепенное преодоление неравенства в получении качественного образования в малокомплектных школах;</w:t>
      </w:r>
    </w:p>
    <w:p w14:paraId="3EB2AA70"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материальное и техническое оснащение  учреждений образования;</w:t>
      </w:r>
    </w:p>
    <w:p w14:paraId="67415BD5"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повышение квалификации работников системы общего, дошкольного образования, а также совершенствование механизмов привлечения в сферу образования и закрепления в ней молодых специалистов;</w:t>
      </w:r>
    </w:p>
    <w:p w14:paraId="516CEFB7" w14:textId="77777777" w:rsidR="00624C1E" w:rsidRPr="001C22CF" w:rsidRDefault="00624C1E" w:rsidP="00624C1E">
      <w:pPr>
        <w:pStyle w:val="a7"/>
        <w:tabs>
          <w:tab w:val="left" w:pos="0"/>
        </w:tabs>
        <w:spacing w:after="0" w:line="240" w:lineRule="auto"/>
        <w:ind w:left="0" w:firstLine="709"/>
        <w:jc w:val="both"/>
        <w:rPr>
          <w:rFonts w:ascii="Times New Roman" w:hAnsi="Times New Roman"/>
          <w:sz w:val="28"/>
          <w:szCs w:val="28"/>
        </w:rPr>
      </w:pPr>
      <w:r w:rsidRPr="001C22CF">
        <w:rPr>
          <w:rFonts w:ascii="Times New Roman" w:hAnsi="Times New Roman"/>
          <w:sz w:val="28"/>
          <w:szCs w:val="28"/>
        </w:rPr>
        <w:t>модернизация столовых, спортивных объектов (залов, площадок, стадионов), учебных лабораторий и мастерских;</w:t>
      </w:r>
    </w:p>
    <w:p w14:paraId="5B352A8D"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 xml:space="preserve">Ожидаемые результаты реализации мер, мероприятий, решения задач и </w:t>
      </w:r>
      <w:r w:rsidRPr="001C22CF">
        <w:rPr>
          <w:rFonts w:ascii="Times New Roman" w:hAnsi="Times New Roman"/>
          <w:sz w:val="28"/>
          <w:szCs w:val="28"/>
        </w:rPr>
        <w:lastRenderedPageBreak/>
        <w:t>достижения целей:</w:t>
      </w:r>
    </w:p>
    <w:p w14:paraId="21AE52B8" w14:textId="2A96DCB3"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 xml:space="preserve">к </w:t>
      </w:r>
      <w:r w:rsidR="003E5BF8">
        <w:rPr>
          <w:rFonts w:ascii="Times New Roman" w:hAnsi="Times New Roman"/>
          <w:sz w:val="28"/>
          <w:szCs w:val="28"/>
        </w:rPr>
        <w:t>2023</w:t>
      </w:r>
      <w:r w:rsidRPr="001C22CF">
        <w:rPr>
          <w:rFonts w:ascii="Times New Roman" w:hAnsi="Times New Roman"/>
          <w:sz w:val="28"/>
          <w:szCs w:val="28"/>
        </w:rPr>
        <w:t xml:space="preserve"> году будут созданы условия для повышения качества предоставления образовательных услуг;</w:t>
      </w:r>
    </w:p>
    <w:p w14:paraId="37A81B1C" w14:textId="4EC527ED"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 xml:space="preserve">обеспечение 100 % доступности дошкольного образования для детей 3-7 лет к </w:t>
      </w:r>
      <w:r w:rsidR="003E5BF8">
        <w:rPr>
          <w:rFonts w:ascii="Times New Roman" w:hAnsi="Times New Roman"/>
          <w:sz w:val="28"/>
          <w:szCs w:val="28"/>
        </w:rPr>
        <w:t>2023</w:t>
      </w:r>
      <w:r w:rsidRPr="001C22CF">
        <w:rPr>
          <w:rFonts w:ascii="Times New Roman" w:hAnsi="Times New Roman"/>
          <w:sz w:val="28"/>
          <w:szCs w:val="28"/>
        </w:rPr>
        <w:t>году (Указ Президента Российской Федерации от 7 мая 2012 года № 599);</w:t>
      </w:r>
    </w:p>
    <w:p w14:paraId="4724D8D6"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увеличение доли школьников, обучающихся в общеобразовательных учреждениях, отвечающих современным требованиям, предъявляемым к условиям образовательного процесса;</w:t>
      </w:r>
    </w:p>
    <w:p w14:paraId="6B9F7783"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увеличение количества лиц, получивших по результатам единого государственного экзамена более 55 баллов от общей численности выпускников.</w:t>
      </w:r>
    </w:p>
    <w:p w14:paraId="5FB8BA66" w14:textId="77777777"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14:paraId="4CD3C4C7" w14:textId="2AA29FCA"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 xml:space="preserve">к </w:t>
      </w:r>
      <w:r w:rsidR="003E5BF8">
        <w:rPr>
          <w:rFonts w:ascii="Times New Roman" w:hAnsi="Times New Roman"/>
          <w:sz w:val="28"/>
          <w:szCs w:val="28"/>
        </w:rPr>
        <w:t>2023</w:t>
      </w:r>
      <w:r w:rsidRPr="001C22CF">
        <w:rPr>
          <w:rFonts w:ascii="Times New Roman" w:hAnsi="Times New Roman"/>
          <w:sz w:val="28"/>
          <w:szCs w:val="28"/>
        </w:rPr>
        <w:t xml:space="preserve"> году будут созданы условия для повышения качества предоставления образовательных услуг;</w:t>
      </w:r>
    </w:p>
    <w:p w14:paraId="7330EB72" w14:textId="77777777"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обеспечение 100 % доступности дошкольного образования для детей 3-7 лет к 2016 году (Указ Президента Российской Федерации от 7 мая 2012 года № 599);</w:t>
      </w:r>
    </w:p>
    <w:p w14:paraId="36C5567F" w14:textId="77777777"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увеличение доли школьников, обучающихся в общеобразовательных учреждениях, отвечающих современным требованиям, предъявляемым к условиям образовательного процесса;</w:t>
      </w:r>
    </w:p>
    <w:p w14:paraId="4B941722" w14:textId="77777777"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увеличение количества лиц, получивших по результатам единого государственного экзамена более 55 баллов от общей численности выпускников.</w:t>
      </w:r>
    </w:p>
    <w:p w14:paraId="0B485AC2" w14:textId="77777777" w:rsidR="006A0470" w:rsidRPr="001C22CF" w:rsidRDefault="006A0470" w:rsidP="006A0470">
      <w:pPr>
        <w:rPr>
          <w:rFonts w:ascii="Times New Roman" w:hAnsi="Times New Roman"/>
          <w:sz w:val="28"/>
          <w:szCs w:val="28"/>
        </w:rPr>
      </w:pPr>
    </w:p>
    <w:p w14:paraId="71CE6B10" w14:textId="77777777" w:rsidR="006A0470" w:rsidRPr="001C22CF" w:rsidRDefault="006A0470" w:rsidP="00624C1E">
      <w:pPr>
        <w:ind w:firstLine="709"/>
        <w:jc w:val="both"/>
        <w:rPr>
          <w:rFonts w:ascii="Times New Roman" w:hAnsi="Times New Roman"/>
          <w:sz w:val="28"/>
          <w:szCs w:val="28"/>
        </w:rPr>
      </w:pPr>
    </w:p>
    <w:p w14:paraId="16EE338F" w14:textId="77777777" w:rsidR="00AD13DA" w:rsidRPr="001C22CF" w:rsidRDefault="00AD13DA" w:rsidP="00AD13DA">
      <w:pPr>
        <w:rPr>
          <w:rFonts w:ascii="Times New Roman" w:hAnsi="Times New Roman"/>
        </w:rPr>
      </w:pPr>
    </w:p>
    <w:p w14:paraId="4B3CBA68" w14:textId="77777777" w:rsidR="00AD13DA" w:rsidRPr="001C22CF" w:rsidRDefault="00AD13DA" w:rsidP="00AD13DA">
      <w:pPr>
        <w:jc w:val="center"/>
        <w:rPr>
          <w:rFonts w:ascii="Times New Roman" w:hAnsi="Times New Roman"/>
          <w:bCs/>
          <w:sz w:val="28"/>
          <w:szCs w:val="28"/>
        </w:rPr>
      </w:pPr>
      <w:r w:rsidRPr="001C22CF">
        <w:rPr>
          <w:rFonts w:ascii="Times New Roman" w:hAnsi="Times New Roman"/>
          <w:sz w:val="28"/>
          <w:szCs w:val="28"/>
        </w:rPr>
        <w:t xml:space="preserve">2.1.5. </w:t>
      </w:r>
      <w:r w:rsidRPr="001C22CF">
        <w:rPr>
          <w:rFonts w:ascii="Times New Roman" w:hAnsi="Times New Roman"/>
          <w:bCs/>
          <w:sz w:val="28"/>
          <w:szCs w:val="28"/>
        </w:rPr>
        <w:t xml:space="preserve">Реализация молодежной политики и патриотическое воспитание </w:t>
      </w:r>
    </w:p>
    <w:p w14:paraId="73C8103A" w14:textId="77777777" w:rsidR="00AD13DA" w:rsidRPr="001C22CF" w:rsidRDefault="00AD13DA" w:rsidP="00AD13DA">
      <w:pPr>
        <w:jc w:val="center"/>
        <w:rPr>
          <w:rFonts w:ascii="Times New Roman" w:hAnsi="Times New Roman"/>
          <w:bCs/>
          <w:sz w:val="28"/>
          <w:szCs w:val="28"/>
        </w:rPr>
      </w:pPr>
      <w:r w:rsidRPr="001C22CF">
        <w:rPr>
          <w:rFonts w:ascii="Times New Roman" w:hAnsi="Times New Roman"/>
          <w:bCs/>
          <w:sz w:val="28"/>
          <w:szCs w:val="28"/>
        </w:rPr>
        <w:t>молодежи</w:t>
      </w:r>
    </w:p>
    <w:p w14:paraId="5D238937"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 xml:space="preserve">Цель - создание условий для успешной социализации и эффективной самореализации молодежи, использование ее потенциала в интересах социально - экономического развития </w:t>
      </w:r>
      <w:r w:rsidR="00B9668D">
        <w:rPr>
          <w:rFonts w:ascii="Times New Roman" w:hAnsi="Times New Roman"/>
          <w:sz w:val="28"/>
          <w:szCs w:val="28"/>
        </w:rPr>
        <w:t>Левашинского района</w:t>
      </w:r>
      <w:r w:rsidRPr="001C22CF">
        <w:rPr>
          <w:rFonts w:ascii="Times New Roman" w:hAnsi="Times New Roman"/>
          <w:sz w:val="28"/>
          <w:szCs w:val="28"/>
        </w:rPr>
        <w:t>.</w:t>
      </w:r>
    </w:p>
    <w:p w14:paraId="3753DE78"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Задачи:</w:t>
      </w:r>
    </w:p>
    <w:p w14:paraId="278A731E"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вовлечение молодежи в социальную практику и ее информирование о потенциальных возможностях саморазвития, обеспечение поддержки творческой и предпринимательской активности молодежи, повышение конкурентоспособности молодежи на рынке труда;</w:t>
      </w:r>
    </w:p>
    <w:p w14:paraId="056F115B"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гражданское образование и патриотическое воспитание молодежи, профилактика этнического и религиозно-политического экстремизма в молодежной среде.</w:t>
      </w:r>
    </w:p>
    <w:p w14:paraId="10F9802A"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p>
    <w:p w14:paraId="4EB69643"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 xml:space="preserve">повышение привлекательности предпринимательской деятельности, донесение информации о существующих программах и формах поддержки молодых предпринимателей на территории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формирование положительного образа молодого предпринимателя в молодежной среде; </w:t>
      </w:r>
    </w:p>
    <w:p w14:paraId="4DAF5B5C"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формирование системы поддержки обладающей лидерскими навыками, инициативной и талантливой молодежи;</w:t>
      </w:r>
    </w:p>
    <w:p w14:paraId="5B50BC26"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пропаганда семейных ценностей среди молодежи;</w:t>
      </w:r>
    </w:p>
    <w:p w14:paraId="434EF4F1"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 xml:space="preserve">организация и проведение мероприятий гражданско-патриотического и </w:t>
      </w:r>
      <w:r w:rsidRPr="001C22CF">
        <w:rPr>
          <w:rFonts w:ascii="Times New Roman" w:hAnsi="Times New Roman"/>
          <w:sz w:val="28"/>
          <w:szCs w:val="28"/>
        </w:rPr>
        <w:lastRenderedPageBreak/>
        <w:t>военно-патриотического воспитания;</w:t>
      </w:r>
    </w:p>
    <w:p w14:paraId="4717940C" w14:textId="77777777"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реализация мер государственной поддержки обеспечения жильем молодых семей.</w:t>
      </w:r>
    </w:p>
    <w:p w14:paraId="6E9769AC" w14:textId="77777777"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14:paraId="41BDD91B" w14:textId="77777777"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 xml:space="preserve">создание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 благоприятных условий для реализации потенциала молодежи в интересах развития района;</w:t>
      </w:r>
    </w:p>
    <w:p w14:paraId="2B3EB0C2" w14:textId="77777777"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 xml:space="preserve">увеличение количества молодых семей, улучшивших свои жилищные условия в рамках реализации </w:t>
      </w:r>
      <w:r w:rsidR="008F17DE">
        <w:rPr>
          <w:rFonts w:ascii="Times New Roman" w:hAnsi="Times New Roman"/>
          <w:sz w:val="28"/>
          <w:szCs w:val="28"/>
        </w:rPr>
        <w:t>Ф</w:t>
      </w:r>
      <w:r w:rsidRPr="001C22CF">
        <w:rPr>
          <w:rFonts w:ascii="Times New Roman" w:hAnsi="Times New Roman"/>
          <w:sz w:val="28"/>
          <w:szCs w:val="28"/>
        </w:rPr>
        <w:t>ЦП «Обеспечение жильём молодых семей</w:t>
      </w:r>
      <w:r w:rsidR="008F17DE">
        <w:rPr>
          <w:rFonts w:ascii="Times New Roman" w:hAnsi="Times New Roman"/>
          <w:sz w:val="28"/>
          <w:szCs w:val="28"/>
        </w:rPr>
        <w:t>»</w:t>
      </w:r>
      <w:r w:rsidRPr="001C22CF">
        <w:rPr>
          <w:rFonts w:ascii="Times New Roman" w:hAnsi="Times New Roman"/>
          <w:sz w:val="28"/>
          <w:szCs w:val="28"/>
        </w:rPr>
        <w:t xml:space="preserve"> </w:t>
      </w:r>
    </w:p>
    <w:p w14:paraId="1F0FD50D" w14:textId="77777777" w:rsidR="006A0470" w:rsidRPr="001C22CF" w:rsidRDefault="006A0470" w:rsidP="006A0470">
      <w:pPr>
        <w:ind w:left="720"/>
        <w:jc w:val="both"/>
        <w:rPr>
          <w:rFonts w:ascii="Times New Roman" w:hAnsi="Times New Roman"/>
          <w:sz w:val="28"/>
          <w:szCs w:val="28"/>
        </w:rPr>
      </w:pPr>
    </w:p>
    <w:p w14:paraId="3D6D0DA5" w14:textId="77777777" w:rsidR="006A0470" w:rsidRPr="001C22CF" w:rsidRDefault="006A0470" w:rsidP="00624C1E">
      <w:pPr>
        <w:ind w:firstLine="709"/>
        <w:jc w:val="both"/>
        <w:rPr>
          <w:rFonts w:ascii="Times New Roman" w:hAnsi="Times New Roman"/>
          <w:sz w:val="28"/>
          <w:szCs w:val="28"/>
        </w:rPr>
      </w:pPr>
    </w:p>
    <w:p w14:paraId="1BB13614" w14:textId="77777777" w:rsidR="00AD13DA" w:rsidRPr="001C22CF" w:rsidRDefault="00AD13DA" w:rsidP="00AD13DA">
      <w:pPr>
        <w:jc w:val="center"/>
        <w:rPr>
          <w:rFonts w:ascii="Times New Roman" w:hAnsi="Times New Roman"/>
          <w:bCs/>
          <w:sz w:val="28"/>
          <w:szCs w:val="28"/>
        </w:rPr>
      </w:pPr>
      <w:bookmarkStart w:id="15" w:name="sub_227"/>
      <w:bookmarkEnd w:id="14"/>
      <w:r w:rsidRPr="001C22CF">
        <w:rPr>
          <w:rFonts w:ascii="Times New Roman" w:hAnsi="Times New Roman"/>
          <w:sz w:val="28"/>
          <w:szCs w:val="28"/>
        </w:rPr>
        <w:t xml:space="preserve">2.1.6. </w:t>
      </w:r>
      <w:r w:rsidRPr="001C22CF">
        <w:rPr>
          <w:rFonts w:ascii="Times New Roman" w:hAnsi="Times New Roman"/>
          <w:bCs/>
          <w:sz w:val="28"/>
          <w:szCs w:val="28"/>
        </w:rPr>
        <w:t xml:space="preserve">Формирование условий для развития духовности, культуры и </w:t>
      </w:r>
    </w:p>
    <w:p w14:paraId="78746D83" w14:textId="77777777" w:rsidR="00AD13DA" w:rsidRPr="001C22CF" w:rsidRDefault="00AD13DA" w:rsidP="00AD13DA">
      <w:pPr>
        <w:jc w:val="center"/>
        <w:rPr>
          <w:rFonts w:ascii="Times New Roman" w:hAnsi="Times New Roman"/>
          <w:bCs/>
          <w:sz w:val="28"/>
          <w:szCs w:val="28"/>
        </w:rPr>
      </w:pPr>
      <w:r w:rsidRPr="001C22CF">
        <w:rPr>
          <w:rFonts w:ascii="Times New Roman" w:hAnsi="Times New Roman"/>
          <w:bCs/>
          <w:sz w:val="28"/>
          <w:szCs w:val="28"/>
        </w:rPr>
        <w:t>нравственного здоровья населения</w:t>
      </w:r>
    </w:p>
    <w:p w14:paraId="259A2909" w14:textId="77777777" w:rsidR="00624C1E" w:rsidRPr="001C22CF" w:rsidRDefault="00624C1E" w:rsidP="00AD13DA">
      <w:pPr>
        <w:ind w:firstLine="720"/>
        <w:jc w:val="both"/>
        <w:rPr>
          <w:rFonts w:ascii="Times New Roman" w:hAnsi="Times New Roman"/>
          <w:sz w:val="28"/>
          <w:szCs w:val="28"/>
        </w:rPr>
      </w:pPr>
    </w:p>
    <w:p w14:paraId="26250E38" w14:textId="77777777" w:rsidR="00AD13DA" w:rsidRPr="001C22CF" w:rsidRDefault="00AD13DA" w:rsidP="00AD13DA">
      <w:pPr>
        <w:ind w:firstLine="720"/>
        <w:jc w:val="both"/>
        <w:rPr>
          <w:rFonts w:ascii="Times New Roman" w:hAnsi="Times New Roman"/>
          <w:sz w:val="28"/>
          <w:szCs w:val="28"/>
        </w:rPr>
      </w:pPr>
      <w:r w:rsidRPr="001C22CF">
        <w:rPr>
          <w:rFonts w:ascii="Times New Roman" w:hAnsi="Times New Roman"/>
          <w:sz w:val="28"/>
          <w:szCs w:val="28"/>
        </w:rPr>
        <w:t>Цель - создание условий для равной доступности культурных благ, развития и реализации культурного и духовного потенциала жителей</w:t>
      </w:r>
      <w:r w:rsidR="008A55F6" w:rsidRPr="001C22CF">
        <w:rPr>
          <w:rFonts w:ascii="Times New Roman" w:hAnsi="Times New Roman"/>
          <w:sz w:val="28"/>
          <w:szCs w:val="28"/>
        </w:rPr>
        <w:t xml:space="preserve"> района</w:t>
      </w:r>
      <w:r w:rsidRPr="001C22CF">
        <w:rPr>
          <w:rFonts w:ascii="Times New Roman" w:hAnsi="Times New Roman"/>
          <w:sz w:val="28"/>
          <w:szCs w:val="28"/>
        </w:rPr>
        <w:t>.</w:t>
      </w:r>
    </w:p>
    <w:p w14:paraId="769F4CE9" w14:textId="77777777" w:rsidR="00AD13DA" w:rsidRPr="001C22CF" w:rsidRDefault="00AD13DA" w:rsidP="00AD13DA">
      <w:pPr>
        <w:ind w:firstLine="720"/>
        <w:jc w:val="both"/>
        <w:rPr>
          <w:rFonts w:ascii="Times New Roman" w:hAnsi="Times New Roman"/>
          <w:sz w:val="28"/>
          <w:szCs w:val="28"/>
        </w:rPr>
      </w:pPr>
      <w:r w:rsidRPr="001C22CF">
        <w:rPr>
          <w:rFonts w:ascii="Times New Roman" w:hAnsi="Times New Roman"/>
          <w:sz w:val="28"/>
          <w:szCs w:val="28"/>
        </w:rPr>
        <w:t>Задачи:</w:t>
      </w:r>
    </w:p>
    <w:p w14:paraId="58568D4A" w14:textId="77777777" w:rsidR="00AD13DA" w:rsidRPr="001C22CF" w:rsidRDefault="00AD13DA" w:rsidP="00AD13DA">
      <w:pPr>
        <w:ind w:firstLine="720"/>
        <w:jc w:val="both"/>
        <w:rPr>
          <w:rFonts w:ascii="Times New Roman" w:hAnsi="Times New Roman"/>
          <w:sz w:val="28"/>
          <w:szCs w:val="28"/>
        </w:rPr>
      </w:pPr>
      <w:r w:rsidRPr="001C22CF">
        <w:rPr>
          <w:rFonts w:ascii="Times New Roman" w:hAnsi="Times New Roman"/>
          <w:sz w:val="28"/>
          <w:szCs w:val="28"/>
        </w:rPr>
        <w:t>сохранение культурного наследия и устойчивое развитие сферы культуры; расширение возможностей использования объектов в воспитательных и образовательных целях;</w:t>
      </w:r>
    </w:p>
    <w:p w14:paraId="0B773976" w14:textId="77777777" w:rsidR="00AD13DA" w:rsidRPr="001C22CF" w:rsidRDefault="00AD13DA" w:rsidP="00AD13DA">
      <w:pPr>
        <w:ind w:firstLine="720"/>
        <w:jc w:val="both"/>
        <w:rPr>
          <w:rFonts w:ascii="Times New Roman" w:hAnsi="Times New Roman"/>
          <w:sz w:val="28"/>
          <w:szCs w:val="28"/>
        </w:rPr>
      </w:pPr>
      <w:r w:rsidRPr="001C22CF">
        <w:rPr>
          <w:rFonts w:ascii="Times New Roman" w:hAnsi="Times New Roman"/>
          <w:sz w:val="28"/>
          <w:szCs w:val="28"/>
        </w:rPr>
        <w:t>укрепление материально-технической базы учреждений культуры;</w:t>
      </w:r>
    </w:p>
    <w:p w14:paraId="77E414B8" w14:textId="77777777" w:rsidR="00AD13DA" w:rsidRPr="001C22CF" w:rsidRDefault="00AD13DA" w:rsidP="00AD13DA">
      <w:pPr>
        <w:ind w:firstLine="720"/>
        <w:jc w:val="both"/>
        <w:rPr>
          <w:rFonts w:ascii="Times New Roman" w:hAnsi="Times New Roman"/>
          <w:sz w:val="28"/>
          <w:szCs w:val="28"/>
        </w:rPr>
      </w:pPr>
      <w:r w:rsidRPr="001C22CF">
        <w:rPr>
          <w:rFonts w:ascii="Times New Roman" w:hAnsi="Times New Roman"/>
          <w:sz w:val="28"/>
          <w:szCs w:val="28"/>
        </w:rPr>
        <w:t>расширение информационного пространства путем пополнения библиотечных фондов;</w:t>
      </w:r>
    </w:p>
    <w:p w14:paraId="03FBC12C" w14:textId="77777777" w:rsidR="00AD13DA" w:rsidRPr="001C22CF" w:rsidRDefault="00AD13DA" w:rsidP="00AD13DA">
      <w:pPr>
        <w:ind w:firstLine="720"/>
        <w:jc w:val="both"/>
        <w:rPr>
          <w:rFonts w:ascii="Times New Roman" w:hAnsi="Times New Roman"/>
          <w:sz w:val="28"/>
          <w:szCs w:val="28"/>
        </w:rPr>
      </w:pPr>
      <w:r w:rsidRPr="001C22CF">
        <w:rPr>
          <w:rFonts w:ascii="Times New Roman" w:hAnsi="Times New Roman"/>
          <w:sz w:val="28"/>
          <w:szCs w:val="28"/>
        </w:rPr>
        <w:t>Мероприятия, необходимые для решения задач и достижения цели:</w:t>
      </w:r>
    </w:p>
    <w:p w14:paraId="6C2E5EDE" w14:textId="77777777"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реконструкция, модернизация учреждений культуры, укрепление материально-технической базы;</w:t>
      </w:r>
    </w:p>
    <w:p w14:paraId="49FA5918" w14:textId="77777777"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пополнение фондов библиотек за счет средств районного  бюджета;</w:t>
      </w:r>
    </w:p>
    <w:p w14:paraId="2438BDAB" w14:textId="77777777"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компьютеризация учреждений культуры;</w:t>
      </w:r>
    </w:p>
    <w:p w14:paraId="2FD11BB2" w14:textId="77777777" w:rsidR="008A55F6" w:rsidRPr="001C22CF" w:rsidRDefault="008A55F6" w:rsidP="008A55F6">
      <w:pPr>
        <w:ind w:firstLine="567"/>
        <w:jc w:val="both"/>
        <w:rPr>
          <w:rFonts w:ascii="Times New Roman" w:hAnsi="Times New Roman"/>
          <w:sz w:val="28"/>
          <w:szCs w:val="28"/>
        </w:rPr>
      </w:pPr>
      <w:r w:rsidRPr="001C22CF">
        <w:rPr>
          <w:rFonts w:ascii="Times New Roman" w:hAnsi="Times New Roman"/>
          <w:sz w:val="28"/>
          <w:szCs w:val="28"/>
        </w:rPr>
        <w:t xml:space="preserve">  повышение заработной платы работников учреждений культуры;</w:t>
      </w:r>
    </w:p>
    <w:p w14:paraId="04203596" w14:textId="77777777" w:rsidR="008A55F6" w:rsidRPr="001C22CF" w:rsidRDefault="008A55F6" w:rsidP="008A55F6">
      <w:pPr>
        <w:ind w:firstLine="567"/>
        <w:jc w:val="both"/>
        <w:rPr>
          <w:rFonts w:ascii="Times New Roman" w:hAnsi="Times New Roman"/>
          <w:sz w:val="28"/>
          <w:szCs w:val="28"/>
        </w:rPr>
      </w:pPr>
      <w:r w:rsidRPr="001C22CF">
        <w:rPr>
          <w:rFonts w:ascii="Times New Roman" w:hAnsi="Times New Roman"/>
          <w:sz w:val="28"/>
          <w:szCs w:val="28"/>
        </w:rPr>
        <w:t xml:space="preserve">  проведение обучения, подготовки и переподготовки  работников культуры.</w:t>
      </w:r>
    </w:p>
    <w:p w14:paraId="62B47EA0" w14:textId="77777777"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14:paraId="416AB6BD" w14:textId="77777777"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реализации духовного потенциала населения района  и его гармоничное развитие;</w:t>
      </w:r>
    </w:p>
    <w:p w14:paraId="35F138BE" w14:textId="77777777"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рост посещаемости культурно – досуговых мероприятий.</w:t>
      </w:r>
    </w:p>
    <w:p w14:paraId="021AA0D4" w14:textId="77777777" w:rsidR="006A0470" w:rsidRPr="001C22CF" w:rsidRDefault="006A0470" w:rsidP="008A55F6">
      <w:pPr>
        <w:ind w:firstLine="567"/>
        <w:jc w:val="both"/>
        <w:rPr>
          <w:rFonts w:ascii="Times New Roman" w:hAnsi="Times New Roman"/>
          <w:sz w:val="28"/>
          <w:szCs w:val="28"/>
        </w:rPr>
      </w:pPr>
    </w:p>
    <w:p w14:paraId="52988349" w14:textId="77777777" w:rsidR="00AD13DA" w:rsidRPr="001C22CF" w:rsidRDefault="00AD13DA" w:rsidP="00AD13DA">
      <w:pPr>
        <w:ind w:firstLine="720"/>
        <w:jc w:val="both"/>
        <w:rPr>
          <w:rFonts w:ascii="Times New Roman" w:hAnsi="Times New Roman"/>
          <w:sz w:val="28"/>
          <w:szCs w:val="28"/>
        </w:rPr>
      </w:pPr>
    </w:p>
    <w:p w14:paraId="3FF1700C" w14:textId="77777777" w:rsidR="006A0470" w:rsidRPr="001C22CF" w:rsidRDefault="006A0470" w:rsidP="00AD13DA">
      <w:pPr>
        <w:ind w:firstLine="720"/>
        <w:jc w:val="center"/>
        <w:rPr>
          <w:rFonts w:ascii="Times New Roman" w:hAnsi="Times New Roman"/>
          <w:sz w:val="28"/>
          <w:szCs w:val="28"/>
        </w:rPr>
      </w:pPr>
    </w:p>
    <w:p w14:paraId="2C6455C0" w14:textId="77777777" w:rsidR="006A0470"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 xml:space="preserve">2.1.7. Улучшение качества жизни социально незащищенных </w:t>
      </w:r>
    </w:p>
    <w:p w14:paraId="203A74FA" w14:textId="77777777" w:rsidR="00AD13DA"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 xml:space="preserve">групп </w:t>
      </w:r>
      <w:r w:rsidR="008A55F6" w:rsidRPr="001C22CF">
        <w:rPr>
          <w:rFonts w:ascii="Times New Roman" w:hAnsi="Times New Roman"/>
          <w:sz w:val="28"/>
          <w:szCs w:val="28"/>
        </w:rPr>
        <w:t>н</w:t>
      </w:r>
      <w:r w:rsidRPr="001C22CF">
        <w:rPr>
          <w:rFonts w:ascii="Times New Roman" w:hAnsi="Times New Roman"/>
          <w:sz w:val="28"/>
          <w:szCs w:val="28"/>
        </w:rPr>
        <w:t>аселения</w:t>
      </w:r>
    </w:p>
    <w:p w14:paraId="7DA66692"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Цель - повышение уровня и качества жизни социально уязвимых категорий населения путем обеспечения эффективного функционирования системы социальных гарантий (социальной защиты).</w:t>
      </w:r>
    </w:p>
    <w:p w14:paraId="73B9E160"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Задачи:</w:t>
      </w:r>
    </w:p>
    <w:p w14:paraId="3D082745"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оптимизация системы оказания социальных услуг;</w:t>
      </w:r>
    </w:p>
    <w:p w14:paraId="7CD76498"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повышение эффективности сектора социальных услуг, оказание под</w:t>
      </w:r>
      <w:r w:rsidRPr="001C22CF">
        <w:rPr>
          <w:rFonts w:ascii="Times New Roman" w:hAnsi="Times New Roman"/>
          <w:sz w:val="28"/>
          <w:szCs w:val="28"/>
        </w:rPr>
        <w:lastRenderedPageBreak/>
        <w:t>держки социально уязвимым категориям населения;</w:t>
      </w:r>
    </w:p>
    <w:p w14:paraId="6E3B15F3"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повышение качества социальных услуг, предоставляемых лицам старшего возраста и инвалидам;</w:t>
      </w:r>
    </w:p>
    <w:p w14:paraId="6BC5F97F"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обеспечение качества социальных услуг, оказываемых семьям и детям, оказавшимся в трудной жизненной ситуации.</w:t>
      </w:r>
    </w:p>
    <w:p w14:paraId="25015E78"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p>
    <w:p w14:paraId="4091F9A3"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повышение уровня, качества, доступности и эффективности социального обслуживания населения;</w:t>
      </w:r>
    </w:p>
    <w:p w14:paraId="3B22A61A"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эффективное, целевое и адресное использование средств, направляемых на социальные нужды;</w:t>
      </w:r>
    </w:p>
    <w:p w14:paraId="3B4AFCA7"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адресная социальная поддержка малоимущих граждан и граждан, находящихся в трудной жизненной ситуации;</w:t>
      </w:r>
    </w:p>
    <w:p w14:paraId="46CB57E7"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 xml:space="preserve">предоставление мер социальной поддержки в виде социальных выплат; </w:t>
      </w:r>
    </w:p>
    <w:p w14:paraId="01F80C78"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оказание государственной поддержки многодетным семьям;</w:t>
      </w:r>
    </w:p>
    <w:p w14:paraId="2402F904"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 xml:space="preserve">укрепление материально-технической базы учреждений социального обслуживания населения, приобретение автотранспорта, оборудования и предметов длительного пользования, технологическое перевооружение учреждений социального обслуживания; </w:t>
      </w:r>
    </w:p>
    <w:p w14:paraId="2117C262"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выполнение работ по ремонту стационарных учреждений;</w:t>
      </w:r>
    </w:p>
    <w:p w14:paraId="2788EF5D"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расширение практики использования мобильных бригад для оказания неотложных социальных услуг пожилым людям;</w:t>
      </w:r>
    </w:p>
    <w:p w14:paraId="4B537A62"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создание условий для обеспечения беспрепятственного доступа к приоритетным объектам и услугам в приоритетных сферах жизнедеятельности инвалидов и маломобильных групп населения;</w:t>
      </w:r>
    </w:p>
    <w:p w14:paraId="5C8AD2E6"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обеспечение пожарной безопасности учреждений социального обслуживания, управлений социальной защиты населения) направлены на решение вышеуказанных задач;</w:t>
      </w:r>
    </w:p>
    <w:p w14:paraId="54C99E77" w14:textId="77777777"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совершенствование работы в области профилактики безнадзорности и правонарушений несовершеннолетних, профилактики семейного неблагополучия  и социального сиротства, социальной поддержки семей, воспитывающих детей-инвалидов.</w:t>
      </w:r>
    </w:p>
    <w:p w14:paraId="55D11E0F" w14:textId="77777777"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14:paraId="527B15B1" w14:textId="77777777"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создание благоприятного социального климата;</w:t>
      </w:r>
    </w:p>
    <w:p w14:paraId="56FC04E3" w14:textId="095782CC"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 xml:space="preserve">увеличение к </w:t>
      </w:r>
      <w:r w:rsidR="003E5BF8">
        <w:rPr>
          <w:rFonts w:ascii="Times New Roman" w:hAnsi="Times New Roman"/>
          <w:sz w:val="28"/>
          <w:szCs w:val="28"/>
        </w:rPr>
        <w:t>2023</w:t>
      </w:r>
      <w:r w:rsidRPr="001C22CF">
        <w:rPr>
          <w:rFonts w:ascii="Times New Roman" w:hAnsi="Times New Roman"/>
          <w:sz w:val="28"/>
          <w:szCs w:val="28"/>
        </w:rPr>
        <w:t xml:space="preserve"> году доли малоимущих граждан, получивших социальную поддержку, в общем числе малоимущих граждан, обратившихся в органы социальной защиты населения, до 60 %.</w:t>
      </w:r>
    </w:p>
    <w:p w14:paraId="1D544D49" w14:textId="77777777" w:rsidR="008A55F6" w:rsidRPr="001C22CF" w:rsidRDefault="008A55F6" w:rsidP="00AD13DA">
      <w:pPr>
        <w:ind w:firstLine="720"/>
        <w:jc w:val="center"/>
        <w:rPr>
          <w:rFonts w:ascii="Times New Roman" w:hAnsi="Times New Roman"/>
          <w:sz w:val="28"/>
          <w:szCs w:val="28"/>
        </w:rPr>
      </w:pPr>
    </w:p>
    <w:p w14:paraId="4625B4AC" w14:textId="77777777" w:rsidR="00AD13DA" w:rsidRPr="001C22CF" w:rsidRDefault="00AD13DA" w:rsidP="00AD13DA">
      <w:pPr>
        <w:ind w:firstLine="720"/>
        <w:jc w:val="center"/>
        <w:rPr>
          <w:rFonts w:ascii="Times New Roman" w:hAnsi="Times New Roman"/>
          <w:sz w:val="28"/>
          <w:szCs w:val="28"/>
        </w:rPr>
      </w:pPr>
      <w:bookmarkStart w:id="16" w:name="sub_2210"/>
      <w:bookmarkEnd w:id="15"/>
      <w:r w:rsidRPr="001C22CF">
        <w:rPr>
          <w:rFonts w:ascii="Times New Roman" w:hAnsi="Times New Roman"/>
          <w:sz w:val="28"/>
          <w:szCs w:val="28"/>
        </w:rPr>
        <w:t>2.1.8. Развитие рынка труда и обеспечение эффективной занятости</w:t>
      </w:r>
    </w:p>
    <w:p w14:paraId="2F910B71" w14:textId="77777777"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Цель - создание условий для развития эффективного рынка труда, обеспечивающего стабильный рост качества занятости и уровня жизни населения района.</w:t>
      </w:r>
    </w:p>
    <w:p w14:paraId="6A70C989" w14:textId="77777777"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Задачи:</w:t>
      </w:r>
    </w:p>
    <w:p w14:paraId="03F084A9" w14:textId="77777777"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обеспечение экономики района трудовыми ресурсами, необходимыми для его устойчивого социально-экономического развития;</w:t>
      </w:r>
    </w:p>
    <w:p w14:paraId="3D1DEC7C" w14:textId="77777777"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содействие сохранению имеющихся и созданию новых рабочих мест, отвечающих стандартам социальной ответственности;</w:t>
      </w:r>
    </w:p>
    <w:p w14:paraId="40062784" w14:textId="77777777"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lastRenderedPageBreak/>
        <w:t>реализация системы государственных гарантий граждан в осуществлении права на труд и защиту от безработицы.</w:t>
      </w:r>
    </w:p>
    <w:p w14:paraId="4726BDF5" w14:textId="77777777"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 xml:space="preserve">Мероприятия, направленные на решение поставленных задач: </w:t>
      </w:r>
    </w:p>
    <w:p w14:paraId="34523307" w14:textId="77777777"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использование возможности внешней трудовой миграции для формирования квалифицированного кадрового потенциала;</w:t>
      </w:r>
    </w:p>
    <w:p w14:paraId="507C50E9" w14:textId="77777777"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повышение качества действующих рабочих мест;</w:t>
      </w:r>
    </w:p>
    <w:p w14:paraId="4C38CB6B" w14:textId="77777777"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ввод новых рабочих мест, отвечающих стандартам социальной ответственности;</w:t>
      </w:r>
    </w:p>
    <w:p w14:paraId="39E09A5E" w14:textId="77777777"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содействие интеграции на рынок труда и вовлечение в эффективную занятость безработных граждан, в том числе обладающих недостаточной конкурентоспособностью на рынке труда (женщин, находящихся в отпуске по уходу за ребенком до достижения им возраста трех лет, инвалидов и пр.) (во исполнение Указов Президента №№ 597, 606 от 07.05.2012).</w:t>
      </w:r>
    </w:p>
    <w:p w14:paraId="788EE176" w14:textId="77777777"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14:paraId="1C6C597D" w14:textId="56831B3F"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 xml:space="preserve">сохранение уровня официально зарегистрированной безработицы в 1,6% по отношению к численности трудоспособного населения в </w:t>
      </w:r>
      <w:r w:rsidR="003E5BF8">
        <w:rPr>
          <w:rFonts w:ascii="Times New Roman" w:hAnsi="Times New Roman"/>
          <w:sz w:val="28"/>
          <w:szCs w:val="28"/>
        </w:rPr>
        <w:t>2023</w:t>
      </w:r>
      <w:r w:rsidRPr="001C22CF">
        <w:rPr>
          <w:rFonts w:ascii="Times New Roman" w:hAnsi="Times New Roman"/>
          <w:sz w:val="28"/>
          <w:szCs w:val="28"/>
        </w:rPr>
        <w:t xml:space="preserve"> году;</w:t>
      </w:r>
    </w:p>
    <w:p w14:paraId="03B1E05D" w14:textId="77777777"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 xml:space="preserve">ежегодный ввод новых постоянных высокопроизводительных рабочих мест не менее </w:t>
      </w:r>
      <w:r w:rsidR="002B08BB">
        <w:rPr>
          <w:rFonts w:ascii="Times New Roman" w:hAnsi="Times New Roman"/>
          <w:sz w:val="28"/>
          <w:szCs w:val="28"/>
        </w:rPr>
        <w:t>5</w:t>
      </w:r>
      <w:r w:rsidRPr="001C22CF">
        <w:rPr>
          <w:rFonts w:ascii="Times New Roman" w:hAnsi="Times New Roman"/>
          <w:sz w:val="28"/>
          <w:szCs w:val="28"/>
        </w:rPr>
        <w:t xml:space="preserve">  единиц;</w:t>
      </w:r>
    </w:p>
    <w:p w14:paraId="59F8FBFE" w14:textId="20AC28C2"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 xml:space="preserve">увеличение к </w:t>
      </w:r>
      <w:r w:rsidR="003E5BF8">
        <w:rPr>
          <w:rFonts w:ascii="Times New Roman" w:hAnsi="Times New Roman"/>
          <w:sz w:val="28"/>
          <w:szCs w:val="28"/>
        </w:rPr>
        <w:t>2023</w:t>
      </w:r>
      <w:r w:rsidRPr="001C22CF">
        <w:rPr>
          <w:rFonts w:ascii="Times New Roman" w:hAnsi="Times New Roman"/>
          <w:sz w:val="28"/>
          <w:szCs w:val="28"/>
        </w:rPr>
        <w:t xml:space="preserve"> году размера реальной заработной платы в </w:t>
      </w:r>
      <w:r w:rsidRPr="001C22CF">
        <w:rPr>
          <w:rFonts w:ascii="Times New Roman" w:hAnsi="Times New Roman"/>
          <w:sz w:val="28"/>
          <w:szCs w:val="28"/>
        </w:rPr>
        <w:br/>
        <w:t>1,6  раза относительно уровня 2011 года (во исполнение Указа Президента № 597 от 07.05.2012).</w:t>
      </w:r>
    </w:p>
    <w:p w14:paraId="3FE81F8E" w14:textId="77777777" w:rsidR="006A0470" w:rsidRPr="001C22CF" w:rsidRDefault="006A0470" w:rsidP="006A0470">
      <w:pPr>
        <w:ind w:firstLine="720"/>
        <w:jc w:val="both"/>
        <w:rPr>
          <w:rFonts w:ascii="Times New Roman" w:hAnsi="Times New Roman"/>
          <w:sz w:val="28"/>
          <w:szCs w:val="28"/>
        </w:rPr>
      </w:pPr>
    </w:p>
    <w:p w14:paraId="470F7416" w14:textId="77777777" w:rsidR="00AD13DA"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2.1.9. Обеспечение населения качественным и доступным жильем</w:t>
      </w:r>
    </w:p>
    <w:p w14:paraId="36E5403E"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Цель - обеспечение населения доступным, качественным жильем.</w:t>
      </w:r>
    </w:p>
    <w:p w14:paraId="13DE529C"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Задачи:</w:t>
      </w:r>
    </w:p>
    <w:p w14:paraId="5313D41B"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создание условий для развития массового малоэтажного жилищного строительства;</w:t>
      </w:r>
    </w:p>
    <w:p w14:paraId="3ABCFACF"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 xml:space="preserve">поддержка обеспечения земельных участков, предназначенных для жилищного строительства, социальной, коммунальной и дорожной инфраструктурой; </w:t>
      </w:r>
    </w:p>
    <w:p w14:paraId="7EEE995B"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организация строительства и реконструкции объектов коммунальной инфраструктуры и обеспечении благоустроенным жильём граждан, проживающих в помещениях, не отвечающих установленным требованиям;</w:t>
      </w:r>
    </w:p>
    <w:p w14:paraId="227E472C"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14:paraId="617D3A6D"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обеспечение территорий жилой застройки объектами инженерной и социальной инфраструктуры;</w:t>
      </w:r>
    </w:p>
    <w:p w14:paraId="1C374077"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переселение граждан из аварийного жилищного фонда;</w:t>
      </w:r>
    </w:p>
    <w:p w14:paraId="0EB0D90B"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подготовка документов территориального планирования, градостроительного зонирования и документации по планировке территорий;</w:t>
      </w:r>
    </w:p>
    <w:p w14:paraId="31833D3C"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развитие ипотечного жилищного кредитования.</w:t>
      </w:r>
    </w:p>
    <w:bookmarkEnd w:id="12"/>
    <w:bookmarkEnd w:id="16"/>
    <w:p w14:paraId="12D0F028" w14:textId="77777777"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14:paraId="7499DB56" w14:textId="6EB90C9D"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 xml:space="preserve">увеличение годового объема ввода жилья с созданием условий для достижения к </w:t>
      </w:r>
      <w:r w:rsidR="003E5BF8">
        <w:rPr>
          <w:rFonts w:ascii="Times New Roman" w:hAnsi="Times New Roman"/>
          <w:sz w:val="28"/>
          <w:szCs w:val="28"/>
        </w:rPr>
        <w:t>2023</w:t>
      </w:r>
      <w:r w:rsidRPr="001C22CF">
        <w:rPr>
          <w:rFonts w:ascii="Times New Roman" w:hAnsi="Times New Roman"/>
          <w:sz w:val="28"/>
          <w:szCs w:val="28"/>
        </w:rPr>
        <w:t xml:space="preserve"> году годового объема ввода жилья до </w:t>
      </w:r>
      <w:r w:rsidR="00DF3D1E">
        <w:rPr>
          <w:rFonts w:ascii="Times New Roman" w:hAnsi="Times New Roman"/>
          <w:sz w:val="28"/>
          <w:szCs w:val="28"/>
        </w:rPr>
        <w:t>30</w:t>
      </w:r>
      <w:r w:rsidRPr="001C22CF">
        <w:rPr>
          <w:rFonts w:ascii="Times New Roman" w:hAnsi="Times New Roman"/>
          <w:sz w:val="28"/>
          <w:szCs w:val="28"/>
        </w:rPr>
        <w:t xml:space="preserve"> м2  на </w:t>
      </w:r>
      <w:r w:rsidR="00DF3D1E">
        <w:rPr>
          <w:rFonts w:ascii="Times New Roman" w:hAnsi="Times New Roman"/>
          <w:sz w:val="28"/>
          <w:szCs w:val="28"/>
        </w:rPr>
        <w:t>одного жителя района.</w:t>
      </w:r>
      <w:r w:rsidRPr="001C22CF">
        <w:rPr>
          <w:rFonts w:ascii="Times New Roman" w:hAnsi="Times New Roman"/>
          <w:sz w:val="28"/>
          <w:szCs w:val="28"/>
        </w:rPr>
        <w:t xml:space="preserve"> при показателе </w:t>
      </w:r>
      <w:r w:rsidR="00DF3D1E">
        <w:rPr>
          <w:rFonts w:ascii="Times New Roman" w:hAnsi="Times New Roman"/>
          <w:sz w:val="28"/>
          <w:szCs w:val="28"/>
        </w:rPr>
        <w:t>20,3</w:t>
      </w:r>
      <w:r w:rsidRPr="001C22CF">
        <w:rPr>
          <w:rFonts w:ascii="Times New Roman" w:hAnsi="Times New Roman"/>
          <w:sz w:val="28"/>
          <w:szCs w:val="28"/>
        </w:rPr>
        <w:t xml:space="preserve"> м2 в 2011 году;</w:t>
      </w:r>
    </w:p>
    <w:p w14:paraId="4D8063E8" w14:textId="77777777" w:rsidR="00AD13DA" w:rsidRDefault="00AD13DA" w:rsidP="00AD13DA">
      <w:pPr>
        <w:ind w:firstLine="720"/>
        <w:jc w:val="center"/>
        <w:rPr>
          <w:rFonts w:ascii="Times New Roman" w:hAnsi="Times New Roman"/>
          <w:sz w:val="32"/>
          <w:szCs w:val="32"/>
          <w:u w:val="single"/>
        </w:rPr>
      </w:pPr>
    </w:p>
    <w:p w14:paraId="5185AA40" w14:textId="77777777" w:rsidR="00DF3D1E" w:rsidRPr="001C22CF" w:rsidRDefault="00DF3D1E" w:rsidP="00AD13DA">
      <w:pPr>
        <w:ind w:firstLine="720"/>
        <w:jc w:val="center"/>
        <w:rPr>
          <w:rFonts w:ascii="Times New Roman" w:hAnsi="Times New Roman"/>
          <w:sz w:val="32"/>
          <w:szCs w:val="32"/>
          <w:u w:val="single"/>
        </w:rPr>
      </w:pPr>
    </w:p>
    <w:p w14:paraId="0FE13378" w14:textId="77777777" w:rsidR="00AD13DA" w:rsidRPr="001C22CF" w:rsidRDefault="00AD13DA" w:rsidP="00AD13DA">
      <w:pPr>
        <w:ind w:firstLine="720"/>
        <w:jc w:val="center"/>
        <w:rPr>
          <w:rFonts w:ascii="Times New Roman" w:hAnsi="Times New Roman"/>
          <w:sz w:val="32"/>
          <w:szCs w:val="32"/>
        </w:rPr>
      </w:pPr>
      <w:r w:rsidRPr="001C22CF">
        <w:rPr>
          <w:rFonts w:ascii="Times New Roman" w:hAnsi="Times New Roman"/>
          <w:sz w:val="28"/>
          <w:szCs w:val="28"/>
        </w:rPr>
        <w:lastRenderedPageBreak/>
        <w:t>2.</w:t>
      </w:r>
      <w:bookmarkStart w:id="17" w:name="sub_2212"/>
      <w:r w:rsidRPr="001C22CF">
        <w:rPr>
          <w:rFonts w:ascii="Times New Roman" w:hAnsi="Times New Roman"/>
          <w:sz w:val="28"/>
          <w:szCs w:val="28"/>
        </w:rPr>
        <w:t xml:space="preserve">2. Создание условий для устойчивого экономического роста </w:t>
      </w:r>
    </w:p>
    <w:p w14:paraId="4D802A61" w14:textId="77777777" w:rsidR="00AD13DA" w:rsidRPr="001C22CF" w:rsidRDefault="00AD13DA" w:rsidP="00AD13DA">
      <w:pPr>
        <w:ind w:firstLine="720"/>
        <w:jc w:val="both"/>
        <w:rPr>
          <w:rFonts w:ascii="Times New Roman" w:hAnsi="Times New Roman"/>
          <w:sz w:val="28"/>
          <w:szCs w:val="28"/>
        </w:rPr>
      </w:pPr>
      <w:bookmarkStart w:id="18" w:name="sub_2213"/>
      <w:bookmarkEnd w:id="17"/>
    </w:p>
    <w:p w14:paraId="48E6B663" w14:textId="77777777" w:rsidR="00AD13DA"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 xml:space="preserve">2.2.1. Повышение конкурентоспособности промышленного </w:t>
      </w:r>
    </w:p>
    <w:p w14:paraId="55EFC410" w14:textId="77777777" w:rsidR="00AD13DA" w:rsidRPr="001C22CF" w:rsidRDefault="005F5DB4" w:rsidP="00AD13DA">
      <w:pPr>
        <w:ind w:firstLine="720"/>
        <w:jc w:val="center"/>
        <w:rPr>
          <w:rFonts w:ascii="Times New Roman" w:hAnsi="Times New Roman"/>
          <w:sz w:val="28"/>
          <w:szCs w:val="28"/>
        </w:rPr>
      </w:pPr>
      <w:r w:rsidRPr="001C22CF">
        <w:rPr>
          <w:rFonts w:ascii="Times New Roman" w:hAnsi="Times New Roman"/>
          <w:sz w:val="28"/>
          <w:szCs w:val="28"/>
        </w:rPr>
        <w:t>п</w:t>
      </w:r>
      <w:r w:rsidR="00AD13DA" w:rsidRPr="001C22CF">
        <w:rPr>
          <w:rFonts w:ascii="Times New Roman" w:hAnsi="Times New Roman"/>
          <w:sz w:val="28"/>
          <w:szCs w:val="28"/>
        </w:rPr>
        <w:t>роизводства</w:t>
      </w:r>
    </w:p>
    <w:p w14:paraId="6A417A51"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Целью промышленной политики является пропаганда и стимулирование организации перерабатывающих предприятий, предприятий по производству пищевых продуктов, пекарен, предприятий деревообработки.</w:t>
      </w:r>
    </w:p>
    <w:p w14:paraId="6CFE73D4"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14:paraId="78AE7643"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 xml:space="preserve">стимулирование инвестиционной деятельности предприятий промышленности; </w:t>
      </w:r>
    </w:p>
    <w:p w14:paraId="57FBD80F"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содействие участию предприятий промышленности в реализации федеральных целевых программ;</w:t>
      </w:r>
    </w:p>
    <w:p w14:paraId="739C8AB1"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расширение внутреннего рынка промышленной продукции путем развития механизмов межотраслевой производственной кооперации.</w:t>
      </w:r>
    </w:p>
    <w:p w14:paraId="5781A0EF" w14:textId="77777777" w:rsidR="006A0470" w:rsidRPr="001C22CF" w:rsidRDefault="006A0470" w:rsidP="006A0470">
      <w:pPr>
        <w:tabs>
          <w:tab w:val="left" w:pos="4217"/>
        </w:tabs>
        <w:ind w:firstLine="720"/>
        <w:jc w:val="both"/>
        <w:rPr>
          <w:rFonts w:ascii="Times New Roman" w:hAnsi="Times New Roman"/>
          <w:sz w:val="28"/>
          <w:szCs w:val="28"/>
        </w:rPr>
      </w:pPr>
      <w:r w:rsidRPr="001C22CF">
        <w:rPr>
          <w:rFonts w:ascii="Times New Roman" w:hAnsi="Times New Roman"/>
          <w:sz w:val="28"/>
          <w:szCs w:val="28"/>
        </w:rPr>
        <w:t>Ожидаемые результаты:</w:t>
      </w:r>
      <w:r w:rsidRPr="001C22CF">
        <w:rPr>
          <w:rFonts w:ascii="Times New Roman" w:hAnsi="Times New Roman"/>
          <w:sz w:val="28"/>
          <w:szCs w:val="28"/>
        </w:rPr>
        <w:tab/>
      </w:r>
    </w:p>
    <w:p w14:paraId="2307DBC0" w14:textId="77777777"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увеличение объемов промышленного производства;</w:t>
      </w:r>
    </w:p>
    <w:p w14:paraId="7F860FF1" w14:textId="77777777"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увеличение на территории района количества эффективно функционирующих промышленных предприятий.</w:t>
      </w:r>
    </w:p>
    <w:p w14:paraId="551E7D6C" w14:textId="77777777" w:rsidR="00AD13DA" w:rsidRPr="001C22CF" w:rsidRDefault="00AD13DA" w:rsidP="00AD13DA">
      <w:pPr>
        <w:ind w:firstLine="720"/>
        <w:jc w:val="both"/>
        <w:rPr>
          <w:rFonts w:ascii="Times New Roman" w:hAnsi="Times New Roman"/>
          <w:sz w:val="28"/>
          <w:szCs w:val="28"/>
        </w:rPr>
      </w:pPr>
    </w:p>
    <w:p w14:paraId="0DBE6F3B" w14:textId="77777777" w:rsidR="006A0470" w:rsidRPr="001C22CF" w:rsidRDefault="006A0470" w:rsidP="00AD13DA">
      <w:pPr>
        <w:jc w:val="center"/>
        <w:rPr>
          <w:rFonts w:ascii="Times New Roman" w:hAnsi="Times New Roman"/>
          <w:sz w:val="28"/>
          <w:szCs w:val="28"/>
        </w:rPr>
      </w:pPr>
      <w:bookmarkStart w:id="19" w:name="sub_237"/>
      <w:bookmarkEnd w:id="18"/>
    </w:p>
    <w:p w14:paraId="5DBDD97D" w14:textId="77777777"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 xml:space="preserve">2.2.2. Повышение конкурентоспособности аграрного </w:t>
      </w:r>
      <w:r w:rsidR="005F5DB4" w:rsidRPr="001C22CF">
        <w:rPr>
          <w:rFonts w:ascii="Times New Roman" w:hAnsi="Times New Roman"/>
          <w:sz w:val="28"/>
          <w:szCs w:val="28"/>
        </w:rPr>
        <w:t>сектора экономики района</w:t>
      </w:r>
    </w:p>
    <w:p w14:paraId="574D6CF2" w14:textId="77777777" w:rsidR="005F5DB4" w:rsidRPr="001C22CF" w:rsidRDefault="005F5DB4" w:rsidP="00AD13DA">
      <w:pPr>
        <w:jc w:val="center"/>
        <w:rPr>
          <w:rFonts w:ascii="Times New Roman" w:hAnsi="Times New Roman"/>
          <w:sz w:val="28"/>
          <w:szCs w:val="28"/>
        </w:rPr>
      </w:pPr>
    </w:p>
    <w:p w14:paraId="50596644"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 xml:space="preserve">Целью политики развития сельского хозяйства  района является устойчивое развитие сельского хозяйства  на основе повышения эффективности производства. </w:t>
      </w:r>
    </w:p>
    <w:p w14:paraId="10B51D31"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Задачи:</w:t>
      </w:r>
    </w:p>
    <w:p w14:paraId="0F2D9627"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создание условий для сохранения и восстановления плодородия почв;</w:t>
      </w:r>
    </w:p>
    <w:p w14:paraId="62E6163B"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стимулирование роста производства основных видов сельскохозяйственной продукции за счет повышения продуктивности животных и урожайности с/х культур;</w:t>
      </w:r>
    </w:p>
    <w:p w14:paraId="2FEFBAE3"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стимулирование инвестиционной деятельности и инновационного развития агропромышленного комплекса;</w:t>
      </w:r>
    </w:p>
    <w:p w14:paraId="1AE16E0F"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поддержка создания и развития личных подсобных хозяйств;</w:t>
      </w:r>
    </w:p>
    <w:p w14:paraId="5547F5E3"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повышение уровня рентабельности в сельском хозяйстве для обеспечения его устойчивого развития;</w:t>
      </w:r>
    </w:p>
    <w:p w14:paraId="44B0E765"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улучшение кадрового обеспечения агропромышленного комплекса;</w:t>
      </w:r>
    </w:p>
    <w:p w14:paraId="51A9F70A"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диверсификация сельской экономики, повышение занятости, уровня и качества жизни сельского населения.</w:t>
      </w:r>
    </w:p>
    <w:p w14:paraId="00772350"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14:paraId="75925E05"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содействие созданию высокопродуктивных молочных и мясных ферм;</w:t>
      </w:r>
    </w:p>
    <w:p w14:paraId="0B2DDB3C"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поддержка начинающих предпринимателей;</w:t>
      </w:r>
    </w:p>
    <w:p w14:paraId="79403DB9"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поддержка семейных животноводческих ферм на базе крестьянских (фермерских) хозяйств;</w:t>
      </w:r>
    </w:p>
    <w:p w14:paraId="308CD380"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содействие участию производителей сельскохозяйственной продукции в государственной поддержке по кредитованию;</w:t>
      </w:r>
    </w:p>
    <w:p w14:paraId="259AA18E"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lastRenderedPageBreak/>
        <w:t>развитие информационно-консультационной службы и системы информационного обеспечения агропромышленного комплекса;</w:t>
      </w:r>
    </w:p>
    <w:p w14:paraId="38348613"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расширение масштабов внедрения научных разработок, передового опыта в сельскохозяйственных организациях и малых формах хозяйствования;</w:t>
      </w:r>
    </w:p>
    <w:p w14:paraId="5208574D"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поддержка реализации перспективных инновационных проектов в агропромышленном комплексе;</w:t>
      </w:r>
    </w:p>
    <w:p w14:paraId="2509FAFE"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стимулирование развития  несельскохозяйственных видов деятельности в сельской местности;</w:t>
      </w:r>
    </w:p>
    <w:p w14:paraId="0AEEA9D5"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развитие социальной и инженерной инфраструктуры;</w:t>
      </w:r>
    </w:p>
    <w:p w14:paraId="00F615C4"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улучшение жилищных условий граждан, проживающих в районе, в том числе молодых семей и молодых специалистов.</w:t>
      </w:r>
    </w:p>
    <w:p w14:paraId="7BADBB51" w14:textId="77777777"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Результатом реализации политики в сфере повышения эффективности сельскохозяйственного производства будет:</w:t>
      </w:r>
    </w:p>
    <w:p w14:paraId="52F81EB1" w14:textId="77777777"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обеспечение среднегодового прироста производства валовой продукции сельского хозяйства в сопоставимых ценах не менее 1,5 % в год;</w:t>
      </w:r>
    </w:p>
    <w:p w14:paraId="13BE52E1" w14:textId="77777777"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обеспечение среднегодового прироста объема инвестиций в основной капитал сельского хозяйства не менее 1,5 % в год;</w:t>
      </w:r>
    </w:p>
    <w:p w14:paraId="077E4EC5" w14:textId="77777777"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повышение эффективности сельскохозяйственного производства;</w:t>
      </w:r>
    </w:p>
    <w:p w14:paraId="13A0848E" w14:textId="77777777"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 xml:space="preserve">рост рентабельности сельскохозяйственных организаций; </w:t>
      </w:r>
    </w:p>
    <w:p w14:paraId="1009FCC7" w14:textId="77777777"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увеличение заработной платы работников сельского хозяйства.</w:t>
      </w:r>
    </w:p>
    <w:p w14:paraId="6A3312D1" w14:textId="77777777" w:rsidR="005F5DB4" w:rsidRPr="001C22CF" w:rsidRDefault="005F5DB4" w:rsidP="00AD13DA">
      <w:pPr>
        <w:jc w:val="center"/>
        <w:rPr>
          <w:rFonts w:ascii="Times New Roman" w:hAnsi="Times New Roman"/>
          <w:sz w:val="28"/>
          <w:szCs w:val="28"/>
        </w:rPr>
      </w:pPr>
    </w:p>
    <w:p w14:paraId="4465C26E" w14:textId="77777777" w:rsidR="00AD13DA" w:rsidRPr="001C22CF" w:rsidRDefault="00AD13DA" w:rsidP="00AD13DA">
      <w:pPr>
        <w:ind w:firstLine="720"/>
        <w:jc w:val="both"/>
        <w:rPr>
          <w:rFonts w:ascii="Times New Roman" w:hAnsi="Times New Roman"/>
          <w:sz w:val="28"/>
          <w:szCs w:val="28"/>
        </w:rPr>
      </w:pPr>
    </w:p>
    <w:p w14:paraId="0EE0BC06" w14:textId="77777777" w:rsidR="00AD13DA" w:rsidRPr="001C22CF" w:rsidRDefault="00AD13DA" w:rsidP="00AD13DA">
      <w:pPr>
        <w:jc w:val="center"/>
        <w:rPr>
          <w:rFonts w:ascii="Times New Roman" w:hAnsi="Times New Roman"/>
          <w:sz w:val="28"/>
          <w:szCs w:val="28"/>
        </w:rPr>
      </w:pPr>
      <w:bookmarkStart w:id="20" w:name="sub_238"/>
      <w:bookmarkEnd w:id="19"/>
      <w:r w:rsidRPr="001C22CF">
        <w:rPr>
          <w:rFonts w:ascii="Times New Roman" w:hAnsi="Times New Roman"/>
          <w:sz w:val="28"/>
          <w:szCs w:val="28"/>
        </w:rPr>
        <w:t>2.2.3. Реализация туристско-рекреационного потенциала</w:t>
      </w:r>
    </w:p>
    <w:p w14:paraId="5E99DF49" w14:textId="77777777" w:rsidR="005F5DB4" w:rsidRPr="001C22CF" w:rsidRDefault="005F5DB4" w:rsidP="005F5DB4">
      <w:pPr>
        <w:ind w:firstLine="720"/>
        <w:jc w:val="both"/>
        <w:rPr>
          <w:rFonts w:ascii="Times New Roman" w:hAnsi="Times New Roman"/>
          <w:sz w:val="28"/>
          <w:szCs w:val="28"/>
        </w:rPr>
      </w:pPr>
    </w:p>
    <w:p w14:paraId="5017DAB2"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Цель - создание условий для устойчивого развития туризма.</w:t>
      </w:r>
    </w:p>
    <w:p w14:paraId="3E2DBD13"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Задачи:</w:t>
      </w:r>
    </w:p>
    <w:p w14:paraId="7BBB56A5"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Организация открытия баз и зон отдыха для активного отдыха жителей рай</w:t>
      </w:r>
      <w:r w:rsidRPr="001C22CF">
        <w:rPr>
          <w:rFonts w:ascii="Times New Roman" w:hAnsi="Times New Roman"/>
          <w:sz w:val="28"/>
          <w:szCs w:val="28"/>
        </w:rPr>
        <w:tab/>
        <w:t>она и туристов.</w:t>
      </w:r>
    </w:p>
    <w:p w14:paraId="5CF7E27D"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14:paraId="2CB8BAA4"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привлечение инвестиций в туристскую отрасль;</w:t>
      </w:r>
    </w:p>
    <w:p w14:paraId="45DCE844"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 xml:space="preserve">участие предпринимателей района в </w:t>
      </w:r>
      <w:r w:rsidR="004510E1">
        <w:rPr>
          <w:rFonts w:ascii="Times New Roman" w:hAnsi="Times New Roman"/>
          <w:sz w:val="28"/>
          <w:szCs w:val="28"/>
        </w:rPr>
        <w:t>республиканских</w:t>
      </w:r>
      <w:r w:rsidRPr="001C22CF">
        <w:rPr>
          <w:rFonts w:ascii="Times New Roman" w:hAnsi="Times New Roman"/>
          <w:sz w:val="28"/>
          <w:szCs w:val="28"/>
        </w:rPr>
        <w:t xml:space="preserve"> выставках в сфере туризма; </w:t>
      </w:r>
    </w:p>
    <w:p w14:paraId="46C74581" w14:textId="77777777"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проведение «круглых столов» по вопросам развития туристской отрасли в районе.</w:t>
      </w:r>
    </w:p>
    <w:p w14:paraId="65C246AB" w14:textId="77777777"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14:paraId="691E0208" w14:textId="77777777"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увеличение количества индивидуальных и коллективных средств размещения (баз отдыха, зеленых домов):</w:t>
      </w:r>
    </w:p>
    <w:p w14:paraId="3F40ED09" w14:textId="77777777"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 xml:space="preserve">привлечение туристов на территорию </w:t>
      </w:r>
      <w:r w:rsidR="00B9668D">
        <w:rPr>
          <w:rFonts w:ascii="Times New Roman" w:hAnsi="Times New Roman"/>
          <w:sz w:val="28"/>
          <w:szCs w:val="28"/>
        </w:rPr>
        <w:t>Левашинского района</w:t>
      </w:r>
      <w:r w:rsidRPr="001C22CF">
        <w:rPr>
          <w:rFonts w:ascii="Times New Roman" w:hAnsi="Times New Roman"/>
          <w:sz w:val="28"/>
          <w:szCs w:val="28"/>
        </w:rPr>
        <w:t>.</w:t>
      </w:r>
    </w:p>
    <w:p w14:paraId="38D23CF9" w14:textId="77777777" w:rsidR="00AD13DA" w:rsidRPr="001C22CF" w:rsidRDefault="00AD13DA" w:rsidP="00AD13DA">
      <w:pPr>
        <w:ind w:firstLine="720"/>
        <w:jc w:val="both"/>
        <w:rPr>
          <w:rFonts w:ascii="Times New Roman" w:hAnsi="Times New Roman"/>
          <w:sz w:val="28"/>
          <w:szCs w:val="28"/>
        </w:rPr>
      </w:pPr>
    </w:p>
    <w:p w14:paraId="7479F9F7" w14:textId="77777777" w:rsidR="00AD13DA" w:rsidRPr="001C22CF" w:rsidRDefault="00AD13DA" w:rsidP="00AD13DA">
      <w:pPr>
        <w:pStyle w:val="23"/>
      </w:pPr>
      <w:bookmarkStart w:id="21" w:name="sub_2311"/>
      <w:bookmarkEnd w:id="20"/>
    </w:p>
    <w:p w14:paraId="06776CF3" w14:textId="77777777"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2.2.</w:t>
      </w:r>
      <w:r w:rsidR="005F5DB4" w:rsidRPr="001C22CF">
        <w:rPr>
          <w:rFonts w:ascii="Times New Roman" w:hAnsi="Times New Roman"/>
          <w:sz w:val="28"/>
          <w:szCs w:val="28"/>
        </w:rPr>
        <w:t>4</w:t>
      </w:r>
      <w:r w:rsidRPr="001C22CF">
        <w:rPr>
          <w:rFonts w:ascii="Times New Roman" w:hAnsi="Times New Roman"/>
          <w:sz w:val="28"/>
          <w:szCs w:val="28"/>
        </w:rPr>
        <w:t>. Создание благоприятных условий для привлечения инвестиций</w:t>
      </w:r>
    </w:p>
    <w:p w14:paraId="2E9B4F44" w14:textId="77777777" w:rsidR="005F5DB4" w:rsidRPr="001C22CF" w:rsidRDefault="005F5DB4" w:rsidP="00AD13DA">
      <w:pPr>
        <w:pStyle w:val="23"/>
        <w:ind w:firstLine="709"/>
      </w:pPr>
    </w:p>
    <w:p w14:paraId="173CA4E5" w14:textId="77777777" w:rsidR="005F5DB4" w:rsidRPr="001C22CF" w:rsidRDefault="005F5DB4" w:rsidP="005F5DB4">
      <w:pPr>
        <w:pStyle w:val="23"/>
        <w:ind w:firstLine="709"/>
        <w:rPr>
          <w:szCs w:val="28"/>
        </w:rPr>
      </w:pPr>
      <w:r w:rsidRPr="001C22CF">
        <w:rPr>
          <w:szCs w:val="28"/>
        </w:rPr>
        <w:t xml:space="preserve">Цель – создание благоприятных условий для привлечения инвестиций в развитие экономики и социальной сферы </w:t>
      </w:r>
      <w:r w:rsidR="00B9668D">
        <w:rPr>
          <w:szCs w:val="28"/>
        </w:rPr>
        <w:t>Левашинского района</w:t>
      </w:r>
      <w:r w:rsidRPr="001C22CF">
        <w:rPr>
          <w:szCs w:val="28"/>
        </w:rPr>
        <w:t>.</w:t>
      </w:r>
    </w:p>
    <w:p w14:paraId="0C8E99B8" w14:textId="77777777" w:rsidR="005F5DB4" w:rsidRPr="001C22CF" w:rsidRDefault="005F5DB4" w:rsidP="005F5DB4">
      <w:pPr>
        <w:pStyle w:val="23"/>
        <w:ind w:firstLine="709"/>
        <w:rPr>
          <w:szCs w:val="28"/>
        </w:rPr>
      </w:pPr>
      <w:r w:rsidRPr="001C22CF">
        <w:rPr>
          <w:szCs w:val="28"/>
        </w:rPr>
        <w:t>Для достижения данной цели определены следующие задачи:</w:t>
      </w:r>
    </w:p>
    <w:p w14:paraId="55ABE7FB" w14:textId="77777777" w:rsidR="005F5DB4" w:rsidRPr="001C22CF" w:rsidRDefault="005F5DB4" w:rsidP="005F5DB4">
      <w:pPr>
        <w:pStyle w:val="23"/>
        <w:ind w:firstLine="709"/>
        <w:rPr>
          <w:szCs w:val="28"/>
        </w:rPr>
      </w:pPr>
      <w:r w:rsidRPr="001C22CF">
        <w:rPr>
          <w:szCs w:val="28"/>
        </w:rPr>
        <w:lastRenderedPageBreak/>
        <w:t>качественное улучшение условий ведения бизнеса;</w:t>
      </w:r>
    </w:p>
    <w:p w14:paraId="3EEF749B" w14:textId="77777777" w:rsidR="005F5DB4" w:rsidRPr="001C22CF" w:rsidRDefault="005F5DB4" w:rsidP="005F5DB4">
      <w:pPr>
        <w:pStyle w:val="23"/>
        <w:ind w:firstLine="709"/>
        <w:rPr>
          <w:szCs w:val="28"/>
        </w:rPr>
      </w:pPr>
      <w:r w:rsidRPr="001C22CF">
        <w:rPr>
          <w:szCs w:val="28"/>
        </w:rPr>
        <w:t>развитие практики государственно-частного партнерства;</w:t>
      </w:r>
    </w:p>
    <w:p w14:paraId="035931C8" w14:textId="77777777" w:rsidR="005F5DB4" w:rsidRPr="001C22CF" w:rsidRDefault="005F5DB4" w:rsidP="005F5DB4">
      <w:pPr>
        <w:pStyle w:val="23"/>
        <w:ind w:firstLine="709"/>
        <w:rPr>
          <w:szCs w:val="28"/>
        </w:rPr>
      </w:pPr>
      <w:r w:rsidRPr="001C22CF">
        <w:rPr>
          <w:szCs w:val="28"/>
        </w:rPr>
        <w:t>активное участие в реализации проектов и программ, финансируемых из федерального бюджета.</w:t>
      </w:r>
    </w:p>
    <w:p w14:paraId="0FD78679" w14:textId="77777777" w:rsidR="005F5DB4" w:rsidRPr="001C22CF" w:rsidRDefault="005F5DB4" w:rsidP="005F5DB4">
      <w:pPr>
        <w:pStyle w:val="23"/>
        <w:ind w:firstLine="709"/>
        <w:rPr>
          <w:szCs w:val="28"/>
        </w:rPr>
      </w:pPr>
      <w:r w:rsidRPr="001C22CF">
        <w:rPr>
          <w:szCs w:val="28"/>
        </w:rPr>
        <w:t>Для достижения вышеназванной цели и решения поставленных задач планируется реализация следующих мероприятий:</w:t>
      </w:r>
    </w:p>
    <w:p w14:paraId="5A4E8801" w14:textId="77777777" w:rsidR="005F5DB4" w:rsidRPr="001C22CF" w:rsidRDefault="005F5DB4" w:rsidP="005F5DB4">
      <w:pPr>
        <w:pStyle w:val="23"/>
        <w:ind w:firstLine="709"/>
        <w:rPr>
          <w:szCs w:val="28"/>
        </w:rPr>
      </w:pPr>
      <w:r w:rsidRPr="001C22CF">
        <w:rPr>
          <w:szCs w:val="28"/>
        </w:rPr>
        <w:t>дальнейшая разработка административных регламентов, направленных на сокращение количества, совокупного времени и снижение расходов при прохождении всех административных процедур при реализации инвестиционно-строительных проектов;</w:t>
      </w:r>
    </w:p>
    <w:p w14:paraId="11C4631C" w14:textId="77777777" w:rsidR="005F5DB4" w:rsidRPr="001C22CF" w:rsidRDefault="005F5DB4" w:rsidP="005F5DB4">
      <w:pPr>
        <w:pStyle w:val="23"/>
        <w:ind w:firstLine="709"/>
        <w:rPr>
          <w:szCs w:val="28"/>
        </w:rPr>
      </w:pPr>
      <w:r w:rsidRPr="001C22CF">
        <w:rPr>
          <w:szCs w:val="28"/>
        </w:rPr>
        <w:t>расширение инструментария поддержки инвестиционных проектов, проработка новых финансовых инструментов, стимулирующих деятельность инвесторов (субсидирование части затрат лизингополучателей, грантовая поддержка отдельных сфер и направлений и т.д.);</w:t>
      </w:r>
    </w:p>
    <w:p w14:paraId="361AED5C" w14:textId="77777777" w:rsidR="005F5DB4" w:rsidRPr="001C22CF" w:rsidRDefault="005F5DB4" w:rsidP="005F5DB4">
      <w:pPr>
        <w:pStyle w:val="23"/>
        <w:ind w:firstLine="709"/>
        <w:rPr>
          <w:szCs w:val="28"/>
        </w:rPr>
      </w:pPr>
      <w:r w:rsidRPr="001C22CF">
        <w:rPr>
          <w:szCs w:val="28"/>
        </w:rPr>
        <w:t>привлечение инвесторов для реализации проектов в ключевых сферах экономики района;</w:t>
      </w:r>
    </w:p>
    <w:p w14:paraId="4210A123" w14:textId="77777777" w:rsidR="005F5DB4" w:rsidRPr="001C22CF" w:rsidRDefault="005F5DB4" w:rsidP="005F5DB4">
      <w:pPr>
        <w:pStyle w:val="23"/>
        <w:ind w:firstLine="709"/>
        <w:rPr>
          <w:szCs w:val="28"/>
        </w:rPr>
      </w:pPr>
      <w:r w:rsidRPr="001C22CF">
        <w:rPr>
          <w:szCs w:val="28"/>
        </w:rPr>
        <w:t xml:space="preserve">расширение участия района в федеральных  и </w:t>
      </w:r>
      <w:r w:rsidR="004510E1">
        <w:rPr>
          <w:szCs w:val="28"/>
        </w:rPr>
        <w:t>республиканских</w:t>
      </w:r>
      <w:r w:rsidRPr="001C22CF">
        <w:rPr>
          <w:szCs w:val="28"/>
        </w:rPr>
        <w:t xml:space="preserve"> целевых программах, в том числе по строительству современных объектов культуры и спорта;</w:t>
      </w:r>
    </w:p>
    <w:p w14:paraId="130296D5" w14:textId="77777777" w:rsidR="005F5DB4" w:rsidRPr="001C22CF" w:rsidRDefault="005F5DB4" w:rsidP="005F5DB4">
      <w:pPr>
        <w:pStyle w:val="23"/>
        <w:ind w:firstLine="709"/>
        <w:rPr>
          <w:szCs w:val="28"/>
        </w:rPr>
      </w:pPr>
      <w:r w:rsidRPr="001C22CF">
        <w:rPr>
          <w:szCs w:val="28"/>
        </w:rPr>
        <w:t>реализация программы «80х80».</w:t>
      </w:r>
    </w:p>
    <w:p w14:paraId="6561180F" w14:textId="60E25711" w:rsidR="00B87336" w:rsidRPr="001C22CF" w:rsidRDefault="00B87336" w:rsidP="00B87336">
      <w:pPr>
        <w:pStyle w:val="23"/>
        <w:ind w:firstLine="709"/>
        <w:rPr>
          <w:szCs w:val="28"/>
        </w:rPr>
      </w:pPr>
      <w:r w:rsidRPr="001C22CF">
        <w:rPr>
          <w:szCs w:val="28"/>
        </w:rPr>
        <w:t xml:space="preserve">Ожидаемые результаты к </w:t>
      </w:r>
      <w:r w:rsidR="003E5BF8">
        <w:rPr>
          <w:szCs w:val="28"/>
        </w:rPr>
        <w:t>2023</w:t>
      </w:r>
      <w:r w:rsidRPr="001C22CF">
        <w:rPr>
          <w:szCs w:val="28"/>
        </w:rPr>
        <w:t xml:space="preserve"> году:</w:t>
      </w:r>
    </w:p>
    <w:p w14:paraId="58E4D782" w14:textId="4ED19B94" w:rsidR="00B87336" w:rsidRPr="001C22CF" w:rsidRDefault="00B87336" w:rsidP="00B87336">
      <w:pPr>
        <w:pStyle w:val="23"/>
        <w:ind w:firstLine="709"/>
        <w:rPr>
          <w:szCs w:val="28"/>
        </w:rPr>
      </w:pPr>
      <w:r w:rsidRPr="001C22CF">
        <w:rPr>
          <w:szCs w:val="28"/>
        </w:rPr>
        <w:t xml:space="preserve">увеличение  объема  инвестиций в основной капитал  (за исключением бюджетных средств) в расчете на 1 жителя </w:t>
      </w:r>
      <w:r w:rsidR="008A5E3E">
        <w:rPr>
          <w:szCs w:val="28"/>
        </w:rPr>
        <w:t>……</w:t>
      </w:r>
      <w:r w:rsidRPr="001C22CF">
        <w:rPr>
          <w:szCs w:val="28"/>
        </w:rPr>
        <w:t xml:space="preserve"> рублей в 2011 году до </w:t>
      </w:r>
      <w:r w:rsidR="008A5E3E">
        <w:rPr>
          <w:szCs w:val="28"/>
        </w:rPr>
        <w:t>……</w:t>
      </w:r>
      <w:r w:rsidRPr="001C22CF">
        <w:rPr>
          <w:szCs w:val="28"/>
        </w:rPr>
        <w:t xml:space="preserve"> рублей в </w:t>
      </w:r>
      <w:r w:rsidR="003E5BF8">
        <w:rPr>
          <w:szCs w:val="28"/>
        </w:rPr>
        <w:t>2023</w:t>
      </w:r>
      <w:r w:rsidRPr="001C22CF">
        <w:rPr>
          <w:szCs w:val="28"/>
        </w:rPr>
        <w:t xml:space="preserve"> году;</w:t>
      </w:r>
    </w:p>
    <w:p w14:paraId="5E2C6AD2" w14:textId="77777777" w:rsidR="00B87336" w:rsidRPr="001C22CF" w:rsidRDefault="00B87336" w:rsidP="00B87336">
      <w:pPr>
        <w:pStyle w:val="23"/>
        <w:ind w:firstLine="709"/>
        <w:rPr>
          <w:szCs w:val="28"/>
        </w:rPr>
      </w:pPr>
      <w:r w:rsidRPr="001C22CF">
        <w:rPr>
          <w:szCs w:val="28"/>
        </w:rPr>
        <w:t xml:space="preserve"> сокращение количества и сроков проведения административных процедур при реализации инвестиционных проектов;</w:t>
      </w:r>
    </w:p>
    <w:p w14:paraId="690AD6E6" w14:textId="77777777" w:rsidR="00B87336" w:rsidRPr="001C22CF" w:rsidRDefault="00B87336" w:rsidP="00B87336">
      <w:pPr>
        <w:pStyle w:val="23"/>
        <w:ind w:firstLine="709"/>
        <w:rPr>
          <w:szCs w:val="28"/>
        </w:rPr>
      </w:pPr>
      <w:r w:rsidRPr="001C22CF">
        <w:rPr>
          <w:szCs w:val="28"/>
        </w:rPr>
        <w:t>улучшение инвестиционного климата (согласно опросам предпринимателей и инвесторов).</w:t>
      </w:r>
    </w:p>
    <w:p w14:paraId="5FE322E0" w14:textId="77777777" w:rsidR="00B87336" w:rsidRPr="001C22CF" w:rsidRDefault="00B87336" w:rsidP="005F5DB4">
      <w:pPr>
        <w:pStyle w:val="23"/>
        <w:ind w:firstLine="709"/>
        <w:rPr>
          <w:szCs w:val="28"/>
        </w:rPr>
      </w:pPr>
    </w:p>
    <w:p w14:paraId="27BDC5BE" w14:textId="77777777" w:rsidR="00AD13DA" w:rsidRPr="001C22CF" w:rsidRDefault="00AD13DA" w:rsidP="00AD13DA">
      <w:pPr>
        <w:ind w:firstLine="720"/>
        <w:jc w:val="both"/>
        <w:rPr>
          <w:rFonts w:ascii="Times New Roman" w:hAnsi="Times New Roman"/>
          <w:sz w:val="28"/>
          <w:szCs w:val="28"/>
        </w:rPr>
      </w:pPr>
    </w:p>
    <w:p w14:paraId="3657BFBF" w14:textId="77777777" w:rsidR="00AD13DA" w:rsidRPr="001C22CF" w:rsidRDefault="00AD13DA" w:rsidP="00AD13DA">
      <w:pPr>
        <w:jc w:val="center"/>
        <w:rPr>
          <w:rFonts w:ascii="Times New Roman" w:hAnsi="Times New Roman"/>
          <w:sz w:val="28"/>
          <w:szCs w:val="28"/>
        </w:rPr>
      </w:pPr>
      <w:bookmarkStart w:id="22" w:name="sub_2312"/>
      <w:bookmarkEnd w:id="21"/>
      <w:r w:rsidRPr="001C22CF">
        <w:rPr>
          <w:rFonts w:ascii="Times New Roman" w:hAnsi="Times New Roman"/>
          <w:sz w:val="28"/>
          <w:szCs w:val="28"/>
        </w:rPr>
        <w:t>2.2.</w:t>
      </w:r>
      <w:r w:rsidR="005F5DB4" w:rsidRPr="001C22CF">
        <w:rPr>
          <w:rFonts w:ascii="Times New Roman" w:hAnsi="Times New Roman"/>
          <w:sz w:val="28"/>
          <w:szCs w:val="28"/>
        </w:rPr>
        <w:t>5</w:t>
      </w:r>
      <w:r w:rsidRPr="001C22CF">
        <w:rPr>
          <w:rFonts w:ascii="Times New Roman" w:hAnsi="Times New Roman"/>
          <w:sz w:val="28"/>
          <w:szCs w:val="28"/>
        </w:rPr>
        <w:t>. Развитие предпринимательства</w:t>
      </w:r>
    </w:p>
    <w:p w14:paraId="5F63E54A" w14:textId="77777777" w:rsidR="005F5DB4" w:rsidRPr="001C22CF" w:rsidRDefault="005F5DB4" w:rsidP="005F5DB4">
      <w:pPr>
        <w:pStyle w:val="23"/>
        <w:ind w:firstLine="709"/>
      </w:pPr>
      <w:r w:rsidRPr="001C22CF">
        <w:t xml:space="preserve">Цель - формирование благоприятных условий для ведения бизнеса в </w:t>
      </w:r>
      <w:r w:rsidR="000A618E">
        <w:t>Левашинском</w:t>
      </w:r>
      <w:r w:rsidRPr="001C22CF">
        <w:t xml:space="preserve"> районе.</w:t>
      </w:r>
    </w:p>
    <w:p w14:paraId="16603F19" w14:textId="77777777" w:rsidR="005F5DB4" w:rsidRPr="001C22CF" w:rsidRDefault="005F5DB4" w:rsidP="005F5DB4">
      <w:pPr>
        <w:pStyle w:val="23"/>
        <w:ind w:firstLine="709"/>
      </w:pPr>
      <w:r w:rsidRPr="001C22CF">
        <w:t>Задачи:</w:t>
      </w:r>
    </w:p>
    <w:p w14:paraId="05615530" w14:textId="77777777" w:rsidR="005F5DB4" w:rsidRPr="001C22CF" w:rsidRDefault="005F5DB4" w:rsidP="005F5DB4">
      <w:pPr>
        <w:pStyle w:val="23"/>
        <w:ind w:firstLine="709"/>
      </w:pPr>
      <w:r w:rsidRPr="001C22CF">
        <w:t>развитие инфраструктуры поддержки малого бизнеса и обеспечение ее доступности;</w:t>
      </w:r>
    </w:p>
    <w:p w14:paraId="020DC146" w14:textId="77777777" w:rsidR="005F5DB4" w:rsidRPr="001C22CF" w:rsidRDefault="005F5DB4" w:rsidP="005F5DB4">
      <w:pPr>
        <w:pStyle w:val="23"/>
        <w:ind w:firstLine="709"/>
      </w:pPr>
      <w:r w:rsidRPr="001C22CF">
        <w:t>сопровождение приоритетных бизнес-проектов по созданию новых конкурентоспособных производств, развитию социальной инфраструктуры в сельской местности и обеспечению предоставления широкого спектра услуг населению района;</w:t>
      </w:r>
    </w:p>
    <w:p w14:paraId="64BC3BB2" w14:textId="77777777" w:rsidR="005F5DB4" w:rsidRPr="001C22CF" w:rsidRDefault="005F5DB4" w:rsidP="005F5DB4">
      <w:pPr>
        <w:pStyle w:val="23"/>
        <w:ind w:firstLine="709"/>
        <w:rPr>
          <w:rFonts w:eastAsia="Times New Roman"/>
        </w:rPr>
      </w:pPr>
      <w:r w:rsidRPr="001C22CF">
        <w:rPr>
          <w:rFonts w:eastAsia="Times New Roman"/>
        </w:rPr>
        <w:t>организация доведения стартующего малого бизнеса до устойчивого уровня;</w:t>
      </w:r>
    </w:p>
    <w:p w14:paraId="244B0E62" w14:textId="77777777" w:rsidR="005F5DB4" w:rsidRPr="001C22CF" w:rsidRDefault="005F5DB4" w:rsidP="005F5DB4">
      <w:pPr>
        <w:pStyle w:val="23"/>
        <w:ind w:firstLine="709"/>
        <w:rPr>
          <w:rFonts w:eastAsia="Times New Roman"/>
        </w:rPr>
      </w:pPr>
      <w:r w:rsidRPr="001C22CF">
        <w:rPr>
          <w:rFonts w:eastAsia="Times New Roman"/>
        </w:rPr>
        <w:t>содействие развитию молодежного предпринимательства.</w:t>
      </w:r>
    </w:p>
    <w:p w14:paraId="6E739399" w14:textId="77777777" w:rsidR="005F5DB4" w:rsidRPr="001C22CF" w:rsidRDefault="005F5DB4" w:rsidP="005F5DB4">
      <w:pPr>
        <w:pStyle w:val="23"/>
        <w:ind w:firstLine="709"/>
        <w:rPr>
          <w:rFonts w:eastAsia="Times New Roman"/>
        </w:rPr>
      </w:pPr>
      <w:r w:rsidRPr="001C22CF">
        <w:rPr>
          <w:rFonts w:eastAsia="Times New Roman"/>
        </w:rPr>
        <w:t>Мероприятия, направленные на решение поставленных задач и достижение целей:</w:t>
      </w:r>
    </w:p>
    <w:p w14:paraId="62F25828" w14:textId="77777777" w:rsidR="005F5DB4" w:rsidRPr="001C22CF" w:rsidRDefault="005F5DB4" w:rsidP="005F5DB4">
      <w:pPr>
        <w:pStyle w:val="23"/>
        <w:ind w:firstLine="709"/>
        <w:rPr>
          <w:rFonts w:eastAsia="Times New Roman"/>
        </w:rPr>
      </w:pPr>
      <w:r w:rsidRPr="001C22CF">
        <w:rPr>
          <w:rFonts w:eastAsia="Times New Roman"/>
        </w:rPr>
        <w:t>содействие устранению неоправданных экономических и административных барьеров;</w:t>
      </w:r>
    </w:p>
    <w:p w14:paraId="062CCEE0" w14:textId="77777777" w:rsidR="005F5DB4" w:rsidRPr="001C22CF" w:rsidRDefault="005F5DB4" w:rsidP="005F5DB4">
      <w:pPr>
        <w:pStyle w:val="23"/>
        <w:ind w:firstLine="709"/>
      </w:pPr>
      <w:r w:rsidRPr="001C22CF">
        <w:t xml:space="preserve">участие Администрации района  в краевой программе по софинансированию </w:t>
      </w:r>
      <w:r w:rsidRPr="001C22CF">
        <w:lastRenderedPageBreak/>
        <w:t>программы по развитию малого предпринимательства за счет средств федерального и краевого бюджетов;</w:t>
      </w:r>
    </w:p>
    <w:p w14:paraId="000920C6" w14:textId="77777777" w:rsidR="005F5DB4" w:rsidRPr="001C22CF" w:rsidRDefault="005F5DB4" w:rsidP="005F5DB4">
      <w:pPr>
        <w:pStyle w:val="23"/>
        <w:ind w:firstLine="709"/>
      </w:pPr>
      <w:r w:rsidRPr="001C22CF">
        <w:t>развитие системы информационной поддержки субъектов малого предпринимательства;</w:t>
      </w:r>
    </w:p>
    <w:p w14:paraId="793B04A6" w14:textId="77777777" w:rsidR="005F5DB4" w:rsidRPr="001C22CF" w:rsidRDefault="005F5DB4" w:rsidP="00625C43">
      <w:pPr>
        <w:pStyle w:val="23"/>
        <w:ind w:firstLine="709"/>
        <w:rPr>
          <w:szCs w:val="28"/>
        </w:rPr>
      </w:pPr>
      <w:r w:rsidRPr="001C22CF">
        <w:t xml:space="preserve">содействие развитию малого предпринимательства в производственных </w:t>
      </w:r>
      <w:r w:rsidRPr="001C22CF">
        <w:rPr>
          <w:szCs w:val="28"/>
        </w:rPr>
        <w:t>секторах, в том числе в агропромышленном комплексе;</w:t>
      </w:r>
    </w:p>
    <w:p w14:paraId="682E4166" w14:textId="77777777" w:rsidR="00B87336" w:rsidRPr="001C22CF" w:rsidRDefault="00B87336" w:rsidP="00B87336">
      <w:pPr>
        <w:pStyle w:val="23"/>
        <w:ind w:firstLine="709"/>
      </w:pPr>
      <w:r w:rsidRPr="001C22CF">
        <w:t>Ожидаемые результаты реализации программы социально-экономического развития в сфере малого и среднего бизнеса:</w:t>
      </w:r>
    </w:p>
    <w:p w14:paraId="518FDFAA" w14:textId="742DC458" w:rsidR="00B87336" w:rsidRPr="001C22CF" w:rsidRDefault="00B87336" w:rsidP="00B87336">
      <w:pPr>
        <w:pStyle w:val="23"/>
        <w:ind w:firstLine="709"/>
      </w:pPr>
      <w:r w:rsidRPr="001C22CF">
        <w:t xml:space="preserve">увеличение к </w:t>
      </w:r>
      <w:r w:rsidR="003E5BF8">
        <w:t>2023</w:t>
      </w:r>
      <w:r w:rsidRPr="001C22CF">
        <w:t xml:space="preserve"> году до 55 % удельного веса занятых в малом и среднем бизнесе от численности занятых в экономике;</w:t>
      </w:r>
    </w:p>
    <w:p w14:paraId="17844F08" w14:textId="77777777" w:rsidR="00B87336" w:rsidRPr="001C22CF" w:rsidRDefault="00B87336" w:rsidP="00B87336">
      <w:pPr>
        <w:pStyle w:val="23"/>
        <w:ind w:firstLine="709"/>
      </w:pPr>
      <w:r w:rsidRPr="001C22CF">
        <w:t>увеличение доли предпринимателей, занимающихся  приоритетными видами деятельности, в т.ч. производством, переработкой, оказанием услуг;</w:t>
      </w:r>
    </w:p>
    <w:p w14:paraId="49D8AA51" w14:textId="77777777" w:rsidR="00B87336" w:rsidRPr="001C22CF" w:rsidRDefault="00B87336" w:rsidP="00B87336">
      <w:pPr>
        <w:pStyle w:val="23"/>
        <w:ind w:firstLine="709"/>
      </w:pPr>
      <w:r w:rsidRPr="001C22CF">
        <w:t xml:space="preserve">увеличение поступления налогов от субъектов предпринимательства в районный бюджет до </w:t>
      </w:r>
      <w:r w:rsidR="008A5E3E">
        <w:t>…….</w:t>
      </w:r>
      <w:r w:rsidRPr="001C22CF">
        <w:t>%.</w:t>
      </w:r>
    </w:p>
    <w:p w14:paraId="180AB90C" w14:textId="77777777" w:rsidR="00B87336" w:rsidRPr="001C22CF" w:rsidRDefault="00B87336" w:rsidP="00625C43">
      <w:pPr>
        <w:jc w:val="both"/>
        <w:rPr>
          <w:rFonts w:ascii="Times New Roman" w:hAnsi="Times New Roman"/>
          <w:sz w:val="28"/>
          <w:szCs w:val="28"/>
        </w:rPr>
      </w:pPr>
    </w:p>
    <w:p w14:paraId="6E69D01B" w14:textId="77777777" w:rsidR="00625C43" w:rsidRPr="001C22CF" w:rsidRDefault="00625C43" w:rsidP="00AD13DA">
      <w:pPr>
        <w:jc w:val="center"/>
        <w:rPr>
          <w:rFonts w:ascii="Times New Roman" w:hAnsi="Times New Roman"/>
          <w:sz w:val="28"/>
          <w:szCs w:val="28"/>
        </w:rPr>
      </w:pPr>
      <w:bookmarkStart w:id="23" w:name="sub_301"/>
      <w:bookmarkEnd w:id="22"/>
    </w:p>
    <w:p w14:paraId="6C619856" w14:textId="77777777"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2.2.</w:t>
      </w:r>
      <w:r w:rsidR="00625C43" w:rsidRPr="001C22CF">
        <w:rPr>
          <w:rFonts w:ascii="Times New Roman" w:hAnsi="Times New Roman"/>
          <w:sz w:val="28"/>
          <w:szCs w:val="28"/>
        </w:rPr>
        <w:t>6</w:t>
      </w:r>
      <w:r w:rsidRPr="001C22CF">
        <w:rPr>
          <w:rFonts w:ascii="Times New Roman" w:hAnsi="Times New Roman"/>
          <w:sz w:val="28"/>
          <w:szCs w:val="28"/>
        </w:rPr>
        <w:t>. Обеспечение устойчивого развития потребительского рынка</w:t>
      </w:r>
    </w:p>
    <w:p w14:paraId="771E173F" w14:textId="77777777" w:rsidR="00B87336" w:rsidRPr="001C22CF" w:rsidRDefault="00B87336" w:rsidP="00AD13DA">
      <w:pPr>
        <w:jc w:val="center"/>
        <w:rPr>
          <w:rFonts w:ascii="Times New Roman" w:hAnsi="Times New Roman"/>
          <w:sz w:val="28"/>
          <w:szCs w:val="28"/>
        </w:rPr>
      </w:pPr>
    </w:p>
    <w:p w14:paraId="586EBD67" w14:textId="77777777" w:rsidR="00625C43" w:rsidRPr="001C22CF" w:rsidRDefault="00625C43" w:rsidP="00625C43">
      <w:pPr>
        <w:pStyle w:val="23"/>
        <w:ind w:firstLine="709"/>
      </w:pPr>
      <w:r w:rsidRPr="001C22CF">
        <w:t>Цель - создание условий для наиболее полного удовлетворения спроса населения на разнообразные качественные товары и услуги по месту жительства.</w:t>
      </w:r>
    </w:p>
    <w:p w14:paraId="2B64F974" w14:textId="77777777" w:rsidR="00625C43" w:rsidRPr="001C22CF" w:rsidRDefault="00625C43" w:rsidP="00625C43">
      <w:pPr>
        <w:pStyle w:val="23"/>
        <w:ind w:firstLine="709"/>
      </w:pPr>
      <w:r w:rsidRPr="001C22CF">
        <w:t>Задачи:</w:t>
      </w:r>
    </w:p>
    <w:p w14:paraId="5BC2933B" w14:textId="77777777" w:rsidR="00625C43" w:rsidRPr="001C22CF" w:rsidRDefault="00625C43" w:rsidP="00625C43">
      <w:pPr>
        <w:pStyle w:val="23"/>
        <w:ind w:firstLine="709"/>
      </w:pPr>
      <w:r w:rsidRPr="001C22CF">
        <w:t>развитие современных торговых форматов, обеспечивающих высокий уровень сервиса и контроль качества товаров;</w:t>
      </w:r>
    </w:p>
    <w:p w14:paraId="52973232" w14:textId="77777777" w:rsidR="00625C43" w:rsidRPr="001C22CF" w:rsidRDefault="00625C43" w:rsidP="00625C43">
      <w:pPr>
        <w:pStyle w:val="23"/>
        <w:ind w:firstLine="709"/>
      </w:pPr>
      <w:r w:rsidRPr="001C22CF">
        <w:t>пропаганда развития долгосрочных взаимоотношений торговых организаций района и товаропроизводителей, осуществляющих деятельность на территории края;</w:t>
      </w:r>
    </w:p>
    <w:p w14:paraId="0D6D9A5C" w14:textId="77777777" w:rsidR="00625C43" w:rsidRPr="001C22CF" w:rsidRDefault="00625C43" w:rsidP="00625C43">
      <w:pPr>
        <w:pStyle w:val="23"/>
        <w:ind w:firstLine="709"/>
      </w:pPr>
      <w:r w:rsidRPr="001C22CF">
        <w:t>содействие созданию системы общественного питания населения.</w:t>
      </w:r>
    </w:p>
    <w:p w14:paraId="40C76801" w14:textId="77777777" w:rsidR="00625C43" w:rsidRPr="001C22CF" w:rsidRDefault="00625C43" w:rsidP="00625C43">
      <w:pPr>
        <w:pStyle w:val="23"/>
        <w:ind w:firstLine="709"/>
      </w:pPr>
      <w:r w:rsidRPr="001C22CF">
        <w:t>Мероприятия, направленные на решение поставленных задач:</w:t>
      </w:r>
    </w:p>
    <w:p w14:paraId="3CEDCB20" w14:textId="77777777" w:rsidR="00625C43" w:rsidRPr="001C22CF" w:rsidRDefault="00625C43" w:rsidP="00625C43">
      <w:pPr>
        <w:pStyle w:val="23"/>
        <w:ind w:firstLine="709"/>
      </w:pPr>
      <w:r w:rsidRPr="001C22CF">
        <w:t>развитие сферы торговли и услуг с ориентацией на современные формы обслуживания;</w:t>
      </w:r>
    </w:p>
    <w:p w14:paraId="09965F86" w14:textId="77777777" w:rsidR="00625C43" w:rsidRPr="001C22CF" w:rsidRDefault="00625C43" w:rsidP="00625C43">
      <w:pPr>
        <w:pStyle w:val="23"/>
        <w:ind w:firstLine="709"/>
      </w:pPr>
      <w:r w:rsidRPr="001C22CF">
        <w:t xml:space="preserve">содействие развитию  договорных отношений между торговыми организациями и алтайскими товаропроизводителями;  </w:t>
      </w:r>
    </w:p>
    <w:p w14:paraId="68DB4370" w14:textId="77777777" w:rsidR="00625C43" w:rsidRPr="001C22CF" w:rsidRDefault="00625C43" w:rsidP="00625C43">
      <w:pPr>
        <w:pStyle w:val="23"/>
        <w:ind w:firstLine="709"/>
      </w:pPr>
      <w:r w:rsidRPr="001C22CF">
        <w:t>организация предприятий быстрого питания и других объектов общественного питания в местах массового отдыха;</w:t>
      </w:r>
    </w:p>
    <w:p w14:paraId="3EB6FC86" w14:textId="77777777" w:rsidR="00625C43" w:rsidRPr="001C22CF" w:rsidRDefault="00625C43" w:rsidP="00625C43">
      <w:pPr>
        <w:pStyle w:val="23"/>
        <w:ind w:firstLine="709"/>
      </w:pPr>
      <w:r w:rsidRPr="001C22CF">
        <w:t>содействие развитию торговли в малых и отдаленных населенных пунктах района;</w:t>
      </w:r>
    </w:p>
    <w:p w14:paraId="0D027C8C" w14:textId="77777777" w:rsidR="00625C43" w:rsidRPr="001C22CF" w:rsidRDefault="00625C43" w:rsidP="00625C43">
      <w:pPr>
        <w:pStyle w:val="23"/>
        <w:ind w:firstLine="709"/>
        <w:rPr>
          <w:szCs w:val="28"/>
        </w:rPr>
      </w:pPr>
      <w:r w:rsidRPr="001C22CF">
        <w:rPr>
          <w:szCs w:val="28"/>
        </w:rPr>
        <w:t>развитие придорожного сервиса на федеральной  автодороге.</w:t>
      </w:r>
    </w:p>
    <w:p w14:paraId="3370AE7F" w14:textId="12CA2FA3" w:rsidR="00B87336" w:rsidRPr="001C22CF" w:rsidRDefault="00B87336" w:rsidP="00B87336">
      <w:pPr>
        <w:pStyle w:val="23"/>
        <w:ind w:firstLine="709"/>
      </w:pPr>
      <w:r w:rsidRPr="001C22CF">
        <w:t xml:space="preserve">Ожидаемые результаты реализации мер, мероприятий, решения задач и достижения целей к </w:t>
      </w:r>
      <w:r w:rsidR="003E5BF8">
        <w:t>2023</w:t>
      </w:r>
      <w:r w:rsidRPr="001C22CF">
        <w:t xml:space="preserve"> году:</w:t>
      </w:r>
    </w:p>
    <w:p w14:paraId="04E31B5A" w14:textId="77777777" w:rsidR="00B87336" w:rsidRPr="001C22CF" w:rsidRDefault="00B87336" w:rsidP="00B87336">
      <w:pPr>
        <w:pStyle w:val="23"/>
        <w:ind w:firstLine="709"/>
      </w:pPr>
      <w:r w:rsidRPr="001C22CF">
        <w:t>увеличение доли площадей современных торговых форматов в общем количестве стационарных торговых площадей;</w:t>
      </w:r>
    </w:p>
    <w:p w14:paraId="179CFDAD" w14:textId="77777777" w:rsidR="00B87336" w:rsidRPr="001C22CF" w:rsidRDefault="00B87336" w:rsidP="00B87336">
      <w:pPr>
        <w:pStyle w:val="23"/>
        <w:ind w:firstLine="709"/>
      </w:pPr>
      <w:r w:rsidRPr="001C22CF">
        <w:t>рост оборота розничной торговли и общественного питания.</w:t>
      </w:r>
    </w:p>
    <w:p w14:paraId="7CBC8F3D" w14:textId="77777777" w:rsidR="00B87336" w:rsidRPr="001C22CF" w:rsidRDefault="00B87336" w:rsidP="00625C43">
      <w:pPr>
        <w:pStyle w:val="23"/>
        <w:ind w:firstLine="709"/>
        <w:rPr>
          <w:szCs w:val="28"/>
        </w:rPr>
      </w:pPr>
    </w:p>
    <w:p w14:paraId="68D01C9B" w14:textId="77777777" w:rsidR="00AD13DA" w:rsidRPr="001C22CF" w:rsidRDefault="00AD13DA" w:rsidP="00AD13DA">
      <w:pPr>
        <w:ind w:firstLine="720"/>
        <w:jc w:val="both"/>
        <w:rPr>
          <w:rFonts w:ascii="Times New Roman" w:hAnsi="Times New Roman"/>
          <w:sz w:val="28"/>
          <w:szCs w:val="28"/>
        </w:rPr>
      </w:pPr>
    </w:p>
    <w:p w14:paraId="12E6537B" w14:textId="77777777" w:rsidR="00AD13DA" w:rsidRPr="001C22CF" w:rsidRDefault="00AD13DA" w:rsidP="00AD13DA">
      <w:pPr>
        <w:ind w:firstLine="709"/>
        <w:jc w:val="center"/>
        <w:rPr>
          <w:rFonts w:ascii="Times New Roman" w:hAnsi="Times New Roman"/>
          <w:sz w:val="28"/>
          <w:szCs w:val="28"/>
        </w:rPr>
      </w:pPr>
      <w:bookmarkStart w:id="24" w:name="sub_2317"/>
      <w:bookmarkEnd w:id="23"/>
      <w:r w:rsidRPr="001C22CF">
        <w:rPr>
          <w:rFonts w:ascii="Times New Roman" w:hAnsi="Times New Roman"/>
          <w:sz w:val="28"/>
          <w:szCs w:val="28"/>
        </w:rPr>
        <w:t>2.2.</w:t>
      </w:r>
      <w:r w:rsidR="00625C43" w:rsidRPr="001C22CF">
        <w:rPr>
          <w:rFonts w:ascii="Times New Roman" w:hAnsi="Times New Roman"/>
          <w:sz w:val="28"/>
          <w:szCs w:val="28"/>
        </w:rPr>
        <w:t>7</w:t>
      </w:r>
      <w:r w:rsidRPr="001C22CF">
        <w:rPr>
          <w:rFonts w:ascii="Times New Roman" w:hAnsi="Times New Roman"/>
          <w:sz w:val="28"/>
          <w:szCs w:val="28"/>
        </w:rPr>
        <w:t>. Модернизация жилищно-коммунального хозяйства</w:t>
      </w:r>
    </w:p>
    <w:p w14:paraId="291D621D" w14:textId="77777777" w:rsidR="00B87336" w:rsidRPr="001C22CF" w:rsidRDefault="00B87336" w:rsidP="00AD13DA">
      <w:pPr>
        <w:ind w:firstLine="709"/>
        <w:jc w:val="center"/>
        <w:rPr>
          <w:rFonts w:ascii="Times New Roman" w:hAnsi="Times New Roman"/>
          <w:sz w:val="28"/>
          <w:szCs w:val="28"/>
        </w:rPr>
      </w:pPr>
    </w:p>
    <w:p w14:paraId="6749B080" w14:textId="77777777"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 xml:space="preserve">Цель - повышение эффективности и надежности функционирования </w:t>
      </w:r>
      <w:r w:rsidRPr="001C22CF">
        <w:rPr>
          <w:rFonts w:ascii="Times New Roman" w:hAnsi="Times New Roman"/>
          <w:sz w:val="28"/>
          <w:szCs w:val="28"/>
        </w:rPr>
        <w:lastRenderedPageBreak/>
        <w:t>жилищно-коммунального хозяйства и систем жизнеобеспечения.</w:t>
      </w:r>
    </w:p>
    <w:p w14:paraId="110500A9" w14:textId="77777777"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Задачи:</w:t>
      </w:r>
    </w:p>
    <w:p w14:paraId="07F704ED" w14:textId="77777777"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модернизация жилищно-коммунального хозяйства, снижение издержек производства жилищно-коммунальных услуг;</w:t>
      </w:r>
    </w:p>
    <w:p w14:paraId="2A84AE0C" w14:textId="77777777"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создание условий для обеспечения энергосбережения и повышения энергетической эффективности в жилищном фонде и системах коммунальной инфраструктуры;</w:t>
      </w:r>
    </w:p>
    <w:p w14:paraId="3F15D3CF" w14:textId="77777777"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улучшение жилищных условий населения, включая переселение граждан из ветхого и аварийного жилья.</w:t>
      </w:r>
    </w:p>
    <w:p w14:paraId="436B70AF" w14:textId="77777777"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Для достижения указанной цели и выполнения поставленных задач предусмотрена реализация следующих мероприятий:</w:t>
      </w:r>
    </w:p>
    <w:p w14:paraId="0BCEC42B" w14:textId="77777777"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 xml:space="preserve">участие в региональных программах  комплексного развития систем коммунальной инфраструктуры; </w:t>
      </w:r>
    </w:p>
    <w:p w14:paraId="164849E4" w14:textId="77777777"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участие в региональных программах  капитального ремонта многоквартирных домов и переселения граждан из аварийного жилищного фонда;</w:t>
      </w:r>
    </w:p>
    <w:p w14:paraId="6E476001" w14:textId="77777777"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установка приборов учета потребления коммунальных ресурсов.</w:t>
      </w:r>
    </w:p>
    <w:p w14:paraId="433AFEB3" w14:textId="77777777"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достижение цели:</w:t>
      </w:r>
    </w:p>
    <w:p w14:paraId="4949E814" w14:textId="77777777"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повышение уровня  комфортности жилья для всех категорий населения;</w:t>
      </w:r>
    </w:p>
    <w:p w14:paraId="335912F2" w14:textId="77777777"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рост эффективности и надежности функционирования жилищно-коммунального хозяйства и систем жизнеобеспечения.</w:t>
      </w:r>
    </w:p>
    <w:p w14:paraId="7B3892EB" w14:textId="77777777" w:rsidR="00B87336" w:rsidRPr="001C22CF" w:rsidRDefault="00B87336" w:rsidP="00B87336">
      <w:pPr>
        <w:ind w:firstLine="709"/>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достижение цели:</w:t>
      </w:r>
    </w:p>
    <w:p w14:paraId="44694CBD" w14:textId="77777777" w:rsidR="00B87336" w:rsidRPr="001C22CF" w:rsidRDefault="00B87336" w:rsidP="00B87336">
      <w:pPr>
        <w:ind w:firstLine="709"/>
        <w:jc w:val="both"/>
        <w:rPr>
          <w:rFonts w:ascii="Times New Roman" w:hAnsi="Times New Roman"/>
          <w:sz w:val="28"/>
          <w:szCs w:val="28"/>
        </w:rPr>
      </w:pPr>
      <w:r w:rsidRPr="001C22CF">
        <w:rPr>
          <w:rFonts w:ascii="Times New Roman" w:hAnsi="Times New Roman"/>
          <w:sz w:val="28"/>
          <w:szCs w:val="28"/>
        </w:rPr>
        <w:t>повышение уровня  комфортности жилья для всех категорий населения;</w:t>
      </w:r>
    </w:p>
    <w:p w14:paraId="16B1C2CF" w14:textId="77777777" w:rsidR="00B87336" w:rsidRPr="001C22CF" w:rsidRDefault="00B87336" w:rsidP="00B87336">
      <w:pPr>
        <w:ind w:firstLine="709"/>
        <w:jc w:val="both"/>
        <w:rPr>
          <w:rFonts w:ascii="Times New Roman" w:hAnsi="Times New Roman"/>
          <w:sz w:val="28"/>
          <w:szCs w:val="28"/>
        </w:rPr>
      </w:pPr>
      <w:r w:rsidRPr="001C22CF">
        <w:rPr>
          <w:rFonts w:ascii="Times New Roman" w:hAnsi="Times New Roman"/>
          <w:sz w:val="28"/>
          <w:szCs w:val="28"/>
        </w:rPr>
        <w:t>рост эффективности и надежности функционирования жилищно-коммунального хозяйства и систем жизнеобеспечения.</w:t>
      </w:r>
    </w:p>
    <w:p w14:paraId="3C8B3200" w14:textId="77777777" w:rsidR="00B87336" w:rsidRPr="001C22CF" w:rsidRDefault="00B87336" w:rsidP="00625C43">
      <w:pPr>
        <w:ind w:firstLine="709"/>
        <w:jc w:val="both"/>
        <w:rPr>
          <w:rFonts w:ascii="Times New Roman" w:hAnsi="Times New Roman"/>
          <w:sz w:val="28"/>
          <w:szCs w:val="28"/>
        </w:rPr>
      </w:pPr>
    </w:p>
    <w:p w14:paraId="430A09AF" w14:textId="77777777" w:rsidR="00625C43" w:rsidRPr="001C22CF" w:rsidRDefault="00625C43" w:rsidP="00AD13DA">
      <w:pPr>
        <w:widowControl/>
        <w:autoSpaceDE/>
        <w:autoSpaceDN/>
        <w:adjustRightInd/>
        <w:jc w:val="center"/>
        <w:rPr>
          <w:rFonts w:ascii="Times New Roman" w:hAnsi="Times New Roman"/>
          <w:sz w:val="28"/>
          <w:szCs w:val="28"/>
        </w:rPr>
      </w:pPr>
      <w:bookmarkStart w:id="25" w:name="sub_306"/>
      <w:bookmarkEnd w:id="24"/>
    </w:p>
    <w:p w14:paraId="732256B0" w14:textId="77777777" w:rsidR="00AD13DA" w:rsidRPr="001C22CF" w:rsidRDefault="00AD13DA" w:rsidP="00AD13DA">
      <w:pPr>
        <w:widowControl/>
        <w:autoSpaceDE/>
        <w:autoSpaceDN/>
        <w:adjustRightInd/>
        <w:jc w:val="center"/>
        <w:rPr>
          <w:rFonts w:ascii="Times New Roman" w:hAnsi="Times New Roman"/>
          <w:sz w:val="28"/>
          <w:szCs w:val="28"/>
        </w:rPr>
      </w:pPr>
      <w:r w:rsidRPr="001C22CF">
        <w:rPr>
          <w:rFonts w:ascii="Times New Roman" w:hAnsi="Times New Roman"/>
          <w:sz w:val="28"/>
          <w:szCs w:val="28"/>
        </w:rPr>
        <w:t>2.3. Повышение эффективности управления</w:t>
      </w:r>
    </w:p>
    <w:p w14:paraId="07648F28" w14:textId="77777777" w:rsidR="00AD13DA" w:rsidRPr="001C22CF" w:rsidRDefault="00AD13DA" w:rsidP="00AD13DA">
      <w:pPr>
        <w:ind w:firstLine="720"/>
        <w:jc w:val="both"/>
        <w:rPr>
          <w:rFonts w:ascii="Times New Roman" w:hAnsi="Times New Roman"/>
          <w:sz w:val="28"/>
          <w:szCs w:val="28"/>
        </w:rPr>
      </w:pPr>
    </w:p>
    <w:p w14:paraId="37D4B6B1" w14:textId="77777777" w:rsidR="00AD13DA" w:rsidRPr="001C22CF" w:rsidRDefault="00AD13DA" w:rsidP="00AD13DA">
      <w:pPr>
        <w:pStyle w:val="a5"/>
        <w:spacing w:after="0"/>
        <w:jc w:val="center"/>
        <w:rPr>
          <w:sz w:val="28"/>
          <w:szCs w:val="28"/>
        </w:rPr>
      </w:pPr>
      <w:r w:rsidRPr="001C22CF">
        <w:rPr>
          <w:sz w:val="28"/>
          <w:szCs w:val="28"/>
        </w:rPr>
        <w:t>2.3.1. Повышение эффективности муниципального управления</w:t>
      </w:r>
    </w:p>
    <w:p w14:paraId="767170E0" w14:textId="77777777" w:rsidR="00B87336" w:rsidRPr="001C22CF" w:rsidRDefault="00B87336" w:rsidP="00AD13DA">
      <w:pPr>
        <w:pStyle w:val="a5"/>
        <w:spacing w:after="0"/>
        <w:jc w:val="center"/>
        <w:rPr>
          <w:sz w:val="28"/>
          <w:szCs w:val="28"/>
        </w:rPr>
      </w:pPr>
    </w:p>
    <w:p w14:paraId="790433A3" w14:textId="77777777"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Целью повышения эффективности муниципального управления явля</w:t>
      </w:r>
      <w:r w:rsidR="00625C43" w:rsidRPr="001C22CF">
        <w:rPr>
          <w:rFonts w:ascii="Times New Roman" w:hAnsi="Times New Roman"/>
          <w:sz w:val="28"/>
          <w:szCs w:val="28"/>
        </w:rPr>
        <w:t>е</w:t>
      </w:r>
      <w:r w:rsidRPr="001C22CF">
        <w:rPr>
          <w:rFonts w:ascii="Times New Roman" w:hAnsi="Times New Roman"/>
          <w:sz w:val="28"/>
          <w:szCs w:val="28"/>
        </w:rPr>
        <w:t>тся расширение доступности и повышение качества предоставления муниципальных услуг жителям</w:t>
      </w:r>
      <w:r w:rsidR="00625C43" w:rsidRPr="001C22CF">
        <w:rPr>
          <w:rFonts w:ascii="Times New Roman" w:hAnsi="Times New Roman"/>
          <w:sz w:val="28"/>
          <w:szCs w:val="28"/>
        </w:rPr>
        <w:t xml:space="preserve"> района</w:t>
      </w:r>
      <w:r w:rsidRPr="001C22CF">
        <w:rPr>
          <w:rFonts w:ascii="Times New Roman" w:hAnsi="Times New Roman"/>
          <w:sz w:val="28"/>
          <w:szCs w:val="28"/>
        </w:rPr>
        <w:t>.</w:t>
      </w:r>
    </w:p>
    <w:p w14:paraId="313DF491" w14:textId="77777777"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Основными задачами для достижения указанной цели являются:</w:t>
      </w:r>
    </w:p>
    <w:p w14:paraId="30DC3E5C" w14:textId="77777777"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создание и внедрение системы управления по результатам в органах местного самоуправления;</w:t>
      </w:r>
    </w:p>
    <w:p w14:paraId="0C51278B" w14:textId="77777777" w:rsidR="00AD13DA" w:rsidRPr="001C22CF" w:rsidRDefault="00AD13DA" w:rsidP="00AD13DA">
      <w:pPr>
        <w:ind w:firstLine="709"/>
        <w:jc w:val="both"/>
        <w:rPr>
          <w:rFonts w:ascii="Times New Roman" w:hAnsi="Times New Roman"/>
          <w:sz w:val="28"/>
          <w:szCs w:val="28"/>
        </w:rPr>
      </w:pPr>
      <w:bookmarkStart w:id="26" w:name="sub_580"/>
      <w:r w:rsidRPr="001C22CF">
        <w:rPr>
          <w:rFonts w:ascii="Times New Roman" w:hAnsi="Times New Roman"/>
          <w:sz w:val="28"/>
          <w:szCs w:val="28"/>
        </w:rPr>
        <w:t>повышение доступности и качества государственных и муниципальных услуг в социально значимых сферах;</w:t>
      </w:r>
    </w:p>
    <w:p w14:paraId="2066A3FD" w14:textId="77777777" w:rsidR="00AD13DA" w:rsidRPr="001C22CF" w:rsidRDefault="00AD13DA" w:rsidP="00AD13DA">
      <w:pPr>
        <w:ind w:firstLine="709"/>
        <w:jc w:val="both"/>
        <w:rPr>
          <w:rFonts w:ascii="Times New Roman" w:hAnsi="Times New Roman"/>
          <w:sz w:val="28"/>
          <w:szCs w:val="28"/>
        </w:rPr>
      </w:pPr>
      <w:bookmarkStart w:id="27" w:name="sub_581"/>
      <w:bookmarkEnd w:id="26"/>
      <w:r w:rsidRPr="001C22CF">
        <w:rPr>
          <w:rFonts w:ascii="Times New Roman" w:hAnsi="Times New Roman"/>
          <w:sz w:val="28"/>
          <w:szCs w:val="28"/>
        </w:rPr>
        <w:t>формирование эффективной системы оказания государственных и муниципальных услуг с помощью информационно-коммуникационной сети «Интернет»;</w:t>
      </w:r>
    </w:p>
    <w:bookmarkEnd w:id="27"/>
    <w:p w14:paraId="1CADE5FF" w14:textId="77777777"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повышение профессионализма сотрудников органов местного самоуправления для обеспечения эффективного выполнения государственных функций.</w:t>
      </w:r>
    </w:p>
    <w:p w14:paraId="565D2D3E" w14:textId="77777777"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w:t>
      </w:r>
    </w:p>
    <w:p w14:paraId="4F9D99E9" w14:textId="77777777" w:rsidR="00AD13DA" w:rsidRPr="001C22CF" w:rsidRDefault="00AD13DA" w:rsidP="00AD13DA">
      <w:pPr>
        <w:ind w:firstLine="709"/>
        <w:jc w:val="both"/>
        <w:rPr>
          <w:rFonts w:ascii="Times New Roman" w:hAnsi="Times New Roman"/>
          <w:sz w:val="28"/>
          <w:szCs w:val="28"/>
        </w:rPr>
      </w:pPr>
      <w:bookmarkStart w:id="28" w:name="sub_584"/>
      <w:r w:rsidRPr="001C22CF">
        <w:rPr>
          <w:rFonts w:ascii="Times New Roman" w:hAnsi="Times New Roman"/>
          <w:sz w:val="28"/>
          <w:szCs w:val="28"/>
        </w:rPr>
        <w:t xml:space="preserve">внедрение эффективной системы мотивации, позволяющей увязать </w:t>
      </w:r>
      <w:r w:rsidRPr="001C22CF">
        <w:rPr>
          <w:rFonts w:ascii="Times New Roman" w:hAnsi="Times New Roman"/>
          <w:sz w:val="28"/>
          <w:szCs w:val="28"/>
        </w:rPr>
        <w:lastRenderedPageBreak/>
        <w:t xml:space="preserve">оценку деятельности </w:t>
      </w:r>
      <w:r w:rsidR="00625C43" w:rsidRPr="001C22CF">
        <w:rPr>
          <w:rFonts w:ascii="Times New Roman" w:hAnsi="Times New Roman"/>
          <w:sz w:val="28"/>
          <w:szCs w:val="28"/>
        </w:rPr>
        <w:t xml:space="preserve">муниципальных </w:t>
      </w:r>
      <w:r w:rsidRPr="001C22CF">
        <w:rPr>
          <w:rFonts w:ascii="Times New Roman" w:hAnsi="Times New Roman"/>
          <w:sz w:val="28"/>
          <w:szCs w:val="28"/>
        </w:rPr>
        <w:t>служащих с результатами их деятельности;</w:t>
      </w:r>
    </w:p>
    <w:p w14:paraId="6C26592E" w14:textId="77777777" w:rsidR="00AD13DA" w:rsidRPr="001C22CF" w:rsidRDefault="00AD13DA" w:rsidP="00AD13DA">
      <w:pPr>
        <w:ind w:firstLine="709"/>
        <w:jc w:val="both"/>
        <w:rPr>
          <w:rFonts w:ascii="Times New Roman" w:hAnsi="Times New Roman"/>
          <w:sz w:val="28"/>
          <w:szCs w:val="28"/>
        </w:rPr>
      </w:pPr>
      <w:bookmarkStart w:id="29" w:name="sub_586"/>
      <w:bookmarkEnd w:id="28"/>
      <w:r w:rsidRPr="001C22CF">
        <w:rPr>
          <w:rFonts w:ascii="Times New Roman" w:hAnsi="Times New Roman"/>
          <w:sz w:val="28"/>
          <w:szCs w:val="28"/>
        </w:rPr>
        <w:t xml:space="preserve">снижение административных барьеров на основе совершенствования разрешительной и контрольно-надзорной деятельности в различных отраслях в соответствии с имеющимися у органов государственной власти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и органов местного самоуправления полномочиями;</w:t>
      </w:r>
    </w:p>
    <w:p w14:paraId="16383C3D" w14:textId="77777777" w:rsidR="00AD13DA" w:rsidRPr="001C22CF" w:rsidRDefault="00AD13DA" w:rsidP="00AD13DA">
      <w:pPr>
        <w:ind w:firstLine="709"/>
        <w:jc w:val="both"/>
        <w:rPr>
          <w:rFonts w:ascii="Times New Roman" w:hAnsi="Times New Roman"/>
          <w:sz w:val="28"/>
          <w:szCs w:val="28"/>
        </w:rPr>
      </w:pPr>
      <w:bookmarkStart w:id="30" w:name="sub_588"/>
      <w:bookmarkEnd w:id="29"/>
      <w:r w:rsidRPr="001C22CF">
        <w:rPr>
          <w:rFonts w:ascii="Times New Roman" w:hAnsi="Times New Roman"/>
          <w:sz w:val="28"/>
          <w:szCs w:val="28"/>
        </w:rPr>
        <w:t>расширение использования информационных технологий для повышения качества и доступности государственных и муниципальных услуг, в том числе создание и развитие «электронного правительства»;</w:t>
      </w:r>
    </w:p>
    <w:p w14:paraId="066BB3D3" w14:textId="77777777" w:rsidR="00AD13DA" w:rsidRPr="001C22CF" w:rsidRDefault="00AD13DA" w:rsidP="00AD13DA">
      <w:pPr>
        <w:ind w:firstLine="709"/>
        <w:jc w:val="both"/>
        <w:rPr>
          <w:rFonts w:ascii="Times New Roman" w:hAnsi="Times New Roman"/>
          <w:sz w:val="28"/>
          <w:szCs w:val="28"/>
        </w:rPr>
      </w:pPr>
      <w:bookmarkStart w:id="31" w:name="sub_589"/>
      <w:bookmarkEnd w:id="30"/>
      <w:r w:rsidRPr="001C22CF">
        <w:rPr>
          <w:rFonts w:ascii="Times New Roman" w:hAnsi="Times New Roman"/>
          <w:sz w:val="28"/>
          <w:szCs w:val="28"/>
        </w:rPr>
        <w:t xml:space="preserve">обеспечение информационной открытости деятельности органов </w:t>
      </w:r>
      <w:r w:rsidR="006860A4" w:rsidRPr="001C22CF">
        <w:rPr>
          <w:rFonts w:ascii="Times New Roman" w:hAnsi="Times New Roman"/>
          <w:sz w:val="28"/>
          <w:szCs w:val="28"/>
        </w:rPr>
        <w:t>местного самоуправления</w:t>
      </w:r>
      <w:r w:rsidRPr="001C22CF">
        <w:rPr>
          <w:rFonts w:ascii="Times New Roman" w:hAnsi="Times New Roman"/>
          <w:sz w:val="28"/>
          <w:szCs w:val="28"/>
        </w:rPr>
        <w:t>;</w:t>
      </w:r>
    </w:p>
    <w:bookmarkEnd w:id="31"/>
    <w:p w14:paraId="6CDE59F3" w14:textId="77777777"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формирование системы мониторинга качества и доступности государственных и муниципальных услуг, проведение регулярного мониторинга качества и доступности государственных и муниципальных услуг;</w:t>
      </w:r>
    </w:p>
    <w:p w14:paraId="292DB73D" w14:textId="77777777"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повышение эффективности работы с кадровым резервом на</w:t>
      </w:r>
      <w:r w:rsidR="006860A4" w:rsidRPr="001C22CF">
        <w:rPr>
          <w:rFonts w:ascii="Times New Roman" w:hAnsi="Times New Roman"/>
          <w:sz w:val="28"/>
          <w:szCs w:val="28"/>
        </w:rPr>
        <w:t xml:space="preserve"> муниципальной</w:t>
      </w:r>
      <w:r w:rsidRPr="001C22CF">
        <w:rPr>
          <w:rFonts w:ascii="Times New Roman" w:hAnsi="Times New Roman"/>
          <w:sz w:val="28"/>
          <w:szCs w:val="28"/>
        </w:rPr>
        <w:t xml:space="preserve"> службе и резервом управленческих кадров;</w:t>
      </w:r>
    </w:p>
    <w:p w14:paraId="59DB71A8" w14:textId="77777777"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повышение квалификации и переподготовка</w:t>
      </w:r>
      <w:r w:rsidR="006860A4" w:rsidRPr="001C22CF">
        <w:rPr>
          <w:rFonts w:ascii="Times New Roman" w:hAnsi="Times New Roman"/>
          <w:sz w:val="28"/>
          <w:szCs w:val="28"/>
        </w:rPr>
        <w:t xml:space="preserve"> </w:t>
      </w:r>
      <w:r w:rsidRPr="001C22CF">
        <w:rPr>
          <w:rFonts w:ascii="Times New Roman" w:hAnsi="Times New Roman"/>
          <w:sz w:val="28"/>
          <w:szCs w:val="28"/>
        </w:rPr>
        <w:t xml:space="preserve"> муниципальных служащих и выборных должностных лиц местного самоуправления.</w:t>
      </w:r>
    </w:p>
    <w:p w14:paraId="52A41358" w14:textId="77777777" w:rsidR="00B87336" w:rsidRPr="001C22CF" w:rsidRDefault="00B87336" w:rsidP="00B87336">
      <w:pPr>
        <w:ind w:firstLine="709"/>
        <w:jc w:val="both"/>
        <w:rPr>
          <w:rFonts w:ascii="Times New Roman" w:hAnsi="Times New Roman"/>
          <w:sz w:val="28"/>
          <w:szCs w:val="28"/>
        </w:rPr>
      </w:pPr>
      <w:r w:rsidRPr="001C22CF">
        <w:rPr>
          <w:rFonts w:ascii="Times New Roman" w:hAnsi="Times New Roman"/>
          <w:sz w:val="28"/>
          <w:szCs w:val="28"/>
        </w:rPr>
        <w:t>Результатами указанных мероприятий станут:</w:t>
      </w:r>
    </w:p>
    <w:p w14:paraId="7B870496" w14:textId="77777777" w:rsidR="00B87336" w:rsidRPr="001C22CF" w:rsidRDefault="00B87336" w:rsidP="00B87336">
      <w:pPr>
        <w:ind w:firstLine="709"/>
        <w:jc w:val="both"/>
        <w:rPr>
          <w:rFonts w:ascii="Times New Roman" w:hAnsi="Times New Roman"/>
          <w:sz w:val="28"/>
          <w:szCs w:val="28"/>
        </w:rPr>
      </w:pPr>
      <w:bookmarkStart w:id="32" w:name="sub_591"/>
      <w:r w:rsidRPr="001C22CF">
        <w:rPr>
          <w:rFonts w:ascii="Times New Roman" w:hAnsi="Times New Roman"/>
          <w:sz w:val="28"/>
          <w:szCs w:val="28"/>
        </w:rPr>
        <w:t xml:space="preserve">рост удовлетворенности населения качеством услуг, предоставляемых органами местного самоуправления </w:t>
      </w:r>
      <w:r w:rsidR="00B9668D">
        <w:rPr>
          <w:rFonts w:ascii="Times New Roman" w:hAnsi="Times New Roman"/>
          <w:sz w:val="28"/>
          <w:szCs w:val="28"/>
        </w:rPr>
        <w:t>Левашинского района</w:t>
      </w:r>
      <w:r w:rsidRPr="001C22CF">
        <w:rPr>
          <w:rFonts w:ascii="Times New Roman" w:hAnsi="Times New Roman"/>
          <w:sz w:val="28"/>
          <w:szCs w:val="28"/>
        </w:rPr>
        <w:t>;</w:t>
      </w:r>
    </w:p>
    <w:bookmarkEnd w:id="32"/>
    <w:p w14:paraId="05C7E4BC" w14:textId="77777777"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полное подключение органов местного самоуправления района к государственной информационной системе.</w:t>
      </w:r>
    </w:p>
    <w:p w14:paraId="609EA5AF" w14:textId="77777777" w:rsidR="00B87336" w:rsidRPr="001C22CF" w:rsidRDefault="00B87336" w:rsidP="00AD13DA">
      <w:pPr>
        <w:ind w:firstLine="709"/>
        <w:jc w:val="both"/>
        <w:rPr>
          <w:rFonts w:ascii="Times New Roman" w:hAnsi="Times New Roman"/>
          <w:sz w:val="28"/>
          <w:szCs w:val="28"/>
        </w:rPr>
      </w:pPr>
    </w:p>
    <w:p w14:paraId="41471CEA" w14:textId="77777777" w:rsidR="00F672BF" w:rsidRPr="001C22CF" w:rsidRDefault="00F672BF" w:rsidP="00AD13DA">
      <w:pPr>
        <w:ind w:firstLine="720"/>
        <w:jc w:val="both"/>
        <w:rPr>
          <w:rFonts w:ascii="Times New Roman" w:hAnsi="Times New Roman"/>
          <w:sz w:val="28"/>
          <w:szCs w:val="28"/>
        </w:rPr>
      </w:pPr>
    </w:p>
    <w:p w14:paraId="602D1DE3" w14:textId="77777777" w:rsidR="00AD13DA"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 xml:space="preserve">2.3.2. Управление </w:t>
      </w:r>
      <w:r w:rsidR="006860A4" w:rsidRPr="001C22CF">
        <w:rPr>
          <w:rFonts w:ascii="Times New Roman" w:hAnsi="Times New Roman"/>
          <w:sz w:val="28"/>
          <w:szCs w:val="28"/>
        </w:rPr>
        <w:t xml:space="preserve">муниципальной </w:t>
      </w:r>
      <w:r w:rsidRPr="001C22CF">
        <w:rPr>
          <w:rFonts w:ascii="Times New Roman" w:hAnsi="Times New Roman"/>
          <w:sz w:val="28"/>
          <w:szCs w:val="28"/>
        </w:rPr>
        <w:t>собственностью</w:t>
      </w:r>
    </w:p>
    <w:p w14:paraId="3DE08859" w14:textId="77777777" w:rsidR="006860A4" w:rsidRPr="001C22CF" w:rsidRDefault="006860A4" w:rsidP="00AD13DA">
      <w:pPr>
        <w:ind w:firstLine="720"/>
        <w:jc w:val="center"/>
        <w:rPr>
          <w:rFonts w:ascii="Times New Roman" w:hAnsi="Times New Roman"/>
          <w:sz w:val="28"/>
          <w:szCs w:val="28"/>
        </w:rPr>
      </w:pPr>
    </w:p>
    <w:p w14:paraId="69DB93F9" w14:textId="77777777" w:rsidR="00AD13DA" w:rsidRPr="001C22CF" w:rsidRDefault="00AD13DA" w:rsidP="00AD13DA">
      <w:pPr>
        <w:ind w:firstLine="709"/>
        <w:jc w:val="both"/>
        <w:rPr>
          <w:rFonts w:ascii="Times New Roman" w:hAnsi="Times New Roman"/>
          <w:sz w:val="28"/>
          <w:szCs w:val="28"/>
        </w:rPr>
      </w:pPr>
      <w:bookmarkStart w:id="33" w:name="sub_400"/>
      <w:bookmarkEnd w:id="25"/>
      <w:r w:rsidRPr="001C22CF">
        <w:rPr>
          <w:rFonts w:ascii="Times New Roman" w:hAnsi="Times New Roman"/>
          <w:sz w:val="28"/>
          <w:szCs w:val="28"/>
        </w:rPr>
        <w:t xml:space="preserve">Целью совершенствования управления </w:t>
      </w:r>
      <w:r w:rsidR="006860A4" w:rsidRPr="001C22CF">
        <w:rPr>
          <w:rFonts w:ascii="Times New Roman" w:hAnsi="Times New Roman"/>
          <w:sz w:val="28"/>
          <w:szCs w:val="28"/>
        </w:rPr>
        <w:t xml:space="preserve">  муниципальной </w:t>
      </w:r>
      <w:r w:rsidRPr="001C22CF">
        <w:rPr>
          <w:rFonts w:ascii="Times New Roman" w:hAnsi="Times New Roman"/>
          <w:sz w:val="28"/>
          <w:szCs w:val="28"/>
        </w:rPr>
        <w:t xml:space="preserve">собственностью является повышение эффективности управления </w:t>
      </w:r>
      <w:r w:rsidR="006860A4" w:rsidRPr="001C22CF">
        <w:rPr>
          <w:rFonts w:ascii="Times New Roman" w:hAnsi="Times New Roman"/>
          <w:sz w:val="28"/>
          <w:szCs w:val="28"/>
        </w:rPr>
        <w:t xml:space="preserve">муниципальным </w:t>
      </w:r>
      <w:r w:rsidRPr="001C22CF">
        <w:rPr>
          <w:rFonts w:ascii="Times New Roman" w:hAnsi="Times New Roman"/>
          <w:sz w:val="28"/>
          <w:szCs w:val="28"/>
        </w:rPr>
        <w:t>имуществом.</w:t>
      </w:r>
    </w:p>
    <w:p w14:paraId="27C8A8E6" w14:textId="77777777" w:rsidR="00AD13DA" w:rsidRPr="001C22CF" w:rsidRDefault="006860A4" w:rsidP="00AD13DA">
      <w:pPr>
        <w:ind w:firstLine="709"/>
        <w:jc w:val="both"/>
        <w:rPr>
          <w:rFonts w:ascii="Times New Roman" w:hAnsi="Times New Roman"/>
          <w:sz w:val="28"/>
          <w:szCs w:val="28"/>
        </w:rPr>
      </w:pPr>
      <w:r w:rsidRPr="001C22CF">
        <w:rPr>
          <w:rFonts w:ascii="Times New Roman" w:hAnsi="Times New Roman"/>
          <w:sz w:val="28"/>
          <w:szCs w:val="28"/>
        </w:rPr>
        <w:t>З</w:t>
      </w:r>
      <w:r w:rsidR="00AD13DA" w:rsidRPr="001C22CF">
        <w:rPr>
          <w:rFonts w:ascii="Times New Roman" w:hAnsi="Times New Roman"/>
          <w:sz w:val="28"/>
          <w:szCs w:val="28"/>
        </w:rPr>
        <w:t>адач</w:t>
      </w:r>
      <w:r w:rsidRPr="001C22CF">
        <w:rPr>
          <w:rFonts w:ascii="Times New Roman" w:hAnsi="Times New Roman"/>
          <w:sz w:val="28"/>
          <w:szCs w:val="28"/>
        </w:rPr>
        <w:t>и</w:t>
      </w:r>
      <w:r w:rsidR="00AD13DA" w:rsidRPr="001C22CF">
        <w:rPr>
          <w:rFonts w:ascii="Times New Roman" w:hAnsi="Times New Roman"/>
          <w:sz w:val="28"/>
          <w:szCs w:val="28"/>
        </w:rPr>
        <w:t>:</w:t>
      </w:r>
    </w:p>
    <w:p w14:paraId="5804598B"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 xml:space="preserve">оптимизация состава муниципального имущества; </w:t>
      </w:r>
    </w:p>
    <w:p w14:paraId="39EC091B"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обеспечение внедрения мер действенного контроля за эффективным управлением муниципальным имуществом, его сохранностью;</w:t>
      </w:r>
    </w:p>
    <w:p w14:paraId="2F2621F5"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обеспечение доходов местного бюджета от использования и приватизации муниципального имущества.</w:t>
      </w:r>
    </w:p>
    <w:p w14:paraId="64F182FA"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Основные мероприятия:</w:t>
      </w:r>
    </w:p>
    <w:p w14:paraId="203A9BE5"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сокращение объема имущества, находящегося в муниципальной собственности, с учетом задач обеспечения полномочий органов местного самоуправления;</w:t>
      </w:r>
    </w:p>
    <w:p w14:paraId="037B6953"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применение прозрачных и эффективных приватизационных процедур, основанных на принципах рыночной оценки, равного доступа к имуществу и открытости деятельности органов исполнительной власти;</w:t>
      </w:r>
    </w:p>
    <w:p w14:paraId="3084536B"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обеспечение эффективности и открытости проведения приватизации муниципального имущества;</w:t>
      </w:r>
    </w:p>
    <w:p w14:paraId="5F810789"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выполнение плановых работ по оптимизации структуры (реорганизация, преобразование, ликвидация, передача «с уровня на уровень») муниципальных  учреждений;</w:t>
      </w:r>
    </w:p>
    <w:p w14:paraId="740B0089"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реализация механизма предоставления на безвозмездной основе земель</w:t>
      </w:r>
      <w:r w:rsidRPr="001C22CF">
        <w:rPr>
          <w:rFonts w:ascii="Times New Roman" w:hAnsi="Times New Roman"/>
          <w:sz w:val="28"/>
          <w:szCs w:val="28"/>
        </w:rPr>
        <w:lastRenderedPageBreak/>
        <w:t>ных участков льготным категориям граждан для жилищного строительства, личного подсобного хозяйства.</w:t>
      </w:r>
    </w:p>
    <w:p w14:paraId="65208BF1" w14:textId="77777777" w:rsidR="00F478B4" w:rsidRPr="001C22CF" w:rsidRDefault="00F478B4" w:rsidP="00F478B4">
      <w:pPr>
        <w:jc w:val="both"/>
        <w:rPr>
          <w:rFonts w:ascii="Times New Roman" w:hAnsi="Times New Roman"/>
          <w:sz w:val="28"/>
          <w:szCs w:val="28"/>
        </w:rPr>
      </w:pPr>
      <w:r w:rsidRPr="001C22CF">
        <w:rPr>
          <w:rFonts w:ascii="Times New Roman" w:hAnsi="Times New Roman"/>
          <w:sz w:val="28"/>
          <w:szCs w:val="28"/>
        </w:rPr>
        <w:t xml:space="preserve">     Ожидаемые результаты:</w:t>
      </w:r>
    </w:p>
    <w:p w14:paraId="2CA58647" w14:textId="77777777" w:rsidR="00F478B4" w:rsidRPr="001C22CF" w:rsidRDefault="00B87336" w:rsidP="00F478B4">
      <w:pPr>
        <w:jc w:val="both"/>
        <w:rPr>
          <w:rFonts w:ascii="Times New Roman" w:hAnsi="Times New Roman"/>
          <w:sz w:val="28"/>
          <w:szCs w:val="28"/>
        </w:rPr>
      </w:pPr>
      <w:r w:rsidRPr="001C22CF">
        <w:rPr>
          <w:rFonts w:ascii="Times New Roman" w:hAnsi="Times New Roman"/>
          <w:sz w:val="28"/>
          <w:szCs w:val="28"/>
        </w:rPr>
        <w:t xml:space="preserve">      </w:t>
      </w:r>
      <w:r w:rsidR="00F478B4" w:rsidRPr="001C22CF">
        <w:rPr>
          <w:rFonts w:ascii="Times New Roman" w:hAnsi="Times New Roman"/>
          <w:sz w:val="28"/>
          <w:szCs w:val="28"/>
        </w:rPr>
        <w:t>Привлечение дополнительных доходов в местный  бюджет от использования пастбищ и строительства баз отдыха и зеленых домов более 700 тыс. рублей ежегодно.</w:t>
      </w:r>
    </w:p>
    <w:p w14:paraId="651D1095" w14:textId="77777777" w:rsidR="00F478B4" w:rsidRPr="001C22CF" w:rsidRDefault="00F478B4" w:rsidP="006860A4">
      <w:pPr>
        <w:ind w:firstLine="709"/>
        <w:jc w:val="both"/>
        <w:rPr>
          <w:rFonts w:ascii="Times New Roman" w:hAnsi="Times New Roman"/>
          <w:sz w:val="28"/>
          <w:szCs w:val="28"/>
        </w:rPr>
      </w:pPr>
    </w:p>
    <w:p w14:paraId="27120636" w14:textId="77777777" w:rsidR="00AD13DA" w:rsidRPr="001C22CF" w:rsidRDefault="00AD13DA" w:rsidP="00AD13DA">
      <w:pPr>
        <w:ind w:firstLine="709"/>
        <w:jc w:val="both"/>
        <w:rPr>
          <w:rFonts w:ascii="Times New Roman" w:hAnsi="Times New Roman"/>
          <w:sz w:val="28"/>
          <w:szCs w:val="28"/>
        </w:rPr>
      </w:pPr>
    </w:p>
    <w:p w14:paraId="79851689" w14:textId="77777777"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 xml:space="preserve">2.3.3. Управление </w:t>
      </w:r>
      <w:r w:rsidR="006860A4" w:rsidRPr="001C22CF">
        <w:rPr>
          <w:rFonts w:ascii="Times New Roman" w:hAnsi="Times New Roman"/>
          <w:sz w:val="28"/>
          <w:szCs w:val="28"/>
        </w:rPr>
        <w:t>муниципальными</w:t>
      </w:r>
      <w:r w:rsidRPr="001C22CF">
        <w:rPr>
          <w:rFonts w:ascii="Times New Roman" w:hAnsi="Times New Roman"/>
          <w:sz w:val="28"/>
          <w:szCs w:val="28"/>
        </w:rPr>
        <w:t xml:space="preserve"> финансами</w:t>
      </w:r>
    </w:p>
    <w:p w14:paraId="01BE8C92" w14:textId="77777777"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 xml:space="preserve">Целью бюджетной политики </w:t>
      </w:r>
      <w:r w:rsidR="006860A4" w:rsidRPr="001C22CF">
        <w:rPr>
          <w:rFonts w:ascii="Times New Roman" w:hAnsi="Times New Roman"/>
          <w:sz w:val="28"/>
          <w:szCs w:val="28"/>
        </w:rPr>
        <w:t xml:space="preserve">  </w:t>
      </w:r>
      <w:r w:rsidR="002557FA">
        <w:rPr>
          <w:rFonts w:ascii="Times New Roman" w:hAnsi="Times New Roman"/>
          <w:sz w:val="28"/>
          <w:szCs w:val="28"/>
        </w:rPr>
        <w:t>Левашинского</w:t>
      </w:r>
      <w:r w:rsidR="006860A4" w:rsidRPr="001C22CF">
        <w:rPr>
          <w:rFonts w:ascii="Times New Roman" w:hAnsi="Times New Roman"/>
          <w:sz w:val="28"/>
          <w:szCs w:val="28"/>
        </w:rPr>
        <w:t xml:space="preserve">  района </w:t>
      </w:r>
      <w:r w:rsidRPr="001C22CF">
        <w:rPr>
          <w:rFonts w:ascii="Times New Roman" w:hAnsi="Times New Roman"/>
          <w:sz w:val="28"/>
          <w:szCs w:val="28"/>
        </w:rPr>
        <w:t>является обеспечение стабильности, сбалансированности и устойчивости бюджета.</w:t>
      </w:r>
    </w:p>
    <w:p w14:paraId="062367D4"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Задачи:</w:t>
      </w:r>
    </w:p>
    <w:p w14:paraId="1752D8A2"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обеспечение сбалансированности расходных полномочий и ресурсов для их обеспече</w:t>
      </w:r>
      <w:r w:rsidRPr="001C22CF">
        <w:rPr>
          <w:rFonts w:ascii="Times New Roman" w:hAnsi="Times New Roman"/>
          <w:sz w:val="28"/>
          <w:szCs w:val="28"/>
        </w:rPr>
        <w:softHyphen/>
        <w:t>ния, повышение эффективности расходования бюджетных средств;</w:t>
      </w:r>
    </w:p>
    <w:p w14:paraId="604D7431" w14:textId="77777777" w:rsidR="006860A4" w:rsidRPr="001C22CF" w:rsidRDefault="00ED2537" w:rsidP="006860A4">
      <w:pPr>
        <w:ind w:firstLine="709"/>
        <w:jc w:val="both"/>
        <w:rPr>
          <w:rFonts w:ascii="Times New Roman" w:hAnsi="Times New Roman"/>
          <w:sz w:val="28"/>
          <w:szCs w:val="28"/>
        </w:rPr>
      </w:pPr>
      <w:r w:rsidRPr="001C22CF">
        <w:rPr>
          <w:rFonts w:ascii="Times New Roman" w:hAnsi="Times New Roman"/>
          <w:sz w:val="28"/>
          <w:szCs w:val="28"/>
        </w:rPr>
        <w:t>увеличение числа</w:t>
      </w:r>
      <w:r w:rsidR="006860A4" w:rsidRPr="001C22CF">
        <w:rPr>
          <w:rFonts w:ascii="Times New Roman" w:hAnsi="Times New Roman"/>
          <w:sz w:val="28"/>
          <w:szCs w:val="28"/>
        </w:rPr>
        <w:t xml:space="preserve"> процедур </w:t>
      </w:r>
      <w:r w:rsidRPr="001C22CF">
        <w:rPr>
          <w:rFonts w:ascii="Times New Roman" w:hAnsi="Times New Roman"/>
          <w:sz w:val="28"/>
          <w:szCs w:val="28"/>
        </w:rPr>
        <w:t xml:space="preserve">по </w:t>
      </w:r>
      <w:r w:rsidR="006860A4" w:rsidRPr="001C22CF">
        <w:rPr>
          <w:rFonts w:ascii="Times New Roman" w:hAnsi="Times New Roman"/>
          <w:sz w:val="28"/>
          <w:szCs w:val="28"/>
        </w:rPr>
        <w:t>размещени</w:t>
      </w:r>
      <w:r w:rsidRPr="001C22CF">
        <w:rPr>
          <w:rFonts w:ascii="Times New Roman" w:hAnsi="Times New Roman"/>
          <w:sz w:val="28"/>
          <w:szCs w:val="28"/>
        </w:rPr>
        <w:t>ю</w:t>
      </w:r>
      <w:r w:rsidR="006860A4" w:rsidRPr="001C22CF">
        <w:rPr>
          <w:rFonts w:ascii="Times New Roman" w:hAnsi="Times New Roman"/>
          <w:sz w:val="28"/>
          <w:szCs w:val="28"/>
        </w:rPr>
        <w:t xml:space="preserve"> муниципального заказа;</w:t>
      </w:r>
    </w:p>
    <w:p w14:paraId="166F52FC"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 xml:space="preserve">развитие и совершенствование межбюджетных отношений; </w:t>
      </w:r>
    </w:p>
    <w:p w14:paraId="47CF3ACE"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обеспечение прозрачности и открытости бюджетного процесса.</w:t>
      </w:r>
    </w:p>
    <w:p w14:paraId="740FBF95" w14:textId="77777777" w:rsidR="006860A4" w:rsidRPr="001C22CF" w:rsidRDefault="00ED2537" w:rsidP="006860A4">
      <w:pPr>
        <w:ind w:firstLine="709"/>
        <w:jc w:val="both"/>
        <w:rPr>
          <w:rFonts w:ascii="Times New Roman" w:hAnsi="Times New Roman"/>
          <w:sz w:val="28"/>
          <w:szCs w:val="28"/>
        </w:rPr>
      </w:pPr>
      <w:r w:rsidRPr="001C22CF">
        <w:rPr>
          <w:rFonts w:ascii="Times New Roman" w:hAnsi="Times New Roman"/>
          <w:sz w:val="28"/>
          <w:szCs w:val="28"/>
        </w:rPr>
        <w:t>М</w:t>
      </w:r>
      <w:r w:rsidR="006860A4" w:rsidRPr="001C22CF">
        <w:rPr>
          <w:rFonts w:ascii="Times New Roman" w:hAnsi="Times New Roman"/>
          <w:sz w:val="28"/>
          <w:szCs w:val="28"/>
        </w:rPr>
        <w:t>ероприяти</w:t>
      </w:r>
      <w:r w:rsidRPr="001C22CF">
        <w:rPr>
          <w:rFonts w:ascii="Times New Roman" w:hAnsi="Times New Roman"/>
          <w:sz w:val="28"/>
          <w:szCs w:val="28"/>
        </w:rPr>
        <w:t>я</w:t>
      </w:r>
      <w:r w:rsidR="006860A4" w:rsidRPr="001C22CF">
        <w:rPr>
          <w:rFonts w:ascii="Times New Roman" w:hAnsi="Times New Roman"/>
          <w:sz w:val="28"/>
          <w:szCs w:val="28"/>
        </w:rPr>
        <w:t>:</w:t>
      </w:r>
    </w:p>
    <w:p w14:paraId="1B35B3AA"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 xml:space="preserve">создание в </w:t>
      </w:r>
      <w:r w:rsidR="00ED2537" w:rsidRPr="001C22CF">
        <w:rPr>
          <w:rFonts w:ascii="Times New Roman" w:hAnsi="Times New Roman"/>
          <w:sz w:val="28"/>
          <w:szCs w:val="28"/>
        </w:rPr>
        <w:t xml:space="preserve"> </w:t>
      </w:r>
      <w:r w:rsidR="000A618E">
        <w:rPr>
          <w:rFonts w:ascii="Times New Roman" w:hAnsi="Times New Roman"/>
          <w:sz w:val="28"/>
          <w:szCs w:val="28"/>
        </w:rPr>
        <w:t>Левашинском</w:t>
      </w:r>
      <w:r w:rsidRPr="001C22CF">
        <w:rPr>
          <w:rFonts w:ascii="Times New Roman" w:hAnsi="Times New Roman"/>
          <w:sz w:val="28"/>
          <w:szCs w:val="28"/>
        </w:rPr>
        <w:t xml:space="preserve"> районе рациональной сети учреждений, качественное формирова</w:t>
      </w:r>
      <w:r w:rsidRPr="001C22CF">
        <w:rPr>
          <w:rFonts w:ascii="Times New Roman" w:hAnsi="Times New Roman"/>
          <w:sz w:val="28"/>
          <w:szCs w:val="28"/>
        </w:rPr>
        <w:softHyphen/>
        <w:t>ние муниципальных заданий для бюджетных учреждений и  нормативов их финансового обеспечения, совершенствование перечня оказываемых ими услуг;</w:t>
      </w:r>
    </w:p>
    <w:p w14:paraId="763A3009"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усиление роли финансового контроля, в том числе в вопросах оценки эффективности использования бюджетных средств, анализа достигнутых результатов, утверждаемых в муниципальных заданиях;</w:t>
      </w:r>
    </w:p>
    <w:p w14:paraId="3151BAB6"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 xml:space="preserve">разработка и реализация комплекса мероприятий по выявлению резервов и мобилизации дополнительных налоговых и неналоговых доходов в консолидированный бюджет </w:t>
      </w:r>
      <w:r w:rsidR="00B9668D">
        <w:rPr>
          <w:rFonts w:ascii="Times New Roman" w:hAnsi="Times New Roman"/>
          <w:sz w:val="28"/>
          <w:szCs w:val="28"/>
        </w:rPr>
        <w:t>Левашинского района</w:t>
      </w:r>
      <w:r w:rsidRPr="001C22CF">
        <w:rPr>
          <w:rFonts w:ascii="Times New Roman" w:hAnsi="Times New Roman"/>
          <w:sz w:val="28"/>
          <w:szCs w:val="28"/>
        </w:rPr>
        <w:t>;</w:t>
      </w:r>
    </w:p>
    <w:p w14:paraId="2774B242" w14:textId="77777777"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реализация потенциала повышения эффективности бюджетных расходов;       совершенствование механизмов предоставления финансовой помощи и системы оценки качества управления муниципальными финансами.</w:t>
      </w:r>
    </w:p>
    <w:p w14:paraId="42E75529" w14:textId="77777777" w:rsidR="00AD13DA" w:rsidRPr="001C22CF" w:rsidRDefault="00AD13DA" w:rsidP="00AD13DA">
      <w:pPr>
        <w:ind w:firstLine="709"/>
        <w:jc w:val="both"/>
        <w:rPr>
          <w:rFonts w:ascii="Times New Roman" w:hAnsi="Times New Roman"/>
          <w:sz w:val="28"/>
          <w:szCs w:val="28"/>
        </w:rPr>
      </w:pPr>
    </w:p>
    <w:p w14:paraId="3FBACECD" w14:textId="77777777"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2.3.4. Управление природными ресурсами,</w:t>
      </w:r>
      <w:bookmarkStart w:id="34" w:name="sub_404"/>
      <w:bookmarkEnd w:id="33"/>
      <w:r w:rsidRPr="001C22CF">
        <w:rPr>
          <w:rFonts w:ascii="Times New Roman" w:hAnsi="Times New Roman"/>
          <w:sz w:val="28"/>
          <w:szCs w:val="28"/>
        </w:rPr>
        <w:t xml:space="preserve"> обеспечение экологической безопасности</w:t>
      </w:r>
    </w:p>
    <w:p w14:paraId="7C9C5E31" w14:textId="77777777" w:rsidR="00635F0D" w:rsidRPr="001C22CF" w:rsidRDefault="00635F0D" w:rsidP="00ED2537">
      <w:pPr>
        <w:ind w:firstLine="709"/>
        <w:jc w:val="both"/>
        <w:rPr>
          <w:rFonts w:ascii="Times New Roman" w:hAnsi="Times New Roman"/>
          <w:sz w:val="28"/>
          <w:szCs w:val="28"/>
        </w:rPr>
      </w:pPr>
      <w:bookmarkStart w:id="35" w:name="sub_405"/>
      <w:bookmarkEnd w:id="34"/>
    </w:p>
    <w:p w14:paraId="15D68832"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Цель - обеспечение экологической безопасности и развитие природно-ресурсного потенциала района.</w:t>
      </w:r>
    </w:p>
    <w:p w14:paraId="6233AC85"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 xml:space="preserve">Задачи: </w:t>
      </w:r>
    </w:p>
    <w:p w14:paraId="736E59A8"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снижение уровня негативного воздействия на окружающую среду в результате хозяйственной деятельности;</w:t>
      </w:r>
    </w:p>
    <w:p w14:paraId="6B727F16"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обеспечение населения достоверной информацией о состоянии и об охране окружающей среды, формирование экологической культуры населения.</w:t>
      </w:r>
    </w:p>
    <w:p w14:paraId="22824EFA"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p>
    <w:p w14:paraId="7C1C9A85"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 xml:space="preserve">поддержка перспективных инвестиционных проектов в сфере обращения с отходами  по направлению «Чистый муниципалитет» в рамках грантов Губернатора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в сфере экономики;</w:t>
      </w:r>
    </w:p>
    <w:p w14:paraId="7060C804"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lastRenderedPageBreak/>
        <w:t>обустройство существующих санкционированных объектов накопления и размещения твердых бытовых отходов;</w:t>
      </w:r>
    </w:p>
    <w:p w14:paraId="4BE62A47"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 xml:space="preserve">приобретение транспортных средств для сбора, вывоза твердых бытовых отходов; </w:t>
      </w:r>
    </w:p>
    <w:p w14:paraId="57F0C420"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выявление и ликвидация несанкционированных мест размещения отходов;</w:t>
      </w:r>
    </w:p>
    <w:p w14:paraId="4AA0F3C3"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формирование экологической культуры населения, обеспечение населения достоверной информацией о состоянии окружающей среды.</w:t>
      </w:r>
    </w:p>
    <w:p w14:paraId="1BB46E83" w14:textId="77777777" w:rsidR="00F672BF" w:rsidRPr="001C22CF" w:rsidRDefault="00F672BF" w:rsidP="00F672BF">
      <w:pPr>
        <w:ind w:firstLine="709"/>
        <w:jc w:val="both"/>
        <w:rPr>
          <w:rFonts w:ascii="Times New Roman" w:hAnsi="Times New Roman"/>
          <w:sz w:val="28"/>
          <w:szCs w:val="28"/>
        </w:rPr>
      </w:pPr>
      <w:r w:rsidRPr="001C22CF">
        <w:rPr>
          <w:rFonts w:ascii="Times New Roman" w:hAnsi="Times New Roman"/>
          <w:sz w:val="28"/>
          <w:szCs w:val="28"/>
        </w:rPr>
        <w:t xml:space="preserve">Ожидаемые результаты реализации мер, мероприятий, решения задач и достижения целей: </w:t>
      </w:r>
    </w:p>
    <w:p w14:paraId="740055ED" w14:textId="77777777" w:rsidR="00F672BF" w:rsidRPr="001C22CF" w:rsidRDefault="00F672BF" w:rsidP="00F672BF">
      <w:pPr>
        <w:ind w:firstLine="709"/>
        <w:jc w:val="both"/>
        <w:rPr>
          <w:rFonts w:ascii="Times New Roman" w:hAnsi="Times New Roman"/>
          <w:sz w:val="28"/>
          <w:szCs w:val="28"/>
        </w:rPr>
      </w:pPr>
      <w:r w:rsidRPr="001C22CF">
        <w:rPr>
          <w:rFonts w:ascii="Times New Roman" w:hAnsi="Times New Roman"/>
          <w:sz w:val="28"/>
          <w:szCs w:val="28"/>
        </w:rPr>
        <w:t>вовлечение населения района  в процесс экологического образования, воспитания и просвещения;</w:t>
      </w:r>
    </w:p>
    <w:p w14:paraId="4BED6A18" w14:textId="77777777" w:rsidR="00F672BF" w:rsidRPr="001C22CF" w:rsidRDefault="00F672BF" w:rsidP="00F672BF">
      <w:pPr>
        <w:ind w:firstLine="709"/>
        <w:jc w:val="both"/>
        <w:rPr>
          <w:rFonts w:ascii="Times New Roman" w:hAnsi="Times New Roman"/>
          <w:sz w:val="28"/>
          <w:szCs w:val="28"/>
        </w:rPr>
      </w:pPr>
      <w:r w:rsidRPr="001C22CF">
        <w:rPr>
          <w:rFonts w:ascii="Times New Roman" w:hAnsi="Times New Roman"/>
          <w:sz w:val="28"/>
          <w:szCs w:val="28"/>
        </w:rPr>
        <w:t>повышение экологической культуры населения района.</w:t>
      </w:r>
    </w:p>
    <w:p w14:paraId="6E0C0471" w14:textId="77777777" w:rsidR="00F672BF" w:rsidRPr="001C22CF" w:rsidRDefault="00F672BF" w:rsidP="00ED2537">
      <w:pPr>
        <w:ind w:firstLine="709"/>
        <w:jc w:val="both"/>
        <w:rPr>
          <w:rFonts w:ascii="Times New Roman" w:hAnsi="Times New Roman"/>
          <w:sz w:val="28"/>
          <w:szCs w:val="28"/>
        </w:rPr>
      </w:pPr>
    </w:p>
    <w:p w14:paraId="5E134834" w14:textId="77777777" w:rsidR="00ED2537" w:rsidRPr="001C22CF" w:rsidRDefault="00ED2537" w:rsidP="00AD13DA">
      <w:pPr>
        <w:ind w:firstLine="720"/>
        <w:jc w:val="center"/>
        <w:rPr>
          <w:rFonts w:ascii="Times New Roman" w:hAnsi="Times New Roman"/>
          <w:sz w:val="28"/>
          <w:szCs w:val="28"/>
        </w:rPr>
      </w:pPr>
      <w:bookmarkStart w:id="36" w:name="sub_500"/>
      <w:bookmarkEnd w:id="35"/>
    </w:p>
    <w:p w14:paraId="24C5D520" w14:textId="77777777" w:rsidR="00AD13DA"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2.3.5. Обеспечение правопорядка, повышение безопасности жизни населения</w:t>
      </w:r>
    </w:p>
    <w:bookmarkEnd w:id="36"/>
    <w:p w14:paraId="548DE51F" w14:textId="77777777" w:rsidR="00635F0D" w:rsidRPr="001C22CF" w:rsidRDefault="00635F0D" w:rsidP="00ED2537">
      <w:pPr>
        <w:ind w:firstLine="720"/>
        <w:jc w:val="both"/>
        <w:rPr>
          <w:rFonts w:ascii="Times New Roman" w:hAnsi="Times New Roman"/>
          <w:sz w:val="28"/>
          <w:szCs w:val="28"/>
        </w:rPr>
      </w:pPr>
    </w:p>
    <w:p w14:paraId="629BAE73" w14:textId="77777777"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Цель - достижение высокого уровня личной безопасности граждан, защита их законных прав и интересов,  защита от угроз, связанных с чрезвычайными ситуациями.</w:t>
      </w:r>
    </w:p>
    <w:p w14:paraId="098069F7" w14:textId="77777777"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Задачи:</w:t>
      </w:r>
    </w:p>
    <w:p w14:paraId="1E6DE9B2" w14:textId="77777777"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формирование эффективной системы профилактики правонарушений;</w:t>
      </w:r>
    </w:p>
    <w:p w14:paraId="79AB17A5" w14:textId="77777777"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защита населения и территории от чрезвычайных ситуаций природного и техногенного характера.</w:t>
      </w:r>
    </w:p>
    <w:p w14:paraId="33B707CF" w14:textId="77777777"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p>
    <w:p w14:paraId="0FB35536" w14:textId="77777777"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 xml:space="preserve">повышение уровня правовой культуры граждан; </w:t>
      </w:r>
    </w:p>
    <w:p w14:paraId="6DD8B741" w14:textId="77777777"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 xml:space="preserve">разработка и последующая реализация долгосрочных целевых программ «Профилактика преступлений и иных правонарушений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 «Повышение безопасности дорожного движения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w:t>
      </w:r>
    </w:p>
    <w:p w14:paraId="2DFB331F" w14:textId="77777777"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повышение безопасности дорожного движения, сокращение детского дорожно-транспортного травматизма;</w:t>
      </w:r>
    </w:p>
    <w:p w14:paraId="18E50581" w14:textId="77777777"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проведение мероприятий по предупреждению и ликвидации последствий чрезвычайных ситуаций природного и техногенного характера.</w:t>
      </w:r>
    </w:p>
    <w:p w14:paraId="2510E627" w14:textId="77777777" w:rsidR="00F672BF" w:rsidRPr="001C22CF" w:rsidRDefault="00F672BF" w:rsidP="00F672BF">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14:paraId="145A3A2A" w14:textId="77777777" w:rsidR="00F672BF" w:rsidRPr="001C22CF" w:rsidRDefault="00F672BF" w:rsidP="00F672BF">
      <w:pPr>
        <w:ind w:firstLine="720"/>
        <w:jc w:val="both"/>
        <w:rPr>
          <w:rFonts w:ascii="Times New Roman" w:hAnsi="Times New Roman"/>
          <w:sz w:val="28"/>
          <w:szCs w:val="28"/>
        </w:rPr>
      </w:pPr>
      <w:r w:rsidRPr="001C22CF">
        <w:rPr>
          <w:rFonts w:ascii="Times New Roman" w:hAnsi="Times New Roman"/>
          <w:sz w:val="28"/>
          <w:szCs w:val="28"/>
        </w:rPr>
        <w:t xml:space="preserve">снижение уровня преступности до 12,4 % на 1 тыс. человек населения. </w:t>
      </w:r>
    </w:p>
    <w:p w14:paraId="6476287C" w14:textId="77777777" w:rsidR="00ED2537" w:rsidRPr="001C22CF" w:rsidRDefault="00ED2537" w:rsidP="00AD13DA">
      <w:pPr>
        <w:jc w:val="center"/>
        <w:rPr>
          <w:rFonts w:ascii="Times New Roman" w:hAnsi="Times New Roman"/>
          <w:sz w:val="28"/>
          <w:szCs w:val="28"/>
        </w:rPr>
      </w:pPr>
    </w:p>
    <w:p w14:paraId="23FC04F9" w14:textId="77777777" w:rsidR="00ED2537" w:rsidRPr="001C22CF" w:rsidRDefault="00ED2537" w:rsidP="00AD13DA">
      <w:pPr>
        <w:jc w:val="center"/>
        <w:rPr>
          <w:rFonts w:ascii="Times New Roman" w:hAnsi="Times New Roman"/>
          <w:sz w:val="28"/>
          <w:szCs w:val="28"/>
        </w:rPr>
      </w:pPr>
    </w:p>
    <w:p w14:paraId="16579BD4" w14:textId="77777777"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 xml:space="preserve">2.3.6. Управление </w:t>
      </w:r>
      <w:r w:rsidR="00ED2537" w:rsidRPr="001C22CF">
        <w:rPr>
          <w:rFonts w:ascii="Times New Roman" w:hAnsi="Times New Roman"/>
          <w:sz w:val="28"/>
          <w:szCs w:val="28"/>
        </w:rPr>
        <w:t xml:space="preserve">территориальным </w:t>
      </w:r>
      <w:r w:rsidRPr="001C22CF">
        <w:rPr>
          <w:rFonts w:ascii="Times New Roman" w:hAnsi="Times New Roman"/>
          <w:sz w:val="28"/>
          <w:szCs w:val="28"/>
        </w:rPr>
        <w:t>развитием р</w:t>
      </w:r>
      <w:r w:rsidR="00ED2537" w:rsidRPr="001C22CF">
        <w:rPr>
          <w:rFonts w:ascii="Times New Roman" w:hAnsi="Times New Roman"/>
          <w:sz w:val="28"/>
          <w:szCs w:val="28"/>
        </w:rPr>
        <w:t>айона</w:t>
      </w:r>
    </w:p>
    <w:p w14:paraId="3A01BF8D" w14:textId="77777777" w:rsidR="00ED2537" w:rsidRPr="001C22CF" w:rsidRDefault="00ED2537" w:rsidP="00AD13DA">
      <w:pPr>
        <w:jc w:val="center"/>
        <w:rPr>
          <w:rFonts w:ascii="Times New Roman" w:hAnsi="Times New Roman"/>
          <w:sz w:val="28"/>
          <w:szCs w:val="28"/>
        </w:rPr>
      </w:pPr>
    </w:p>
    <w:p w14:paraId="701E4C27" w14:textId="77777777"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Целью политики в отношении сельских поселений является выравнивание их уровня социально-экономического развития, создание условий для роста экономики, благосостояния и качества жизни населения.</w:t>
      </w:r>
    </w:p>
    <w:p w14:paraId="555C5C64"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Задачи:</w:t>
      </w:r>
    </w:p>
    <w:p w14:paraId="53515BA4"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переход к политике стимулирования сельских поселений, демонстрирующих комплексное социально-экономическое развитие и рост эффективности деятельности Администраций сельских советов;</w:t>
      </w:r>
    </w:p>
    <w:p w14:paraId="73359152"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lastRenderedPageBreak/>
        <w:t>устойчивое развитие сельских территорий на основе создания достойных условий для жизни и деятельности населения.</w:t>
      </w:r>
    </w:p>
    <w:p w14:paraId="6914E275"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Основные мероприятия по реализации задач территориального развития:</w:t>
      </w:r>
    </w:p>
    <w:p w14:paraId="6140A374"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оптимизация административно-территориального устройства района;</w:t>
      </w:r>
    </w:p>
    <w:p w14:paraId="07CB8A23"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привлечение инвестиций в территории для развития экономики;</w:t>
      </w:r>
    </w:p>
    <w:p w14:paraId="267F10E5"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оказание организационной, консультационной и информационной методической помощи Администрациям сельсоветов по вопросам реализации административной реформы, оказания муниципальных услуг;</w:t>
      </w:r>
    </w:p>
    <w:p w14:paraId="73B7F329"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стимулирование развития туризма;</w:t>
      </w:r>
    </w:p>
    <w:p w14:paraId="72F86128"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создание новых рабочих мест и содействие трудоустройству незанятого населения;</w:t>
      </w:r>
    </w:p>
    <w:p w14:paraId="3DB41FB6"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стимулирование предпринимательских инициатив по развитию поддержки малого и среднего предпринимательства;</w:t>
      </w:r>
    </w:p>
    <w:p w14:paraId="42315D69" w14:textId="77777777"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 xml:space="preserve">реализация  муниципальной целевой программы «Устойчивое развития поселений </w:t>
      </w:r>
      <w:r w:rsidR="00B9668D">
        <w:rPr>
          <w:rFonts w:ascii="Times New Roman" w:hAnsi="Times New Roman"/>
          <w:sz w:val="28"/>
          <w:szCs w:val="28"/>
        </w:rPr>
        <w:t>Левашинского района</w:t>
      </w:r>
      <w:r w:rsidRPr="001C22CF">
        <w:rPr>
          <w:rFonts w:ascii="Times New Roman" w:hAnsi="Times New Roman"/>
          <w:sz w:val="28"/>
          <w:szCs w:val="28"/>
        </w:rPr>
        <w:t>».</w:t>
      </w:r>
    </w:p>
    <w:p w14:paraId="7AD96C3E" w14:textId="77777777" w:rsidR="00F672BF" w:rsidRPr="001C22CF" w:rsidRDefault="00F672BF" w:rsidP="00F672BF">
      <w:pPr>
        <w:ind w:firstLine="709"/>
        <w:jc w:val="both"/>
        <w:rPr>
          <w:rFonts w:ascii="Times New Roman" w:hAnsi="Times New Roman"/>
          <w:sz w:val="28"/>
          <w:szCs w:val="28"/>
        </w:rPr>
      </w:pPr>
      <w:r w:rsidRPr="001C22CF">
        <w:rPr>
          <w:rFonts w:ascii="Times New Roman" w:hAnsi="Times New Roman"/>
          <w:sz w:val="28"/>
          <w:szCs w:val="28"/>
        </w:rPr>
        <w:t>Ожидаемые результаты:</w:t>
      </w:r>
    </w:p>
    <w:p w14:paraId="021A8455" w14:textId="77777777" w:rsidR="00F672BF" w:rsidRPr="001C22CF" w:rsidRDefault="00F672BF" w:rsidP="00F672BF">
      <w:pPr>
        <w:ind w:firstLine="709"/>
        <w:jc w:val="both"/>
        <w:rPr>
          <w:rFonts w:ascii="Times New Roman" w:hAnsi="Times New Roman"/>
          <w:sz w:val="28"/>
          <w:szCs w:val="28"/>
        </w:rPr>
      </w:pPr>
      <w:r w:rsidRPr="001C22CF">
        <w:rPr>
          <w:rFonts w:ascii="Times New Roman" w:hAnsi="Times New Roman"/>
          <w:sz w:val="28"/>
          <w:szCs w:val="28"/>
        </w:rPr>
        <w:t xml:space="preserve">снизятся диспропорции в уровне развития сельских поселений </w:t>
      </w:r>
      <w:r w:rsidR="00B9668D">
        <w:rPr>
          <w:rFonts w:ascii="Times New Roman" w:hAnsi="Times New Roman"/>
          <w:sz w:val="28"/>
          <w:szCs w:val="28"/>
        </w:rPr>
        <w:t>Левашинского района</w:t>
      </w:r>
      <w:r w:rsidRPr="001C22CF">
        <w:rPr>
          <w:rFonts w:ascii="Times New Roman" w:hAnsi="Times New Roman"/>
          <w:sz w:val="28"/>
          <w:szCs w:val="28"/>
        </w:rPr>
        <w:t xml:space="preserve">; </w:t>
      </w:r>
    </w:p>
    <w:p w14:paraId="4E536374" w14:textId="77777777" w:rsidR="00F672BF" w:rsidRPr="001C22CF" w:rsidRDefault="00F672BF" w:rsidP="00F672BF">
      <w:pPr>
        <w:ind w:firstLine="709"/>
        <w:jc w:val="both"/>
        <w:rPr>
          <w:rFonts w:ascii="Times New Roman" w:hAnsi="Times New Roman"/>
          <w:sz w:val="28"/>
          <w:szCs w:val="28"/>
        </w:rPr>
      </w:pPr>
      <w:r w:rsidRPr="001C22CF">
        <w:rPr>
          <w:rFonts w:ascii="Times New Roman" w:hAnsi="Times New Roman"/>
          <w:sz w:val="28"/>
          <w:szCs w:val="28"/>
        </w:rPr>
        <w:t xml:space="preserve">реализация мероприятий по выравниванию социально-экономического развития территорий </w:t>
      </w:r>
      <w:r w:rsidR="00724AF1" w:rsidRPr="001C22CF">
        <w:rPr>
          <w:rFonts w:ascii="Times New Roman" w:hAnsi="Times New Roman"/>
          <w:sz w:val="28"/>
          <w:szCs w:val="28"/>
        </w:rPr>
        <w:t>МР «Левашинский район»</w:t>
      </w:r>
      <w:r w:rsidR="006E171F">
        <w:rPr>
          <w:rFonts w:ascii="Times New Roman" w:hAnsi="Times New Roman"/>
          <w:sz w:val="28"/>
          <w:szCs w:val="28"/>
        </w:rPr>
        <w:t xml:space="preserve"> </w:t>
      </w:r>
      <w:r w:rsidRPr="001C22CF">
        <w:rPr>
          <w:rFonts w:ascii="Times New Roman" w:hAnsi="Times New Roman"/>
          <w:sz w:val="28"/>
          <w:szCs w:val="28"/>
        </w:rPr>
        <w:t>будет способствовать достижению общих результатов Программы.</w:t>
      </w:r>
    </w:p>
    <w:p w14:paraId="701B4A48" w14:textId="77777777" w:rsidR="003D2B96" w:rsidRPr="001C22CF" w:rsidRDefault="003D2B96" w:rsidP="00FC2C08">
      <w:pPr>
        <w:ind w:firstLine="540"/>
        <w:jc w:val="both"/>
        <w:rPr>
          <w:rFonts w:ascii="Times New Roman" w:hAnsi="Times New Roman"/>
          <w:sz w:val="28"/>
          <w:szCs w:val="28"/>
        </w:rPr>
      </w:pPr>
    </w:p>
    <w:p w14:paraId="61FDA7A3" w14:textId="77777777" w:rsidR="00F672BF" w:rsidRPr="001C22CF" w:rsidRDefault="00F672BF" w:rsidP="00FC2C08">
      <w:pPr>
        <w:ind w:firstLine="540"/>
        <w:jc w:val="both"/>
        <w:rPr>
          <w:rFonts w:ascii="Times New Roman" w:hAnsi="Times New Roman"/>
          <w:sz w:val="28"/>
          <w:szCs w:val="28"/>
        </w:rPr>
      </w:pPr>
    </w:p>
    <w:p w14:paraId="5B14FF3D" w14:textId="77777777" w:rsidR="00FC2C08" w:rsidRPr="001C22CF" w:rsidRDefault="00DD16CC" w:rsidP="00FC2C08">
      <w:pPr>
        <w:ind w:firstLine="540"/>
        <w:jc w:val="center"/>
        <w:rPr>
          <w:rFonts w:ascii="Times New Roman" w:hAnsi="Times New Roman"/>
          <w:b/>
          <w:sz w:val="28"/>
          <w:szCs w:val="28"/>
        </w:rPr>
      </w:pPr>
      <w:r w:rsidRPr="001C22CF">
        <w:rPr>
          <w:rFonts w:ascii="Times New Roman" w:hAnsi="Times New Roman"/>
          <w:b/>
          <w:sz w:val="28"/>
          <w:szCs w:val="28"/>
        </w:rPr>
        <w:t>3.</w:t>
      </w:r>
      <w:r w:rsidR="00FC2C08" w:rsidRPr="001C22CF">
        <w:rPr>
          <w:rFonts w:ascii="Times New Roman" w:hAnsi="Times New Roman"/>
          <w:b/>
          <w:sz w:val="28"/>
          <w:szCs w:val="28"/>
        </w:rPr>
        <w:t xml:space="preserve"> Программные мероприятия</w:t>
      </w:r>
    </w:p>
    <w:p w14:paraId="4F90BDFF" w14:textId="77777777" w:rsidR="006B4B53" w:rsidRPr="001C22CF" w:rsidRDefault="006B4B53" w:rsidP="006B4B53">
      <w:pPr>
        <w:tabs>
          <w:tab w:val="num" w:pos="1800"/>
        </w:tabs>
        <w:ind w:firstLine="709"/>
        <w:jc w:val="both"/>
        <w:rPr>
          <w:rFonts w:ascii="Times New Roman" w:hAnsi="Times New Roman"/>
          <w:sz w:val="28"/>
          <w:szCs w:val="28"/>
        </w:rPr>
      </w:pPr>
      <w:r w:rsidRPr="001C22CF">
        <w:rPr>
          <w:rFonts w:ascii="Times New Roman" w:hAnsi="Times New Roman"/>
          <w:sz w:val="28"/>
          <w:szCs w:val="28"/>
        </w:rPr>
        <w:t>Достижение целей социально-экономического развития муниципального образования и решение поставленных задач в рамках полномочий органов местного самоуправления будет достигаться путем реализации Системы программных мероприятий (приложение  1).</w:t>
      </w:r>
    </w:p>
    <w:p w14:paraId="7ED5BC9F" w14:textId="77777777" w:rsidR="006B4B53" w:rsidRPr="001C22CF" w:rsidRDefault="006B4B53" w:rsidP="006B4B53">
      <w:pPr>
        <w:tabs>
          <w:tab w:val="num" w:pos="1800"/>
        </w:tabs>
        <w:ind w:firstLine="709"/>
        <w:jc w:val="both"/>
        <w:rPr>
          <w:rFonts w:ascii="Times New Roman" w:hAnsi="Times New Roman"/>
          <w:sz w:val="28"/>
          <w:szCs w:val="28"/>
        </w:rPr>
      </w:pPr>
      <w:r w:rsidRPr="001C22CF">
        <w:rPr>
          <w:rFonts w:ascii="Times New Roman" w:hAnsi="Times New Roman"/>
          <w:sz w:val="28"/>
          <w:szCs w:val="28"/>
        </w:rPr>
        <w:t>В первую очередь, это мероприятия, связанные с ростом уровня жизни населения, экономического потенциала, повышением эффективности агропромышленного комплекса,  создания условий для устойчивого конкурентоспособного, эффективного развития в интересах повышения темпов экономического роста. В агропромышленном комплексе: техническое перевооружение производства (ООО «Энгельса», ООО «Дубровское», ООО «Агрофирма «Успех», ООО «Осколковское», КФХ Андреева А.П., КФХ «Золотая осень» и др.), строительство, реконструкция, модернизация животноводческих помещений в ряде хозяйств района (ООО «Осколковское», СПК «Нива», СПК «Красный партизан», ООО «Украинское», ООО «Энгельса», ООО «Дубровское», ООО «Агрофирма «Успех»), приобретение доильного оборудования, кормосмесителей для мобильной раздачи кормов (ООО «Дубровское», ООО «Осколковское», КФХ Рябцева В.И., СПК «Нива»). В промышленности: строительство перерабатывающих предприятий (модулей по переработки мяса на территории Дубровского  и Большепанюшевского сельсоветов), модернизация производства (ООО «Идея»).</w:t>
      </w:r>
      <w:r w:rsidR="001B109D" w:rsidRPr="001C22CF">
        <w:rPr>
          <w:rFonts w:ascii="Times New Roman" w:hAnsi="Times New Roman"/>
          <w:sz w:val="28"/>
          <w:szCs w:val="28"/>
        </w:rPr>
        <w:t xml:space="preserve"> </w:t>
      </w:r>
      <w:r w:rsidRPr="001C22CF">
        <w:rPr>
          <w:rFonts w:ascii="Times New Roman" w:hAnsi="Times New Roman"/>
          <w:sz w:val="28"/>
          <w:szCs w:val="28"/>
        </w:rPr>
        <w:t xml:space="preserve">Техническое перевооружение ЖКХ включает в себя мероприятия по замене водопроводных сетей и водонапорных башен, бурение водозаборной скважины (трритории Кировского, Ветельского, Дружбинского, Безголосовского, Александровского, Дубровского сельсоветов), баз отдыха на берегу озера </w:t>
      </w:r>
      <w:r w:rsidRPr="001C22CF">
        <w:rPr>
          <w:rFonts w:ascii="Times New Roman" w:hAnsi="Times New Roman"/>
          <w:sz w:val="28"/>
          <w:szCs w:val="28"/>
        </w:rPr>
        <w:lastRenderedPageBreak/>
        <w:t>Бахматовское и «Зеленая Поляна», даль</w:t>
      </w:r>
      <w:r w:rsidR="00872582" w:rsidRPr="001C22CF">
        <w:rPr>
          <w:rFonts w:ascii="Times New Roman" w:hAnsi="Times New Roman"/>
          <w:sz w:val="28"/>
          <w:szCs w:val="28"/>
        </w:rPr>
        <w:t>нейшее расширение базы отдыха «С</w:t>
      </w:r>
      <w:r w:rsidRPr="001C22CF">
        <w:rPr>
          <w:rFonts w:ascii="Times New Roman" w:hAnsi="Times New Roman"/>
          <w:sz w:val="28"/>
          <w:szCs w:val="28"/>
        </w:rPr>
        <w:t xml:space="preserve">олнышко» и т.д. </w:t>
      </w:r>
    </w:p>
    <w:p w14:paraId="68B2098F" w14:textId="77777777" w:rsidR="006B4B53" w:rsidRPr="001C22CF" w:rsidRDefault="006B4B53" w:rsidP="006B4B53">
      <w:pPr>
        <w:tabs>
          <w:tab w:val="num" w:pos="1800"/>
        </w:tabs>
        <w:ind w:firstLine="709"/>
        <w:jc w:val="both"/>
        <w:rPr>
          <w:rFonts w:ascii="Times New Roman" w:hAnsi="Times New Roman"/>
          <w:sz w:val="28"/>
          <w:szCs w:val="28"/>
        </w:rPr>
      </w:pPr>
      <w:r w:rsidRPr="001C22CF">
        <w:rPr>
          <w:rFonts w:ascii="Times New Roman" w:hAnsi="Times New Roman"/>
          <w:sz w:val="28"/>
          <w:szCs w:val="28"/>
        </w:rPr>
        <w:t>Все эти и многие другие мероприятия направлены на достижение главной цели и решения основных задач комплексной программы – роста уровня и качества жизни населения, создания благоприятного социального климата, роста экономического потенциала, новых рабочих мест.</w:t>
      </w:r>
    </w:p>
    <w:p w14:paraId="11259F13" w14:textId="77777777" w:rsidR="00C03641" w:rsidRPr="001C22CF" w:rsidRDefault="00C03641" w:rsidP="00FC2C08">
      <w:pPr>
        <w:jc w:val="both"/>
        <w:rPr>
          <w:rFonts w:ascii="Times New Roman" w:hAnsi="Times New Roman"/>
          <w:sz w:val="28"/>
          <w:szCs w:val="28"/>
        </w:rPr>
      </w:pPr>
    </w:p>
    <w:p w14:paraId="6B54537F" w14:textId="77777777" w:rsidR="00FC2C08" w:rsidRPr="001C22CF" w:rsidRDefault="00DD16CC" w:rsidP="00FC2C08">
      <w:pPr>
        <w:ind w:firstLine="540"/>
        <w:jc w:val="center"/>
        <w:rPr>
          <w:rFonts w:ascii="Times New Roman" w:hAnsi="Times New Roman"/>
          <w:b/>
          <w:sz w:val="28"/>
          <w:szCs w:val="28"/>
        </w:rPr>
      </w:pPr>
      <w:r w:rsidRPr="001C22CF">
        <w:rPr>
          <w:rFonts w:ascii="Times New Roman" w:hAnsi="Times New Roman"/>
          <w:b/>
          <w:sz w:val="28"/>
          <w:szCs w:val="28"/>
        </w:rPr>
        <w:t>4.</w:t>
      </w:r>
      <w:r w:rsidR="00FC2C08" w:rsidRPr="001C22CF">
        <w:rPr>
          <w:rFonts w:ascii="Times New Roman" w:hAnsi="Times New Roman"/>
          <w:b/>
          <w:sz w:val="28"/>
          <w:szCs w:val="28"/>
        </w:rPr>
        <w:t xml:space="preserve"> Ресурсное обеспечение программы</w:t>
      </w:r>
    </w:p>
    <w:p w14:paraId="1D1426CD" w14:textId="77777777" w:rsidR="00E17D46" w:rsidRPr="001C22CF" w:rsidRDefault="00E17D46" w:rsidP="00E17D46">
      <w:pPr>
        <w:ind w:firstLine="709"/>
        <w:jc w:val="both"/>
        <w:rPr>
          <w:rFonts w:ascii="Times New Roman" w:hAnsi="Times New Roman"/>
          <w:sz w:val="28"/>
          <w:szCs w:val="28"/>
        </w:rPr>
      </w:pPr>
      <w:r w:rsidRPr="001C22CF">
        <w:rPr>
          <w:rFonts w:ascii="Times New Roman" w:hAnsi="Times New Roman"/>
          <w:sz w:val="28"/>
          <w:szCs w:val="28"/>
        </w:rPr>
        <w:t>Ресурсное обеспечение реализации Программы будет осуществляться за счет:</w:t>
      </w:r>
    </w:p>
    <w:p w14:paraId="29213D19" w14:textId="77777777" w:rsidR="00E17D46" w:rsidRPr="001C22CF" w:rsidRDefault="00E17D46" w:rsidP="00E17D46">
      <w:pPr>
        <w:ind w:firstLine="709"/>
        <w:jc w:val="both"/>
        <w:rPr>
          <w:rFonts w:ascii="Times New Roman" w:hAnsi="Times New Roman"/>
          <w:sz w:val="28"/>
          <w:szCs w:val="28"/>
        </w:rPr>
      </w:pPr>
      <w:r w:rsidRPr="001C22CF">
        <w:rPr>
          <w:rFonts w:ascii="Times New Roman" w:hAnsi="Times New Roman"/>
          <w:sz w:val="28"/>
          <w:szCs w:val="28"/>
        </w:rPr>
        <w:t>средств федерального бюджета;</w:t>
      </w:r>
    </w:p>
    <w:p w14:paraId="7B31AB84" w14:textId="77777777" w:rsidR="00E17D46" w:rsidRPr="001C22CF" w:rsidRDefault="00E17D46" w:rsidP="00E17D46">
      <w:pPr>
        <w:ind w:firstLine="709"/>
        <w:jc w:val="both"/>
        <w:rPr>
          <w:rFonts w:ascii="Times New Roman" w:hAnsi="Times New Roman"/>
          <w:sz w:val="28"/>
          <w:szCs w:val="28"/>
        </w:rPr>
      </w:pPr>
      <w:r w:rsidRPr="001C22CF">
        <w:rPr>
          <w:rFonts w:ascii="Times New Roman" w:hAnsi="Times New Roman"/>
          <w:sz w:val="28"/>
          <w:szCs w:val="28"/>
        </w:rPr>
        <w:t>средств краевого бюджета;</w:t>
      </w:r>
    </w:p>
    <w:p w14:paraId="3B8DD313" w14:textId="77777777" w:rsidR="00E17D46" w:rsidRPr="001C22CF" w:rsidRDefault="00E17D46" w:rsidP="00E17D46">
      <w:pPr>
        <w:ind w:firstLine="709"/>
        <w:jc w:val="both"/>
        <w:rPr>
          <w:rFonts w:ascii="Times New Roman" w:hAnsi="Times New Roman"/>
          <w:sz w:val="28"/>
          <w:szCs w:val="28"/>
        </w:rPr>
      </w:pPr>
      <w:r w:rsidRPr="001C22CF">
        <w:rPr>
          <w:rFonts w:ascii="Times New Roman" w:hAnsi="Times New Roman"/>
          <w:sz w:val="28"/>
          <w:szCs w:val="28"/>
        </w:rPr>
        <w:t>средств местных бюджетов;</w:t>
      </w:r>
    </w:p>
    <w:p w14:paraId="4AE75DF0" w14:textId="77777777" w:rsidR="00E17D46" w:rsidRPr="001C22CF" w:rsidRDefault="00E17D46" w:rsidP="00E17D46">
      <w:pPr>
        <w:ind w:firstLine="709"/>
        <w:jc w:val="both"/>
        <w:rPr>
          <w:rFonts w:ascii="Times New Roman" w:hAnsi="Times New Roman"/>
          <w:sz w:val="28"/>
          <w:szCs w:val="28"/>
        </w:rPr>
      </w:pPr>
      <w:r w:rsidRPr="001C22CF">
        <w:rPr>
          <w:rFonts w:ascii="Times New Roman" w:hAnsi="Times New Roman"/>
          <w:sz w:val="28"/>
          <w:szCs w:val="28"/>
        </w:rPr>
        <w:t>внебюджетных средств.</w:t>
      </w:r>
    </w:p>
    <w:p w14:paraId="290B9874" w14:textId="77777777" w:rsidR="000E7573" w:rsidRPr="001C22CF" w:rsidRDefault="000E7573" w:rsidP="0095087D">
      <w:pPr>
        <w:jc w:val="center"/>
        <w:rPr>
          <w:rFonts w:ascii="Times New Roman" w:hAnsi="Times New Roman"/>
          <w:b/>
          <w:sz w:val="28"/>
          <w:szCs w:val="28"/>
        </w:rPr>
      </w:pPr>
      <w:bookmarkStart w:id="37" w:name="sub_1330"/>
    </w:p>
    <w:p w14:paraId="3CE472EE" w14:textId="77777777" w:rsidR="0095087D" w:rsidRPr="001C22CF" w:rsidRDefault="00DD16CC" w:rsidP="0095087D">
      <w:pPr>
        <w:jc w:val="center"/>
        <w:rPr>
          <w:rFonts w:ascii="Times New Roman" w:hAnsi="Times New Roman"/>
          <w:b/>
          <w:sz w:val="28"/>
          <w:szCs w:val="28"/>
        </w:rPr>
      </w:pPr>
      <w:r w:rsidRPr="001C22CF">
        <w:rPr>
          <w:rFonts w:ascii="Times New Roman" w:hAnsi="Times New Roman"/>
          <w:b/>
          <w:sz w:val="28"/>
          <w:szCs w:val="28"/>
        </w:rPr>
        <w:t>5</w:t>
      </w:r>
      <w:r w:rsidR="0095087D" w:rsidRPr="001C22CF">
        <w:rPr>
          <w:rFonts w:ascii="Times New Roman" w:hAnsi="Times New Roman"/>
          <w:b/>
          <w:sz w:val="28"/>
          <w:szCs w:val="28"/>
        </w:rPr>
        <w:t>.</w:t>
      </w:r>
      <w:r w:rsidR="0095087D" w:rsidRPr="001C22CF">
        <w:rPr>
          <w:rFonts w:ascii="Times New Roman" w:hAnsi="Times New Roman"/>
          <w:b/>
          <w:sz w:val="28"/>
          <w:szCs w:val="28"/>
          <w:lang w:val="en-US"/>
        </w:rPr>
        <w:t> </w:t>
      </w:r>
      <w:r w:rsidR="0095087D" w:rsidRPr="001C22CF">
        <w:rPr>
          <w:rFonts w:ascii="Times New Roman" w:hAnsi="Times New Roman"/>
          <w:b/>
          <w:sz w:val="28"/>
          <w:szCs w:val="28"/>
        </w:rPr>
        <w:t>Механизм реализации Программы</w:t>
      </w:r>
    </w:p>
    <w:p w14:paraId="2319F7AB" w14:textId="77777777" w:rsidR="0095087D" w:rsidRPr="001C22CF" w:rsidRDefault="0095087D" w:rsidP="0095087D">
      <w:pPr>
        <w:ind w:firstLine="720"/>
        <w:jc w:val="center"/>
        <w:rPr>
          <w:rFonts w:ascii="Times New Roman" w:hAnsi="Times New Roman"/>
          <w:sz w:val="28"/>
          <w:szCs w:val="28"/>
        </w:rPr>
      </w:pPr>
    </w:p>
    <w:p w14:paraId="363F217B" w14:textId="77777777" w:rsidR="0095087D" w:rsidRPr="001C22CF" w:rsidRDefault="0095087D" w:rsidP="0095087D">
      <w:pPr>
        <w:pStyle w:val="a5"/>
        <w:spacing w:after="0"/>
        <w:ind w:firstLine="709"/>
        <w:jc w:val="both"/>
        <w:rPr>
          <w:sz w:val="28"/>
          <w:szCs w:val="28"/>
        </w:rPr>
      </w:pPr>
      <w:bookmarkStart w:id="38" w:name="sub_1500"/>
      <w:bookmarkEnd w:id="37"/>
      <w:r w:rsidRPr="001C22CF">
        <w:rPr>
          <w:bCs/>
          <w:sz w:val="28"/>
          <w:szCs w:val="28"/>
        </w:rPr>
        <w:t>М</w:t>
      </w:r>
      <w:r w:rsidRPr="001C22CF">
        <w:rPr>
          <w:sz w:val="28"/>
          <w:szCs w:val="28"/>
        </w:rPr>
        <w:t>еханизм реализации Комплексной программы направлен на обеспечение выполнения всех программных мероприятий в рамках социальной, экономической, финансовой, а также инвестиционной политики. Необходимым условием реализации Комплексной программы является взаимодействие администрации, Собрания депутатов района, субъектов хозяйствования и общественности.</w:t>
      </w:r>
    </w:p>
    <w:p w14:paraId="2EF434AA" w14:textId="77777777" w:rsidR="0095087D" w:rsidRPr="001C22CF" w:rsidRDefault="0095087D" w:rsidP="0095087D">
      <w:pPr>
        <w:pStyle w:val="a5"/>
        <w:spacing w:after="0"/>
        <w:ind w:firstLine="709"/>
        <w:jc w:val="both"/>
        <w:rPr>
          <w:bCs/>
          <w:sz w:val="28"/>
          <w:szCs w:val="28"/>
        </w:rPr>
      </w:pPr>
      <w:r w:rsidRPr="001C22CF">
        <w:rPr>
          <w:sz w:val="28"/>
          <w:szCs w:val="28"/>
        </w:rPr>
        <w:t xml:space="preserve"> </w:t>
      </w:r>
      <w:r w:rsidRPr="001C22CF">
        <w:rPr>
          <w:bCs/>
          <w:sz w:val="28"/>
          <w:szCs w:val="28"/>
        </w:rPr>
        <w:t xml:space="preserve">Реализация комплексной программы предусматривает использование всех имеющихся инструментов осуществления государственной политики на муниципальном уровне: </w:t>
      </w:r>
    </w:p>
    <w:p w14:paraId="69953473" w14:textId="77777777" w:rsidR="0095087D" w:rsidRPr="001C22CF" w:rsidRDefault="0095087D" w:rsidP="0095087D">
      <w:pPr>
        <w:pStyle w:val="a5"/>
        <w:spacing w:after="0"/>
        <w:ind w:firstLine="709"/>
        <w:jc w:val="both"/>
        <w:rPr>
          <w:bCs/>
          <w:sz w:val="28"/>
          <w:szCs w:val="28"/>
        </w:rPr>
      </w:pPr>
      <w:r w:rsidRPr="001C22CF">
        <w:rPr>
          <w:bCs/>
          <w:sz w:val="28"/>
          <w:szCs w:val="28"/>
        </w:rPr>
        <w:t xml:space="preserve">механизмы налогового и инвестиционного регулирования;  </w:t>
      </w:r>
    </w:p>
    <w:p w14:paraId="1C09FFB0" w14:textId="77777777" w:rsidR="0095087D" w:rsidRPr="001C22CF" w:rsidRDefault="0095087D" w:rsidP="0095087D">
      <w:pPr>
        <w:pStyle w:val="a5"/>
        <w:spacing w:after="0"/>
        <w:ind w:firstLine="709"/>
        <w:jc w:val="both"/>
        <w:rPr>
          <w:bCs/>
          <w:sz w:val="28"/>
          <w:szCs w:val="28"/>
        </w:rPr>
      </w:pPr>
      <w:r w:rsidRPr="001C22CF">
        <w:rPr>
          <w:bCs/>
          <w:sz w:val="28"/>
          <w:szCs w:val="28"/>
        </w:rPr>
        <w:t xml:space="preserve">реализация федеральных, </w:t>
      </w:r>
      <w:r w:rsidR="004510E1">
        <w:rPr>
          <w:bCs/>
          <w:sz w:val="28"/>
          <w:szCs w:val="28"/>
        </w:rPr>
        <w:t>республиканских</w:t>
      </w:r>
      <w:r w:rsidRPr="001C22CF">
        <w:rPr>
          <w:bCs/>
          <w:sz w:val="28"/>
          <w:szCs w:val="28"/>
        </w:rPr>
        <w:t>, муниципальных целевых программ, приоритетных национальных проектов;</w:t>
      </w:r>
    </w:p>
    <w:p w14:paraId="46A2C998" w14:textId="77777777" w:rsidR="0095087D" w:rsidRPr="001C22CF" w:rsidRDefault="0095087D" w:rsidP="0095087D">
      <w:pPr>
        <w:pStyle w:val="a5"/>
        <w:spacing w:after="0"/>
        <w:ind w:firstLine="709"/>
        <w:jc w:val="both"/>
        <w:rPr>
          <w:bCs/>
          <w:sz w:val="28"/>
          <w:szCs w:val="28"/>
        </w:rPr>
      </w:pPr>
      <w:r w:rsidRPr="001C22CF">
        <w:rPr>
          <w:bCs/>
          <w:sz w:val="28"/>
          <w:szCs w:val="28"/>
        </w:rPr>
        <w:t>финансово-кредитные механизмы (включая стимулирование лизинга);</w:t>
      </w:r>
    </w:p>
    <w:p w14:paraId="6E1CB112" w14:textId="77777777" w:rsidR="0095087D" w:rsidRPr="001C22CF" w:rsidRDefault="0095087D" w:rsidP="0095087D">
      <w:pPr>
        <w:pStyle w:val="a5"/>
        <w:spacing w:after="0"/>
        <w:ind w:firstLine="709"/>
        <w:jc w:val="both"/>
        <w:rPr>
          <w:bCs/>
          <w:sz w:val="28"/>
          <w:szCs w:val="28"/>
        </w:rPr>
      </w:pPr>
      <w:r w:rsidRPr="001C22CF">
        <w:rPr>
          <w:bCs/>
          <w:sz w:val="28"/>
          <w:szCs w:val="28"/>
        </w:rPr>
        <w:t>системы стимулирования предпринимательской деятельности;</w:t>
      </w:r>
    </w:p>
    <w:p w14:paraId="5DC1EC1C" w14:textId="77777777" w:rsidR="0095087D" w:rsidRPr="001C22CF" w:rsidRDefault="0095087D" w:rsidP="0095087D">
      <w:pPr>
        <w:pStyle w:val="a5"/>
        <w:spacing w:after="0"/>
        <w:ind w:firstLine="709"/>
        <w:jc w:val="both"/>
        <w:rPr>
          <w:bCs/>
          <w:sz w:val="28"/>
          <w:szCs w:val="28"/>
        </w:rPr>
      </w:pPr>
      <w:r w:rsidRPr="001C22CF">
        <w:rPr>
          <w:bCs/>
          <w:sz w:val="28"/>
          <w:szCs w:val="28"/>
        </w:rPr>
        <w:t xml:space="preserve">система муниципального заказа; </w:t>
      </w:r>
    </w:p>
    <w:p w14:paraId="738BCFA7" w14:textId="77777777" w:rsidR="0095087D" w:rsidRPr="001C22CF" w:rsidRDefault="0095087D" w:rsidP="0095087D">
      <w:pPr>
        <w:pStyle w:val="a5"/>
        <w:spacing w:after="0"/>
        <w:ind w:firstLine="709"/>
        <w:jc w:val="both"/>
        <w:rPr>
          <w:sz w:val="28"/>
          <w:szCs w:val="28"/>
        </w:rPr>
      </w:pPr>
      <w:r w:rsidRPr="001C22CF">
        <w:rPr>
          <w:bCs/>
          <w:sz w:val="28"/>
          <w:szCs w:val="28"/>
        </w:rPr>
        <w:t>развитие системы взаимодействия с субъектами хозяйственной деятельности (частно-государственное партнерство), взаимодействия с органами исп</w:t>
      </w:r>
      <w:r w:rsidRPr="001C22CF">
        <w:rPr>
          <w:sz w:val="28"/>
          <w:szCs w:val="28"/>
        </w:rPr>
        <w:t>олнительной власти края.</w:t>
      </w:r>
    </w:p>
    <w:p w14:paraId="55AA1F92" w14:textId="77777777" w:rsidR="0095087D" w:rsidRPr="001C22CF" w:rsidRDefault="0095087D" w:rsidP="0095087D">
      <w:pPr>
        <w:pStyle w:val="a5"/>
        <w:spacing w:after="0"/>
        <w:ind w:firstLine="709"/>
        <w:jc w:val="both"/>
        <w:rPr>
          <w:bCs/>
          <w:sz w:val="28"/>
          <w:szCs w:val="28"/>
        </w:rPr>
      </w:pPr>
      <w:r w:rsidRPr="001C22CF">
        <w:rPr>
          <w:bCs/>
          <w:sz w:val="28"/>
          <w:szCs w:val="28"/>
        </w:rPr>
        <w:t>Важными элементами механизма реализации Комплексной программы являются планирование, прогнозирование и программирование.</w:t>
      </w:r>
    </w:p>
    <w:p w14:paraId="7A89FF13" w14:textId="77777777" w:rsidR="0095087D" w:rsidRPr="001C22CF" w:rsidRDefault="0095087D" w:rsidP="0095087D">
      <w:pPr>
        <w:pStyle w:val="a5"/>
        <w:spacing w:after="0"/>
        <w:ind w:firstLine="709"/>
        <w:jc w:val="both"/>
        <w:rPr>
          <w:bCs/>
          <w:sz w:val="28"/>
          <w:szCs w:val="28"/>
        </w:rPr>
      </w:pPr>
      <w:r w:rsidRPr="001C22CF">
        <w:rPr>
          <w:bCs/>
          <w:sz w:val="28"/>
          <w:szCs w:val="28"/>
        </w:rPr>
        <w:t>Планирование определяет долгосрочные (</w:t>
      </w:r>
      <w:r w:rsidR="00724AF1" w:rsidRPr="001C22CF">
        <w:rPr>
          <w:bCs/>
          <w:sz w:val="28"/>
          <w:szCs w:val="28"/>
        </w:rPr>
        <w:t xml:space="preserve">до 2020 </w:t>
      </w:r>
      <w:r w:rsidRPr="001C22CF">
        <w:rPr>
          <w:bCs/>
          <w:sz w:val="28"/>
          <w:szCs w:val="28"/>
        </w:rPr>
        <w:t>года), среднесрочные (2008-</w:t>
      </w:r>
      <w:smartTag w:uri="urn:schemas-microsoft-com:office:smarttags" w:element="metricconverter">
        <w:smartTagPr>
          <w:attr w:name="ProductID" w:val="2012 г"/>
        </w:smartTagPr>
        <w:r w:rsidRPr="001C22CF">
          <w:rPr>
            <w:bCs/>
            <w:sz w:val="28"/>
            <w:szCs w:val="28"/>
          </w:rPr>
          <w:t>2012 г</w:t>
        </w:r>
      </w:smartTag>
      <w:r w:rsidRPr="001C22CF">
        <w:rPr>
          <w:bCs/>
          <w:sz w:val="28"/>
          <w:szCs w:val="28"/>
        </w:rPr>
        <w:t>.г.)  и краткосрочные (2008 год) цели и приоритеты социально-экономического развития муниципального образования.</w:t>
      </w:r>
    </w:p>
    <w:p w14:paraId="1B0B7058" w14:textId="77777777" w:rsidR="0095087D" w:rsidRPr="001C22CF" w:rsidRDefault="0095087D" w:rsidP="0095087D">
      <w:pPr>
        <w:pStyle w:val="a5"/>
        <w:spacing w:after="0"/>
        <w:ind w:firstLine="709"/>
        <w:jc w:val="both"/>
        <w:rPr>
          <w:bCs/>
          <w:sz w:val="28"/>
          <w:szCs w:val="28"/>
        </w:rPr>
      </w:pPr>
      <w:r w:rsidRPr="001C22CF">
        <w:rPr>
          <w:bCs/>
          <w:sz w:val="28"/>
          <w:szCs w:val="28"/>
        </w:rPr>
        <w:t>Прогнозирование учитывает изменение макроэкономических показателей и их влияние на процесс реализации программных мероприятий.</w:t>
      </w:r>
    </w:p>
    <w:p w14:paraId="20E19DF0" w14:textId="77777777" w:rsidR="0095087D" w:rsidRPr="001C22CF" w:rsidRDefault="0095087D" w:rsidP="0095087D">
      <w:pPr>
        <w:pStyle w:val="a5"/>
        <w:spacing w:after="0"/>
        <w:ind w:firstLine="709"/>
        <w:jc w:val="both"/>
        <w:rPr>
          <w:bCs/>
          <w:sz w:val="28"/>
          <w:szCs w:val="28"/>
        </w:rPr>
      </w:pPr>
      <w:r w:rsidRPr="001C22CF">
        <w:rPr>
          <w:bCs/>
          <w:sz w:val="28"/>
          <w:szCs w:val="28"/>
        </w:rPr>
        <w:t>Процесс планирования и программирования обеспечивает увязку достижения целей с бюджетным процессом, что, в свою очередь, позволяет повысить эффективность использования бюджетных средств и обеспечить переход на систему бюджетирования, ориентированного на результат.</w:t>
      </w:r>
    </w:p>
    <w:p w14:paraId="0A74BBFC" w14:textId="77777777" w:rsidR="0095087D" w:rsidRPr="001C22CF" w:rsidRDefault="0095087D" w:rsidP="0095087D">
      <w:pPr>
        <w:pStyle w:val="a5"/>
        <w:spacing w:after="0"/>
        <w:ind w:firstLine="709"/>
        <w:jc w:val="both"/>
        <w:rPr>
          <w:spacing w:val="-6"/>
          <w:sz w:val="28"/>
          <w:szCs w:val="28"/>
        </w:rPr>
      </w:pPr>
      <w:r w:rsidRPr="001C22CF">
        <w:rPr>
          <w:spacing w:val="-6"/>
          <w:sz w:val="28"/>
          <w:szCs w:val="28"/>
        </w:rPr>
        <w:t xml:space="preserve">В случае изменения (сокращения) объемов финансирования мероприятий комплексной программы за счет средств бюджетов всех уровней, предусматривается </w:t>
      </w:r>
      <w:r w:rsidRPr="001C22CF">
        <w:rPr>
          <w:spacing w:val="-6"/>
          <w:sz w:val="28"/>
          <w:szCs w:val="28"/>
        </w:rPr>
        <w:lastRenderedPageBreak/>
        <w:t xml:space="preserve">их перераспределение исходя из приоритетности мероприятий, разрабатываются дополнительные меры по привлечению внебюджетных источников для достижения результатов, характеризуемых целевыми индикаторами комплексной программы. </w:t>
      </w:r>
    </w:p>
    <w:p w14:paraId="3B5C6413" w14:textId="77777777" w:rsidR="0095087D" w:rsidRPr="001C22CF" w:rsidRDefault="0095087D" w:rsidP="0095087D">
      <w:pPr>
        <w:pStyle w:val="a5"/>
        <w:spacing w:after="0"/>
        <w:ind w:firstLine="709"/>
        <w:jc w:val="both"/>
        <w:rPr>
          <w:spacing w:val="-6"/>
          <w:sz w:val="28"/>
          <w:szCs w:val="28"/>
        </w:rPr>
      </w:pPr>
      <w:r w:rsidRPr="001C22CF">
        <w:rPr>
          <w:spacing w:val="-6"/>
          <w:sz w:val="28"/>
          <w:szCs w:val="28"/>
        </w:rPr>
        <w:t>Для успешной реализации программы необходимо развивать все существующие механизмы привлечения внебюджетных средств: привлечение инвестиций в уставный капитал, акционирование и создание совместных предприятий, кредитование, лизинг, организацию публичных займов, использование залоговых инструментов и другие. Важная роль отводится созданию эффективного механизма привлечения инвестиций для реализации комплексной программы, в том числе за счет:</w:t>
      </w:r>
    </w:p>
    <w:p w14:paraId="62780936" w14:textId="77777777" w:rsidR="0095087D" w:rsidRPr="001C22CF" w:rsidRDefault="0095087D" w:rsidP="0095087D">
      <w:pPr>
        <w:pStyle w:val="a5"/>
        <w:spacing w:after="0"/>
        <w:ind w:firstLine="709"/>
        <w:jc w:val="both"/>
        <w:rPr>
          <w:spacing w:val="-6"/>
          <w:sz w:val="28"/>
          <w:szCs w:val="28"/>
        </w:rPr>
      </w:pPr>
      <w:r w:rsidRPr="001C22CF">
        <w:rPr>
          <w:spacing w:val="-6"/>
          <w:sz w:val="28"/>
          <w:szCs w:val="28"/>
        </w:rPr>
        <w:t>- повышения открытости муниципального образования для участия в реализации действующих программ отечественных и зарубежных инвесторов;</w:t>
      </w:r>
    </w:p>
    <w:p w14:paraId="3206546E" w14:textId="77777777" w:rsidR="0095087D" w:rsidRPr="001C22CF" w:rsidRDefault="0095087D" w:rsidP="0095087D">
      <w:pPr>
        <w:pStyle w:val="a5"/>
        <w:spacing w:after="0"/>
        <w:ind w:firstLine="709"/>
        <w:jc w:val="both"/>
        <w:rPr>
          <w:color w:val="000000"/>
          <w:sz w:val="28"/>
          <w:szCs w:val="28"/>
        </w:rPr>
      </w:pPr>
      <w:r w:rsidRPr="001C22CF">
        <w:rPr>
          <w:color w:val="000000"/>
          <w:sz w:val="28"/>
          <w:szCs w:val="28"/>
        </w:rPr>
        <w:t>- привлечения средств населения.</w:t>
      </w:r>
    </w:p>
    <w:p w14:paraId="37E1C472" w14:textId="77777777" w:rsidR="0095087D" w:rsidRPr="001C22CF" w:rsidRDefault="0095087D" w:rsidP="0095087D">
      <w:pPr>
        <w:pStyle w:val="a5"/>
        <w:spacing w:after="0"/>
        <w:ind w:firstLine="709"/>
        <w:jc w:val="both"/>
        <w:rPr>
          <w:spacing w:val="-6"/>
          <w:sz w:val="28"/>
          <w:szCs w:val="28"/>
        </w:rPr>
      </w:pPr>
      <w:r w:rsidRPr="001C22CF">
        <w:rPr>
          <w:spacing w:val="-6"/>
          <w:sz w:val="28"/>
          <w:szCs w:val="28"/>
        </w:rPr>
        <w:t>Финансирование мероприятий программы в очередном финансовом году будет осуществляться по результатам мониторинга и оценки эффективности выполнения мероприятий комплексной программы в отчетном периоде, что обеспечит необходимую информационно-аналитическую поддержку принятия решений для реализации комплексной программы по годам с учетом:</w:t>
      </w:r>
    </w:p>
    <w:p w14:paraId="6B3A2400" w14:textId="77777777" w:rsidR="0095087D" w:rsidRPr="001C22CF" w:rsidRDefault="0095087D" w:rsidP="0095087D">
      <w:pPr>
        <w:pStyle w:val="a5"/>
        <w:spacing w:after="0"/>
        <w:ind w:firstLine="709"/>
        <w:jc w:val="both"/>
        <w:rPr>
          <w:color w:val="000000"/>
          <w:sz w:val="28"/>
          <w:szCs w:val="28"/>
        </w:rPr>
      </w:pPr>
      <w:r w:rsidRPr="001C22CF">
        <w:rPr>
          <w:color w:val="000000"/>
          <w:sz w:val="28"/>
          <w:szCs w:val="28"/>
        </w:rPr>
        <w:t xml:space="preserve">- полноты и эффективности выполнения программных мероприятий, целевого использования средств, выделяемых на реализацию комплексной программы; </w:t>
      </w:r>
    </w:p>
    <w:p w14:paraId="308404FE" w14:textId="77777777" w:rsidR="0095087D" w:rsidRPr="001C22CF" w:rsidRDefault="0095087D" w:rsidP="0095087D">
      <w:pPr>
        <w:pStyle w:val="a5"/>
        <w:spacing w:after="0"/>
        <w:ind w:firstLine="709"/>
        <w:jc w:val="both"/>
        <w:rPr>
          <w:color w:val="000000"/>
          <w:sz w:val="28"/>
          <w:szCs w:val="28"/>
        </w:rPr>
      </w:pPr>
      <w:r w:rsidRPr="001C22CF">
        <w:rPr>
          <w:color w:val="000000"/>
          <w:sz w:val="28"/>
          <w:szCs w:val="28"/>
        </w:rPr>
        <w:t xml:space="preserve">- финансирования программы по годам, источникам и направлениям расходов в сопоставлении с объемами, принятыми при ее утверждении; </w:t>
      </w:r>
    </w:p>
    <w:p w14:paraId="53C05AD1" w14:textId="77777777" w:rsidR="0095087D" w:rsidRPr="001C22CF" w:rsidRDefault="0095087D" w:rsidP="0095087D">
      <w:pPr>
        <w:pStyle w:val="a5"/>
        <w:spacing w:after="0"/>
        <w:ind w:firstLine="709"/>
        <w:jc w:val="both"/>
        <w:rPr>
          <w:color w:val="000000"/>
          <w:sz w:val="28"/>
          <w:szCs w:val="28"/>
        </w:rPr>
      </w:pPr>
      <w:r w:rsidRPr="001C22CF">
        <w:rPr>
          <w:color w:val="000000"/>
          <w:sz w:val="28"/>
          <w:szCs w:val="28"/>
        </w:rPr>
        <w:t xml:space="preserve">- заявленных в программу объемов финансирования мероприятий за счет федерального, краевого и муниципального бюджетов и внебюджетных источников. </w:t>
      </w:r>
    </w:p>
    <w:p w14:paraId="1568D5E6" w14:textId="77777777" w:rsidR="0095087D" w:rsidRPr="001C22CF" w:rsidRDefault="0095087D" w:rsidP="0095087D">
      <w:pPr>
        <w:pStyle w:val="a5"/>
        <w:spacing w:after="0"/>
        <w:ind w:firstLine="709"/>
        <w:jc w:val="both"/>
        <w:rPr>
          <w:color w:val="000000"/>
          <w:sz w:val="28"/>
          <w:szCs w:val="28"/>
        </w:rPr>
      </w:pPr>
      <w:r w:rsidRPr="001C22CF">
        <w:rPr>
          <w:color w:val="000000"/>
          <w:sz w:val="28"/>
          <w:szCs w:val="28"/>
        </w:rPr>
        <w:t xml:space="preserve">Таким образом, в механизм реализации программы закладывается определенный динамизм системы программных мероприятий, параметры которого определяются результатами мониторинга выполнения программы и инвестиционных проектов. Это позволит обеспечить адаптивность программы к изменениям внутренней и внешней среды, влияющей на экономику </w:t>
      </w:r>
      <w:r w:rsidR="002557FA">
        <w:rPr>
          <w:color w:val="000000"/>
          <w:sz w:val="28"/>
          <w:szCs w:val="28"/>
        </w:rPr>
        <w:t xml:space="preserve">Левашинского </w:t>
      </w:r>
      <w:r w:rsidRPr="001C22CF">
        <w:rPr>
          <w:color w:val="000000"/>
          <w:sz w:val="28"/>
          <w:szCs w:val="28"/>
        </w:rPr>
        <w:t xml:space="preserve">  района.</w:t>
      </w:r>
    </w:p>
    <w:p w14:paraId="71E2A774" w14:textId="77777777" w:rsidR="0095087D" w:rsidRPr="001C22CF" w:rsidRDefault="0095087D" w:rsidP="0095087D">
      <w:pPr>
        <w:pStyle w:val="a5"/>
        <w:spacing w:after="0"/>
        <w:ind w:firstLine="709"/>
        <w:jc w:val="both"/>
        <w:rPr>
          <w:sz w:val="28"/>
          <w:szCs w:val="28"/>
        </w:rPr>
      </w:pPr>
    </w:p>
    <w:p w14:paraId="1F3EF13F" w14:textId="77777777" w:rsidR="0095087D" w:rsidRPr="001C22CF" w:rsidRDefault="00DD16CC" w:rsidP="0095087D">
      <w:pPr>
        <w:jc w:val="center"/>
        <w:rPr>
          <w:rFonts w:ascii="Times New Roman" w:hAnsi="Times New Roman"/>
          <w:b/>
          <w:sz w:val="28"/>
          <w:szCs w:val="28"/>
        </w:rPr>
      </w:pPr>
      <w:r w:rsidRPr="001C22CF">
        <w:rPr>
          <w:rFonts w:ascii="Times New Roman" w:hAnsi="Times New Roman"/>
          <w:b/>
          <w:sz w:val="28"/>
          <w:szCs w:val="28"/>
        </w:rPr>
        <w:t>6</w:t>
      </w:r>
      <w:r w:rsidR="0095087D" w:rsidRPr="001C22CF">
        <w:rPr>
          <w:rFonts w:ascii="Times New Roman" w:hAnsi="Times New Roman"/>
          <w:b/>
          <w:sz w:val="28"/>
          <w:szCs w:val="28"/>
        </w:rPr>
        <w:t>.</w:t>
      </w:r>
      <w:r w:rsidR="0095087D" w:rsidRPr="001C22CF">
        <w:rPr>
          <w:rFonts w:ascii="Times New Roman" w:hAnsi="Times New Roman"/>
          <w:b/>
          <w:sz w:val="28"/>
          <w:szCs w:val="28"/>
          <w:lang w:val="en-US"/>
        </w:rPr>
        <w:t> </w:t>
      </w:r>
      <w:r w:rsidR="0095087D" w:rsidRPr="001C22CF">
        <w:rPr>
          <w:rFonts w:ascii="Times New Roman" w:hAnsi="Times New Roman"/>
          <w:b/>
          <w:sz w:val="28"/>
          <w:szCs w:val="28"/>
        </w:rPr>
        <w:t>Ожидаемые конечные результаты от реализации Программы</w:t>
      </w:r>
    </w:p>
    <w:p w14:paraId="4CB9CB23" w14:textId="77777777" w:rsidR="0095087D" w:rsidRPr="001C22CF" w:rsidRDefault="0095087D" w:rsidP="0095087D">
      <w:pPr>
        <w:jc w:val="center"/>
        <w:rPr>
          <w:rFonts w:ascii="Times New Roman" w:hAnsi="Times New Roman"/>
          <w:sz w:val="28"/>
          <w:szCs w:val="28"/>
        </w:rPr>
      </w:pPr>
    </w:p>
    <w:bookmarkEnd w:id="38"/>
    <w:p w14:paraId="0EB2E1F9" w14:textId="77777777" w:rsidR="0095087D" w:rsidRPr="001C22CF" w:rsidRDefault="0095087D" w:rsidP="0095087D">
      <w:pPr>
        <w:ind w:firstLine="709"/>
        <w:jc w:val="both"/>
        <w:rPr>
          <w:rFonts w:ascii="Times New Roman" w:hAnsi="Times New Roman"/>
          <w:sz w:val="28"/>
          <w:szCs w:val="28"/>
        </w:rPr>
      </w:pPr>
      <w:r w:rsidRPr="001C22CF">
        <w:rPr>
          <w:rFonts w:ascii="Times New Roman" w:hAnsi="Times New Roman"/>
          <w:sz w:val="28"/>
          <w:szCs w:val="28"/>
        </w:rPr>
        <w:t xml:space="preserve">За период реализации Программы будут заложены основы для дальнейшей реализации стратегических направлений развития экономики и социальной сферы </w:t>
      </w:r>
      <w:r w:rsidR="00B9668D">
        <w:rPr>
          <w:rFonts w:ascii="Times New Roman" w:hAnsi="Times New Roman"/>
          <w:sz w:val="28"/>
          <w:szCs w:val="28"/>
        </w:rPr>
        <w:t>Левашинского района</w:t>
      </w:r>
      <w:r w:rsidRPr="001C22CF">
        <w:rPr>
          <w:rFonts w:ascii="Times New Roman" w:hAnsi="Times New Roman"/>
          <w:sz w:val="28"/>
          <w:szCs w:val="28"/>
        </w:rPr>
        <w:t>.</w:t>
      </w:r>
    </w:p>
    <w:p w14:paraId="7F93C247" w14:textId="445CF5B8" w:rsidR="0095087D" w:rsidRPr="001C22CF" w:rsidRDefault="0095087D" w:rsidP="0095087D">
      <w:pPr>
        <w:ind w:firstLine="709"/>
        <w:jc w:val="both"/>
        <w:rPr>
          <w:rFonts w:ascii="Times New Roman" w:hAnsi="Times New Roman"/>
          <w:sz w:val="28"/>
          <w:szCs w:val="28"/>
        </w:rPr>
      </w:pPr>
      <w:r w:rsidRPr="001C22CF">
        <w:rPr>
          <w:rFonts w:ascii="Times New Roman" w:hAnsi="Times New Roman"/>
          <w:sz w:val="28"/>
          <w:szCs w:val="28"/>
        </w:rPr>
        <w:t xml:space="preserve">Осуществление предусмотренных в Программе мероприятий позволит создать необходимые условия для устойчивого социально-экономического развития района на уровне, обеспечивающем реализацию и достижение </w:t>
      </w:r>
      <w:hyperlink w:anchor="sub_100000" w:history="1">
        <w:r w:rsidRPr="001C22CF">
          <w:rPr>
            <w:rFonts w:ascii="Times New Roman" w:hAnsi="Times New Roman"/>
            <w:sz w:val="28"/>
            <w:szCs w:val="28"/>
          </w:rPr>
          <w:t>целевых значений показателей</w:t>
        </w:r>
      </w:hyperlink>
      <w:r w:rsidRPr="001C22CF">
        <w:rPr>
          <w:rFonts w:ascii="Times New Roman" w:hAnsi="Times New Roman"/>
          <w:sz w:val="28"/>
          <w:szCs w:val="28"/>
        </w:rPr>
        <w:t xml:space="preserve"> Программы социально-экономического развития </w:t>
      </w:r>
      <w:r w:rsidR="00724AF1" w:rsidRPr="001C22CF">
        <w:rPr>
          <w:rFonts w:ascii="Times New Roman" w:hAnsi="Times New Roman"/>
          <w:sz w:val="28"/>
          <w:szCs w:val="28"/>
        </w:rPr>
        <w:t>МР «Левашинский район»</w:t>
      </w:r>
      <w:r w:rsidR="006E171F">
        <w:rPr>
          <w:rFonts w:ascii="Times New Roman" w:hAnsi="Times New Roman"/>
          <w:sz w:val="28"/>
          <w:szCs w:val="28"/>
        </w:rPr>
        <w:t xml:space="preserve"> </w:t>
      </w:r>
      <w:r w:rsidR="0060109D">
        <w:rPr>
          <w:rFonts w:ascii="Times New Roman" w:hAnsi="Times New Roman"/>
          <w:sz w:val="28"/>
          <w:szCs w:val="28"/>
        </w:rPr>
        <w:t>на 2013-</w:t>
      </w:r>
      <w:r w:rsidR="003E5BF8">
        <w:rPr>
          <w:rFonts w:ascii="Times New Roman" w:hAnsi="Times New Roman"/>
          <w:sz w:val="28"/>
          <w:szCs w:val="28"/>
        </w:rPr>
        <w:t>2023</w:t>
      </w:r>
      <w:r w:rsidRPr="001C22CF">
        <w:rPr>
          <w:rFonts w:ascii="Times New Roman" w:hAnsi="Times New Roman"/>
          <w:sz w:val="28"/>
          <w:szCs w:val="28"/>
        </w:rPr>
        <w:t xml:space="preserve"> годы</w:t>
      </w:r>
      <w:r w:rsidR="00362029" w:rsidRPr="001C22CF">
        <w:rPr>
          <w:rFonts w:ascii="Times New Roman" w:hAnsi="Times New Roman"/>
          <w:sz w:val="28"/>
          <w:szCs w:val="28"/>
        </w:rPr>
        <w:t>,</w:t>
      </w:r>
      <w:r w:rsidRPr="001C22CF">
        <w:rPr>
          <w:rFonts w:ascii="Times New Roman" w:hAnsi="Times New Roman"/>
          <w:sz w:val="28"/>
          <w:szCs w:val="28"/>
        </w:rPr>
        <w:t xml:space="preserve"> изложен</w:t>
      </w:r>
      <w:r w:rsidR="00362029" w:rsidRPr="001C22CF">
        <w:rPr>
          <w:rFonts w:ascii="Times New Roman" w:hAnsi="Times New Roman"/>
          <w:sz w:val="28"/>
          <w:szCs w:val="28"/>
        </w:rPr>
        <w:t>н</w:t>
      </w:r>
      <w:r w:rsidRPr="001C22CF">
        <w:rPr>
          <w:rFonts w:ascii="Times New Roman" w:hAnsi="Times New Roman"/>
          <w:sz w:val="28"/>
          <w:szCs w:val="28"/>
        </w:rPr>
        <w:t>ы</w:t>
      </w:r>
      <w:r w:rsidR="00362029" w:rsidRPr="001C22CF">
        <w:rPr>
          <w:rFonts w:ascii="Times New Roman" w:hAnsi="Times New Roman"/>
          <w:sz w:val="28"/>
          <w:szCs w:val="28"/>
        </w:rPr>
        <w:t>х</w:t>
      </w:r>
      <w:r w:rsidRPr="001C22CF">
        <w:rPr>
          <w:rFonts w:ascii="Times New Roman" w:hAnsi="Times New Roman"/>
          <w:sz w:val="28"/>
          <w:szCs w:val="28"/>
        </w:rPr>
        <w:t xml:space="preserve"> в Приложении </w:t>
      </w:r>
      <w:r w:rsidR="00FC2531" w:rsidRPr="001C22CF">
        <w:rPr>
          <w:rFonts w:ascii="Times New Roman" w:hAnsi="Times New Roman"/>
          <w:sz w:val="28"/>
          <w:szCs w:val="28"/>
        </w:rPr>
        <w:t>2</w:t>
      </w:r>
      <w:r w:rsidRPr="001C22CF">
        <w:rPr>
          <w:rFonts w:ascii="Times New Roman" w:hAnsi="Times New Roman"/>
          <w:sz w:val="28"/>
          <w:szCs w:val="28"/>
        </w:rPr>
        <w:t>.</w:t>
      </w:r>
    </w:p>
    <w:p w14:paraId="6291202B" w14:textId="77777777" w:rsidR="0095087D" w:rsidRPr="001C22CF" w:rsidRDefault="0095087D" w:rsidP="0095087D">
      <w:pPr>
        <w:ind w:firstLine="720"/>
        <w:jc w:val="both"/>
        <w:rPr>
          <w:rFonts w:ascii="Times New Roman" w:hAnsi="Times New Roman"/>
        </w:rPr>
      </w:pPr>
    </w:p>
    <w:p w14:paraId="748BED8E" w14:textId="77777777" w:rsidR="0095087D" w:rsidRPr="001C22CF" w:rsidRDefault="00DD16CC" w:rsidP="0095087D">
      <w:pPr>
        <w:jc w:val="center"/>
        <w:rPr>
          <w:rFonts w:ascii="Times New Roman" w:hAnsi="Times New Roman"/>
          <w:b/>
          <w:sz w:val="28"/>
          <w:szCs w:val="28"/>
        </w:rPr>
      </w:pPr>
      <w:r w:rsidRPr="001C22CF">
        <w:rPr>
          <w:rFonts w:ascii="Times New Roman" w:hAnsi="Times New Roman"/>
          <w:b/>
          <w:sz w:val="28"/>
          <w:szCs w:val="28"/>
        </w:rPr>
        <w:t>7</w:t>
      </w:r>
      <w:r w:rsidR="0095087D" w:rsidRPr="001C22CF">
        <w:rPr>
          <w:rFonts w:ascii="Times New Roman" w:hAnsi="Times New Roman"/>
          <w:b/>
          <w:sz w:val="28"/>
          <w:szCs w:val="28"/>
        </w:rPr>
        <w:t>.</w:t>
      </w:r>
      <w:r w:rsidR="0095087D" w:rsidRPr="001C22CF">
        <w:rPr>
          <w:rFonts w:ascii="Times New Roman" w:hAnsi="Times New Roman"/>
          <w:sz w:val="28"/>
          <w:szCs w:val="28"/>
          <w:lang w:val="en-US"/>
        </w:rPr>
        <w:t> </w:t>
      </w:r>
      <w:r w:rsidR="0095087D" w:rsidRPr="001C22CF">
        <w:rPr>
          <w:rFonts w:ascii="Times New Roman" w:hAnsi="Times New Roman"/>
          <w:b/>
          <w:sz w:val="28"/>
          <w:szCs w:val="28"/>
        </w:rPr>
        <w:t xml:space="preserve">Организация управления Программой и контроль за ходом </w:t>
      </w:r>
    </w:p>
    <w:p w14:paraId="37255BEB" w14:textId="77777777" w:rsidR="0095087D" w:rsidRPr="001C22CF" w:rsidRDefault="0095087D" w:rsidP="0095087D">
      <w:pPr>
        <w:jc w:val="center"/>
        <w:rPr>
          <w:rFonts w:ascii="Times New Roman" w:hAnsi="Times New Roman"/>
          <w:b/>
          <w:sz w:val="28"/>
          <w:szCs w:val="28"/>
        </w:rPr>
      </w:pPr>
      <w:r w:rsidRPr="001C22CF">
        <w:rPr>
          <w:rFonts w:ascii="Times New Roman" w:hAnsi="Times New Roman"/>
          <w:b/>
          <w:sz w:val="28"/>
          <w:szCs w:val="28"/>
        </w:rPr>
        <w:t>ее реализации</w:t>
      </w:r>
    </w:p>
    <w:p w14:paraId="2F441F9D" w14:textId="77777777" w:rsidR="0095087D" w:rsidRPr="001C22CF" w:rsidRDefault="0095087D" w:rsidP="0095087D">
      <w:pPr>
        <w:jc w:val="center"/>
        <w:rPr>
          <w:rFonts w:ascii="Times New Roman" w:hAnsi="Times New Roman"/>
          <w:b/>
          <w:sz w:val="28"/>
          <w:szCs w:val="28"/>
        </w:rPr>
      </w:pPr>
    </w:p>
    <w:p w14:paraId="637D8A52" w14:textId="77777777" w:rsidR="0095087D" w:rsidRPr="001C22CF" w:rsidRDefault="0095087D" w:rsidP="0095087D">
      <w:pPr>
        <w:tabs>
          <w:tab w:val="num" w:pos="0"/>
        </w:tabs>
        <w:ind w:firstLine="709"/>
        <w:jc w:val="both"/>
        <w:rPr>
          <w:rFonts w:ascii="Times New Roman" w:hAnsi="Times New Roman"/>
          <w:sz w:val="28"/>
          <w:szCs w:val="28"/>
        </w:rPr>
      </w:pPr>
      <w:r w:rsidRPr="001C22CF">
        <w:rPr>
          <w:rFonts w:ascii="Times New Roman" w:hAnsi="Times New Roman"/>
          <w:sz w:val="28"/>
          <w:szCs w:val="28"/>
        </w:rPr>
        <w:t xml:space="preserve">Общее руководство реализацией программы осуществляется главой  </w:t>
      </w:r>
      <w:r w:rsidR="00362029" w:rsidRPr="001C22CF">
        <w:rPr>
          <w:rFonts w:ascii="Times New Roman" w:hAnsi="Times New Roman"/>
          <w:sz w:val="28"/>
          <w:szCs w:val="28"/>
        </w:rPr>
        <w:t xml:space="preserve">Администрации </w:t>
      </w:r>
      <w:r w:rsidR="00B9668D">
        <w:rPr>
          <w:rFonts w:ascii="Times New Roman" w:hAnsi="Times New Roman"/>
          <w:sz w:val="28"/>
          <w:szCs w:val="28"/>
        </w:rPr>
        <w:t>Левашинского района</w:t>
      </w:r>
      <w:r w:rsidRPr="001C22CF">
        <w:rPr>
          <w:rFonts w:ascii="Times New Roman" w:hAnsi="Times New Roman"/>
          <w:sz w:val="28"/>
          <w:szCs w:val="28"/>
        </w:rPr>
        <w:t>.</w:t>
      </w:r>
    </w:p>
    <w:p w14:paraId="62306625" w14:textId="77777777" w:rsidR="0095087D" w:rsidRPr="001C22CF" w:rsidRDefault="0095087D" w:rsidP="0095087D">
      <w:pPr>
        <w:tabs>
          <w:tab w:val="num" w:pos="0"/>
        </w:tabs>
        <w:ind w:firstLine="709"/>
        <w:jc w:val="both"/>
        <w:rPr>
          <w:rFonts w:ascii="Times New Roman" w:hAnsi="Times New Roman"/>
          <w:sz w:val="28"/>
          <w:szCs w:val="28"/>
        </w:rPr>
      </w:pPr>
      <w:r w:rsidRPr="001C22CF">
        <w:rPr>
          <w:rFonts w:ascii="Times New Roman" w:hAnsi="Times New Roman"/>
          <w:sz w:val="28"/>
          <w:szCs w:val="28"/>
        </w:rPr>
        <w:t xml:space="preserve">Текущее руководство возлагается на заместителя главы Администрации </w:t>
      </w:r>
      <w:r w:rsidRPr="001C22CF">
        <w:rPr>
          <w:rFonts w:ascii="Times New Roman" w:hAnsi="Times New Roman"/>
          <w:sz w:val="28"/>
          <w:szCs w:val="28"/>
        </w:rPr>
        <w:lastRenderedPageBreak/>
        <w:t xml:space="preserve">района по </w:t>
      </w:r>
      <w:r w:rsidR="00FC2531" w:rsidRPr="001C22CF">
        <w:rPr>
          <w:rFonts w:ascii="Times New Roman" w:hAnsi="Times New Roman"/>
          <w:sz w:val="28"/>
          <w:szCs w:val="28"/>
        </w:rPr>
        <w:t>финансово- экономическим вопросам</w:t>
      </w:r>
      <w:r w:rsidRPr="001C22CF">
        <w:rPr>
          <w:rFonts w:ascii="Times New Roman" w:hAnsi="Times New Roman"/>
          <w:sz w:val="28"/>
          <w:szCs w:val="28"/>
        </w:rPr>
        <w:t>. В его функции входит:</w:t>
      </w:r>
    </w:p>
    <w:p w14:paraId="75CB8B08" w14:textId="77777777"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 xml:space="preserve">текущий контроль и мониторинг реализации мероприятий и индикаторов </w:t>
      </w:r>
      <w:r w:rsidR="00FC2531" w:rsidRPr="001C22CF">
        <w:rPr>
          <w:rFonts w:ascii="Times New Roman" w:hAnsi="Times New Roman"/>
          <w:sz w:val="28"/>
          <w:szCs w:val="28"/>
        </w:rPr>
        <w:t>п</w:t>
      </w:r>
      <w:r w:rsidRPr="001C22CF">
        <w:rPr>
          <w:rFonts w:ascii="Times New Roman" w:hAnsi="Times New Roman"/>
          <w:sz w:val="28"/>
          <w:szCs w:val="28"/>
        </w:rPr>
        <w:t>рограммы;</w:t>
      </w:r>
    </w:p>
    <w:p w14:paraId="1CA199D6" w14:textId="77777777"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 xml:space="preserve">ежегодная корректировка перечня мероприятий и оценка выполнения индикаторов </w:t>
      </w:r>
      <w:r w:rsidR="00FC2531" w:rsidRPr="001C22CF">
        <w:rPr>
          <w:rFonts w:ascii="Times New Roman" w:hAnsi="Times New Roman"/>
          <w:sz w:val="28"/>
          <w:szCs w:val="28"/>
        </w:rPr>
        <w:t>п</w:t>
      </w:r>
      <w:r w:rsidRPr="001C22CF">
        <w:rPr>
          <w:rFonts w:ascii="Times New Roman" w:hAnsi="Times New Roman"/>
          <w:sz w:val="28"/>
          <w:szCs w:val="28"/>
        </w:rPr>
        <w:t>рограммы в зависимости от изменения социально-экономических условий;</w:t>
      </w:r>
    </w:p>
    <w:p w14:paraId="7E9757D1" w14:textId="77777777"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коорди</w:t>
      </w:r>
      <w:r w:rsidR="00FC2531" w:rsidRPr="001C22CF">
        <w:rPr>
          <w:rFonts w:ascii="Times New Roman" w:hAnsi="Times New Roman"/>
          <w:sz w:val="28"/>
          <w:szCs w:val="28"/>
        </w:rPr>
        <w:t>нация действий всех участников п</w:t>
      </w:r>
      <w:r w:rsidRPr="001C22CF">
        <w:rPr>
          <w:rFonts w:ascii="Times New Roman" w:hAnsi="Times New Roman"/>
          <w:sz w:val="28"/>
          <w:szCs w:val="28"/>
        </w:rPr>
        <w:t>рограммы в подведомственной сфере;</w:t>
      </w:r>
    </w:p>
    <w:p w14:paraId="0F10EC28" w14:textId="77777777" w:rsidR="00451EFF" w:rsidRPr="001C22CF" w:rsidRDefault="00451EFF" w:rsidP="00451EFF">
      <w:pPr>
        <w:tabs>
          <w:tab w:val="num" w:pos="0"/>
        </w:tabs>
        <w:ind w:firstLine="709"/>
        <w:jc w:val="both"/>
        <w:rPr>
          <w:rFonts w:ascii="Times New Roman" w:hAnsi="Times New Roman"/>
          <w:sz w:val="28"/>
          <w:szCs w:val="28"/>
        </w:rPr>
      </w:pPr>
      <w:r w:rsidRPr="001C22CF">
        <w:rPr>
          <w:rFonts w:ascii="Times New Roman" w:hAnsi="Times New Roman"/>
          <w:sz w:val="28"/>
          <w:szCs w:val="28"/>
        </w:rPr>
        <w:t xml:space="preserve">обеспечение представительства программных мероприятий  </w:t>
      </w:r>
      <w:r w:rsidR="00724AF1" w:rsidRPr="001C22CF">
        <w:rPr>
          <w:rFonts w:ascii="Times New Roman" w:hAnsi="Times New Roman"/>
          <w:sz w:val="28"/>
          <w:szCs w:val="28"/>
        </w:rPr>
        <w:t>МР «Левашинский район»</w:t>
      </w:r>
      <w:r w:rsidR="00D37DE3">
        <w:rPr>
          <w:rFonts w:ascii="Times New Roman" w:hAnsi="Times New Roman"/>
          <w:sz w:val="28"/>
          <w:szCs w:val="28"/>
        </w:rPr>
        <w:t xml:space="preserve"> </w:t>
      </w:r>
      <w:r w:rsidRPr="001C22CF">
        <w:rPr>
          <w:rFonts w:ascii="Times New Roman" w:hAnsi="Times New Roman"/>
          <w:sz w:val="28"/>
          <w:szCs w:val="28"/>
        </w:rPr>
        <w:t>в составе федеральных и региональных целевых программ, приоритетных национальных проектах;</w:t>
      </w:r>
    </w:p>
    <w:p w14:paraId="17407E7E" w14:textId="77777777"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 xml:space="preserve">информационное сопровождение реализации </w:t>
      </w:r>
      <w:r w:rsidR="00FC2531" w:rsidRPr="001C22CF">
        <w:rPr>
          <w:rFonts w:ascii="Times New Roman" w:hAnsi="Times New Roman"/>
          <w:sz w:val="28"/>
          <w:szCs w:val="28"/>
        </w:rPr>
        <w:t>п</w:t>
      </w:r>
      <w:r w:rsidRPr="001C22CF">
        <w:rPr>
          <w:rFonts w:ascii="Times New Roman" w:hAnsi="Times New Roman"/>
          <w:sz w:val="28"/>
          <w:szCs w:val="28"/>
        </w:rPr>
        <w:t>рограммы.</w:t>
      </w:r>
    </w:p>
    <w:p w14:paraId="204177F3" w14:textId="77777777" w:rsidR="0095087D" w:rsidRPr="001C22CF" w:rsidRDefault="0095087D" w:rsidP="0095087D">
      <w:pPr>
        <w:pStyle w:val="aa"/>
        <w:ind w:firstLine="709"/>
        <w:rPr>
          <w:rFonts w:ascii="Times New Roman" w:hAnsi="Times New Roman"/>
          <w:sz w:val="28"/>
          <w:szCs w:val="28"/>
        </w:rPr>
      </w:pPr>
      <w:r w:rsidRPr="001C22CF">
        <w:rPr>
          <w:rFonts w:ascii="Times New Roman" w:hAnsi="Times New Roman"/>
          <w:sz w:val="28"/>
          <w:szCs w:val="28"/>
        </w:rPr>
        <w:t>Утвержденная Собранием</w:t>
      </w:r>
      <w:r w:rsidRPr="001C22CF">
        <w:rPr>
          <w:rFonts w:ascii="Times New Roman" w:hAnsi="Times New Roman"/>
          <w:color w:val="000000"/>
          <w:sz w:val="28"/>
          <w:szCs w:val="28"/>
        </w:rPr>
        <w:t xml:space="preserve"> депутатов района </w:t>
      </w:r>
      <w:r w:rsidRPr="001C22CF">
        <w:rPr>
          <w:rFonts w:ascii="Times New Roman" w:hAnsi="Times New Roman"/>
          <w:sz w:val="28"/>
          <w:szCs w:val="28"/>
        </w:rPr>
        <w:t xml:space="preserve">программа социально-экономического развития является документом, обязательным к исполнению для всех должностных лиц муниципального образования. </w:t>
      </w:r>
    </w:p>
    <w:p w14:paraId="0AA36665" w14:textId="77777777" w:rsidR="0095087D" w:rsidRPr="001C22CF" w:rsidRDefault="0095087D" w:rsidP="0095087D">
      <w:pPr>
        <w:ind w:firstLine="709"/>
        <w:jc w:val="both"/>
        <w:rPr>
          <w:rFonts w:ascii="Times New Roman" w:hAnsi="Times New Roman"/>
          <w:sz w:val="28"/>
          <w:szCs w:val="28"/>
        </w:rPr>
      </w:pPr>
      <w:r w:rsidRPr="001C22CF">
        <w:rPr>
          <w:rFonts w:ascii="Times New Roman" w:hAnsi="Times New Roman"/>
          <w:sz w:val="28"/>
          <w:szCs w:val="28"/>
        </w:rPr>
        <w:t>Главным инструментом управления ее реализацией является мониторинг, в ходе которого будет осуществляться:</w:t>
      </w:r>
    </w:p>
    <w:p w14:paraId="399BDE40" w14:textId="77777777" w:rsidR="0095087D" w:rsidRPr="001C22CF" w:rsidRDefault="0095087D" w:rsidP="0095087D">
      <w:pPr>
        <w:ind w:firstLine="709"/>
        <w:jc w:val="both"/>
        <w:rPr>
          <w:rFonts w:ascii="Times New Roman" w:hAnsi="Times New Roman"/>
          <w:sz w:val="28"/>
          <w:szCs w:val="28"/>
        </w:rPr>
      </w:pPr>
      <w:r w:rsidRPr="001C22CF">
        <w:rPr>
          <w:rFonts w:ascii="Times New Roman" w:hAnsi="Times New Roman"/>
          <w:sz w:val="28"/>
          <w:szCs w:val="28"/>
        </w:rPr>
        <w:t>сбор и обработка информации о степени реализации инвестиционных проектов, выполнении долгосрочных и ведомственных целевых программ;</w:t>
      </w:r>
    </w:p>
    <w:p w14:paraId="2BAA0183" w14:textId="77777777" w:rsidR="0095087D" w:rsidRPr="001C22CF" w:rsidRDefault="0095087D" w:rsidP="0095087D">
      <w:pPr>
        <w:ind w:firstLine="709"/>
        <w:jc w:val="both"/>
        <w:rPr>
          <w:rFonts w:ascii="Times New Roman" w:hAnsi="Times New Roman"/>
          <w:sz w:val="28"/>
          <w:szCs w:val="28"/>
        </w:rPr>
      </w:pPr>
      <w:r w:rsidRPr="001C22CF">
        <w:rPr>
          <w:rFonts w:ascii="Times New Roman" w:hAnsi="Times New Roman"/>
          <w:sz w:val="28"/>
          <w:szCs w:val="28"/>
        </w:rPr>
        <w:t xml:space="preserve">оценка степени достижения целевых индикаторов (показателей), установленных </w:t>
      </w:r>
      <w:r w:rsidR="00FC2531" w:rsidRPr="001C22CF">
        <w:rPr>
          <w:rFonts w:ascii="Times New Roman" w:hAnsi="Times New Roman"/>
          <w:sz w:val="28"/>
          <w:szCs w:val="28"/>
        </w:rPr>
        <w:t>п</w:t>
      </w:r>
      <w:r w:rsidRPr="001C22CF">
        <w:rPr>
          <w:rFonts w:ascii="Times New Roman" w:hAnsi="Times New Roman"/>
          <w:sz w:val="28"/>
          <w:szCs w:val="28"/>
        </w:rPr>
        <w:t>рограммой;</w:t>
      </w:r>
    </w:p>
    <w:p w14:paraId="3408C446" w14:textId="77777777" w:rsidR="0095087D" w:rsidRPr="001C22CF" w:rsidRDefault="0095087D" w:rsidP="0095087D">
      <w:pPr>
        <w:ind w:firstLine="709"/>
        <w:jc w:val="both"/>
        <w:rPr>
          <w:rFonts w:ascii="Times New Roman" w:hAnsi="Times New Roman"/>
          <w:sz w:val="28"/>
          <w:szCs w:val="28"/>
        </w:rPr>
      </w:pPr>
      <w:r w:rsidRPr="001C22CF">
        <w:rPr>
          <w:rFonts w:ascii="Times New Roman" w:hAnsi="Times New Roman"/>
          <w:sz w:val="28"/>
          <w:szCs w:val="28"/>
        </w:rPr>
        <w:t xml:space="preserve">анализ основных тенденций и проблем социально-экономического развития района, возникающих в период реализации </w:t>
      </w:r>
      <w:r w:rsidR="00FC2531" w:rsidRPr="001C22CF">
        <w:rPr>
          <w:rFonts w:ascii="Times New Roman" w:hAnsi="Times New Roman"/>
          <w:sz w:val="28"/>
          <w:szCs w:val="28"/>
        </w:rPr>
        <w:t>п</w:t>
      </w:r>
      <w:r w:rsidRPr="001C22CF">
        <w:rPr>
          <w:rFonts w:ascii="Times New Roman" w:hAnsi="Times New Roman"/>
          <w:sz w:val="28"/>
          <w:szCs w:val="28"/>
        </w:rPr>
        <w:t>рограммы, в том числе на основе сравнения с показателями по края.</w:t>
      </w:r>
    </w:p>
    <w:p w14:paraId="4F5E886C" w14:textId="77777777"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 xml:space="preserve">На основании мониторинга будет осуществляться корректировка программных мероприятий. Корректировка будет состоять в изменении состава мероприятий, сроков их реализации. Обоснованные корректировки мероприятий </w:t>
      </w:r>
      <w:r w:rsidR="00FC2531" w:rsidRPr="001C22CF">
        <w:rPr>
          <w:rFonts w:ascii="Times New Roman" w:hAnsi="Times New Roman"/>
          <w:sz w:val="28"/>
          <w:szCs w:val="28"/>
        </w:rPr>
        <w:t>п</w:t>
      </w:r>
      <w:r w:rsidRPr="001C22CF">
        <w:rPr>
          <w:rFonts w:ascii="Times New Roman" w:hAnsi="Times New Roman"/>
          <w:sz w:val="28"/>
          <w:szCs w:val="28"/>
        </w:rPr>
        <w:t>рограммы подлежат ежегодному рассмотрению Советом Администрации района и утверждению Собранием депутатов района.</w:t>
      </w:r>
    </w:p>
    <w:p w14:paraId="78A46CA6" w14:textId="77777777"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 xml:space="preserve">Общественность </w:t>
      </w:r>
      <w:r w:rsidR="00724AF1" w:rsidRPr="001C22CF">
        <w:rPr>
          <w:rFonts w:ascii="Times New Roman" w:hAnsi="Times New Roman"/>
          <w:sz w:val="28"/>
          <w:szCs w:val="28"/>
        </w:rPr>
        <w:t>МР «Левашинский район»</w:t>
      </w:r>
      <w:r w:rsidR="00D37DE3">
        <w:rPr>
          <w:rFonts w:ascii="Times New Roman" w:hAnsi="Times New Roman"/>
          <w:sz w:val="28"/>
          <w:szCs w:val="28"/>
        </w:rPr>
        <w:t xml:space="preserve"> </w:t>
      </w:r>
      <w:r w:rsidRPr="001C22CF">
        <w:rPr>
          <w:rFonts w:ascii="Times New Roman" w:hAnsi="Times New Roman"/>
          <w:sz w:val="28"/>
          <w:szCs w:val="28"/>
        </w:rPr>
        <w:t xml:space="preserve">ежегодно информируется о ходе реализации </w:t>
      </w:r>
      <w:r w:rsidR="00FC2531" w:rsidRPr="001C22CF">
        <w:rPr>
          <w:rFonts w:ascii="Times New Roman" w:hAnsi="Times New Roman"/>
          <w:sz w:val="28"/>
          <w:szCs w:val="28"/>
        </w:rPr>
        <w:t>п</w:t>
      </w:r>
      <w:r w:rsidRPr="001C22CF">
        <w:rPr>
          <w:rFonts w:ascii="Times New Roman" w:hAnsi="Times New Roman"/>
          <w:sz w:val="28"/>
          <w:szCs w:val="28"/>
        </w:rPr>
        <w:t xml:space="preserve">рограммы.  </w:t>
      </w:r>
    </w:p>
    <w:p w14:paraId="56E91F34" w14:textId="77777777"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 xml:space="preserve">Подготовка отчетов и информаций о реализации </w:t>
      </w:r>
      <w:r w:rsidR="00FC2531" w:rsidRPr="001C22CF">
        <w:rPr>
          <w:rFonts w:ascii="Times New Roman" w:hAnsi="Times New Roman"/>
          <w:sz w:val="28"/>
          <w:szCs w:val="28"/>
        </w:rPr>
        <w:t>п</w:t>
      </w:r>
      <w:r w:rsidRPr="001C22CF">
        <w:rPr>
          <w:rFonts w:ascii="Times New Roman" w:hAnsi="Times New Roman"/>
          <w:sz w:val="28"/>
          <w:szCs w:val="28"/>
        </w:rPr>
        <w:t>рограммы, внесение предложений по ее корректи</w:t>
      </w:r>
      <w:r w:rsidRPr="001C22CF">
        <w:rPr>
          <w:rFonts w:ascii="Times New Roman" w:hAnsi="Times New Roman"/>
          <w:sz w:val="28"/>
          <w:szCs w:val="28"/>
        </w:rPr>
        <w:softHyphen/>
        <w:t>ровке осуществляется Администрации района.</w:t>
      </w:r>
    </w:p>
    <w:p w14:paraId="485EF451" w14:textId="77777777" w:rsidR="00353203" w:rsidRPr="001C22CF" w:rsidRDefault="00353203" w:rsidP="00B17F03">
      <w:pPr>
        <w:ind w:left="720"/>
        <w:jc w:val="both"/>
        <w:rPr>
          <w:rFonts w:ascii="Times New Roman" w:hAnsi="Times New Roman"/>
          <w:sz w:val="28"/>
          <w:szCs w:val="28"/>
        </w:rPr>
      </w:pPr>
    </w:p>
    <w:p w14:paraId="7DCFACE0" w14:textId="77777777" w:rsidR="00353203" w:rsidRPr="001C22CF" w:rsidRDefault="00353203" w:rsidP="00B17F03">
      <w:pPr>
        <w:ind w:left="720"/>
        <w:jc w:val="both"/>
        <w:rPr>
          <w:rFonts w:ascii="Times New Roman" w:hAnsi="Times New Roman"/>
          <w:sz w:val="28"/>
          <w:szCs w:val="28"/>
        </w:rPr>
      </w:pPr>
    </w:p>
    <w:p w14:paraId="23280B55" w14:textId="77777777" w:rsidR="00193135" w:rsidRPr="001C22CF" w:rsidRDefault="00193135" w:rsidP="00B17F03">
      <w:pPr>
        <w:ind w:left="720"/>
        <w:jc w:val="both"/>
        <w:rPr>
          <w:rFonts w:ascii="Times New Roman" w:hAnsi="Times New Roman"/>
          <w:sz w:val="28"/>
          <w:szCs w:val="28"/>
        </w:rPr>
      </w:pPr>
    </w:p>
    <w:p w14:paraId="52477C64" w14:textId="77777777" w:rsidR="00193135" w:rsidRPr="001C22CF" w:rsidRDefault="00193135" w:rsidP="00B17F03">
      <w:pPr>
        <w:ind w:left="720"/>
        <w:jc w:val="both"/>
        <w:rPr>
          <w:rFonts w:ascii="Times New Roman" w:hAnsi="Times New Roman"/>
          <w:sz w:val="28"/>
          <w:szCs w:val="28"/>
        </w:rPr>
      </w:pPr>
    </w:p>
    <w:p w14:paraId="1B7BF13B" w14:textId="77777777" w:rsidR="00193135" w:rsidRPr="001C22CF" w:rsidRDefault="00193135" w:rsidP="00B17F03">
      <w:pPr>
        <w:ind w:left="720"/>
        <w:jc w:val="both"/>
        <w:rPr>
          <w:rFonts w:ascii="Times New Roman" w:hAnsi="Times New Roman"/>
          <w:sz w:val="28"/>
          <w:szCs w:val="28"/>
        </w:rPr>
      </w:pPr>
    </w:p>
    <w:p w14:paraId="7CE2234C" w14:textId="77777777" w:rsidR="00193135" w:rsidRPr="001C22CF" w:rsidRDefault="00193135" w:rsidP="00B17F03">
      <w:pPr>
        <w:ind w:left="720"/>
        <w:jc w:val="both"/>
        <w:rPr>
          <w:rFonts w:ascii="Times New Roman" w:hAnsi="Times New Roman"/>
          <w:sz w:val="28"/>
          <w:szCs w:val="28"/>
        </w:rPr>
      </w:pPr>
    </w:p>
    <w:p w14:paraId="0A7103AA" w14:textId="77777777" w:rsidR="00193135" w:rsidRPr="001C22CF" w:rsidRDefault="00193135" w:rsidP="00B17F03">
      <w:pPr>
        <w:ind w:left="720"/>
        <w:jc w:val="both"/>
        <w:rPr>
          <w:rFonts w:ascii="Times New Roman" w:hAnsi="Times New Roman"/>
          <w:sz w:val="28"/>
          <w:szCs w:val="28"/>
        </w:rPr>
      </w:pPr>
    </w:p>
    <w:p w14:paraId="2CA63759" w14:textId="77777777" w:rsidR="00193135" w:rsidRPr="001C22CF" w:rsidRDefault="00193135" w:rsidP="00B17F03">
      <w:pPr>
        <w:ind w:left="720"/>
        <w:jc w:val="both"/>
        <w:rPr>
          <w:rFonts w:ascii="Times New Roman" w:hAnsi="Times New Roman"/>
          <w:sz w:val="28"/>
          <w:szCs w:val="28"/>
        </w:rPr>
      </w:pPr>
    </w:p>
    <w:p w14:paraId="7FA619B6" w14:textId="77777777" w:rsidR="00193135" w:rsidRPr="001C22CF" w:rsidRDefault="00193135" w:rsidP="00B17F03">
      <w:pPr>
        <w:ind w:left="720"/>
        <w:jc w:val="both"/>
        <w:rPr>
          <w:rFonts w:ascii="Times New Roman" w:hAnsi="Times New Roman"/>
          <w:sz w:val="28"/>
          <w:szCs w:val="28"/>
        </w:rPr>
      </w:pPr>
    </w:p>
    <w:p w14:paraId="223546CB" w14:textId="77777777" w:rsidR="00193135" w:rsidRPr="001C22CF" w:rsidRDefault="00193135" w:rsidP="00B17F03">
      <w:pPr>
        <w:ind w:left="720"/>
        <w:jc w:val="both"/>
        <w:rPr>
          <w:rFonts w:ascii="Times New Roman" w:hAnsi="Times New Roman"/>
          <w:sz w:val="28"/>
          <w:szCs w:val="28"/>
        </w:rPr>
      </w:pPr>
    </w:p>
    <w:p w14:paraId="70E98DF8" w14:textId="77777777" w:rsidR="00193135" w:rsidRPr="001C22CF" w:rsidRDefault="00193135" w:rsidP="00B17F03">
      <w:pPr>
        <w:ind w:left="720"/>
        <w:jc w:val="both"/>
        <w:rPr>
          <w:rFonts w:ascii="Times New Roman" w:hAnsi="Times New Roman"/>
          <w:sz w:val="28"/>
          <w:szCs w:val="28"/>
        </w:rPr>
      </w:pPr>
    </w:p>
    <w:p w14:paraId="4AF85416" w14:textId="77777777" w:rsidR="00193135" w:rsidRPr="001C22CF" w:rsidRDefault="00193135" w:rsidP="00B17F03">
      <w:pPr>
        <w:ind w:left="720"/>
        <w:jc w:val="both"/>
        <w:rPr>
          <w:rFonts w:ascii="Times New Roman" w:hAnsi="Times New Roman"/>
          <w:sz w:val="28"/>
          <w:szCs w:val="28"/>
        </w:rPr>
      </w:pPr>
    </w:p>
    <w:p w14:paraId="33BEA689" w14:textId="77777777" w:rsidR="00193135" w:rsidRPr="001C22CF" w:rsidRDefault="00193135" w:rsidP="00B17F03">
      <w:pPr>
        <w:ind w:left="720"/>
        <w:jc w:val="both"/>
        <w:rPr>
          <w:rFonts w:ascii="Times New Roman" w:hAnsi="Times New Roman"/>
          <w:sz w:val="28"/>
          <w:szCs w:val="28"/>
        </w:rPr>
      </w:pPr>
    </w:p>
    <w:p w14:paraId="3407A7BE" w14:textId="77777777" w:rsidR="00193135" w:rsidRPr="001C22CF" w:rsidRDefault="00193135" w:rsidP="00B17F03">
      <w:pPr>
        <w:ind w:left="720"/>
        <w:jc w:val="both"/>
        <w:rPr>
          <w:rFonts w:ascii="Times New Roman" w:hAnsi="Times New Roman"/>
          <w:sz w:val="28"/>
          <w:szCs w:val="28"/>
        </w:rPr>
      </w:pPr>
    </w:p>
    <w:p w14:paraId="24BAF2ED" w14:textId="77777777" w:rsidR="00193135" w:rsidRPr="001C22CF" w:rsidRDefault="00193135" w:rsidP="00B17F03">
      <w:pPr>
        <w:ind w:left="720"/>
        <w:jc w:val="both"/>
        <w:rPr>
          <w:rFonts w:ascii="Times New Roman" w:hAnsi="Times New Roman"/>
          <w:sz w:val="28"/>
          <w:szCs w:val="28"/>
        </w:rPr>
      </w:pPr>
    </w:p>
    <w:p w14:paraId="33062BD7" w14:textId="77777777" w:rsidR="00193135" w:rsidRPr="001C22CF" w:rsidRDefault="00193135" w:rsidP="00B17F03">
      <w:pPr>
        <w:ind w:left="720"/>
        <w:jc w:val="both"/>
        <w:rPr>
          <w:rFonts w:ascii="Times New Roman" w:hAnsi="Times New Roman"/>
          <w:sz w:val="28"/>
          <w:szCs w:val="28"/>
        </w:rPr>
      </w:pPr>
    </w:p>
    <w:p w14:paraId="0ECCA45C" w14:textId="77777777" w:rsidR="00193135" w:rsidRPr="001C22CF" w:rsidRDefault="00193135" w:rsidP="00B17F03">
      <w:pPr>
        <w:ind w:left="720"/>
        <w:jc w:val="both"/>
        <w:rPr>
          <w:rFonts w:ascii="Times New Roman" w:hAnsi="Times New Roman"/>
          <w:sz w:val="28"/>
          <w:szCs w:val="28"/>
        </w:rPr>
      </w:pPr>
    </w:p>
    <w:p w14:paraId="5BCA1B50" w14:textId="77777777" w:rsidR="00193135" w:rsidRPr="001C22CF" w:rsidRDefault="00193135" w:rsidP="00B17F03">
      <w:pPr>
        <w:ind w:left="720"/>
        <w:jc w:val="both"/>
        <w:rPr>
          <w:rFonts w:ascii="Times New Roman" w:hAnsi="Times New Roman"/>
          <w:sz w:val="28"/>
          <w:szCs w:val="28"/>
        </w:rPr>
      </w:pPr>
    </w:p>
    <w:p w14:paraId="7386A73F" w14:textId="77777777" w:rsidR="00193135" w:rsidRPr="001C22CF" w:rsidRDefault="00193135" w:rsidP="00B17F03">
      <w:pPr>
        <w:ind w:left="720"/>
        <w:jc w:val="both"/>
        <w:rPr>
          <w:rFonts w:ascii="Times New Roman" w:hAnsi="Times New Roman"/>
          <w:sz w:val="28"/>
          <w:szCs w:val="28"/>
        </w:rPr>
      </w:pPr>
    </w:p>
    <w:p w14:paraId="0FCB1E44" w14:textId="77777777" w:rsidR="00193135" w:rsidRPr="001C22CF" w:rsidRDefault="00193135" w:rsidP="00B17F03">
      <w:pPr>
        <w:ind w:left="720"/>
        <w:jc w:val="both"/>
        <w:rPr>
          <w:rFonts w:ascii="Times New Roman" w:hAnsi="Times New Roman"/>
          <w:sz w:val="28"/>
          <w:szCs w:val="28"/>
        </w:rPr>
      </w:pPr>
    </w:p>
    <w:bookmarkEnd w:id="1"/>
    <w:p w14:paraId="7E54CC46" w14:textId="77777777" w:rsidR="00193135" w:rsidRPr="001C22CF" w:rsidRDefault="00193135" w:rsidP="00B17F03">
      <w:pPr>
        <w:ind w:left="720"/>
        <w:jc w:val="both"/>
        <w:rPr>
          <w:rFonts w:ascii="Times New Roman" w:hAnsi="Times New Roman"/>
          <w:sz w:val="28"/>
          <w:szCs w:val="28"/>
        </w:rPr>
      </w:pPr>
    </w:p>
    <w:sectPr w:rsidR="00193135" w:rsidRPr="001C22CF" w:rsidSect="00872582">
      <w:headerReference w:type="default" r:id="rId38"/>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7AC79" w14:textId="77777777" w:rsidR="00294E0D" w:rsidRDefault="00294E0D" w:rsidP="002E670E">
      <w:r>
        <w:separator/>
      </w:r>
    </w:p>
  </w:endnote>
  <w:endnote w:type="continuationSeparator" w:id="0">
    <w:p w14:paraId="22D851F1" w14:textId="77777777" w:rsidR="00294E0D" w:rsidRDefault="00294E0D" w:rsidP="002E6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254758"/>
      <w:docPartObj>
        <w:docPartGallery w:val="Page Numbers (Bottom of Page)"/>
        <w:docPartUnique/>
      </w:docPartObj>
    </w:sdtPr>
    <w:sdtContent>
      <w:p w14:paraId="258AF2D4" w14:textId="77777777" w:rsidR="00686928" w:rsidRDefault="00686928">
        <w:pPr>
          <w:pStyle w:val="aff2"/>
          <w:jc w:val="right"/>
        </w:pPr>
        <w:r>
          <w:fldChar w:fldCharType="begin"/>
        </w:r>
        <w:r>
          <w:instrText>PAGE   \* MERGEFORMAT</w:instrText>
        </w:r>
        <w:r>
          <w:fldChar w:fldCharType="separate"/>
        </w:r>
        <w:r w:rsidR="00662897">
          <w:rPr>
            <w:noProof/>
          </w:rPr>
          <w:t>1</w:t>
        </w:r>
        <w:r>
          <w:fldChar w:fldCharType="end"/>
        </w:r>
      </w:p>
    </w:sdtContent>
  </w:sdt>
  <w:p w14:paraId="5E92827C" w14:textId="77777777" w:rsidR="00686928" w:rsidRDefault="00686928">
    <w:pPr>
      <w:pStyle w:val="af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65158" w14:textId="77777777" w:rsidR="00686928" w:rsidRDefault="0068692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0C024" w14:textId="77777777" w:rsidR="00686928" w:rsidRDefault="00686928">
    <w:pPr>
      <w:pStyle w:val="af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9AD5" w14:textId="77777777" w:rsidR="00686928" w:rsidRDefault="006869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F950" w14:textId="77777777" w:rsidR="00686928" w:rsidRDefault="00686928" w:rsidP="00FC2C08">
    <w:pPr>
      <w:pStyle w:val="aff2"/>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end"/>
    </w:r>
  </w:p>
  <w:p w14:paraId="5BD661A2" w14:textId="77777777" w:rsidR="00686928" w:rsidRDefault="00686928">
    <w:pPr>
      <w:pStyle w:val="aff2"/>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1CD6" w14:textId="77777777" w:rsidR="00686928" w:rsidRDefault="00686928" w:rsidP="00200E2E">
    <w:pPr>
      <w:pStyle w:val="aff2"/>
      <w:framePr w:wrap="around" w:vAnchor="text" w:hAnchor="page" w:x="1462" w:y="-228"/>
      <w:ind w:right="360"/>
    </w:pPr>
    <w:r>
      <w:rPr>
        <w:rStyle w:val="aff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5E8B" w14:textId="77777777" w:rsidR="00686928" w:rsidRPr="003D0E4E" w:rsidRDefault="00686928">
    <w:pPr>
      <w:pStyle w:val="aff2"/>
      <w:rPr>
        <w:sz w:val="16"/>
        <w:szCs w:val="16"/>
        <w:lang w:val="en-US"/>
      </w:rPr>
    </w:pPr>
    <w:r w:rsidRPr="00B53784">
      <w:rPr>
        <w:sz w:val="16"/>
        <w:szCs w:val="16"/>
      </w:rPr>
      <w:fldChar w:fldCharType="begin"/>
    </w:r>
    <w:r w:rsidRPr="003D0E4E">
      <w:rPr>
        <w:sz w:val="16"/>
        <w:szCs w:val="16"/>
        <w:lang w:val="en-US"/>
      </w:rPr>
      <w:instrText xml:space="preserve"> FILENAME \p </w:instrText>
    </w:r>
    <w:r w:rsidRPr="00B53784">
      <w:rPr>
        <w:sz w:val="16"/>
        <w:szCs w:val="16"/>
      </w:rPr>
      <w:fldChar w:fldCharType="separate"/>
    </w:r>
    <w:r>
      <w:rPr>
        <w:noProof/>
        <w:sz w:val="16"/>
        <w:szCs w:val="16"/>
        <w:lang w:val="en-US"/>
      </w:rPr>
      <w:t>C:\Users\1\Desktop\ПрограммаЭ\programma.docx</w:t>
    </w:r>
    <w:r w:rsidRPr="00B53784">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C8063" w14:textId="77777777" w:rsidR="00294E0D" w:rsidRDefault="00294E0D" w:rsidP="002E670E">
      <w:r>
        <w:separator/>
      </w:r>
    </w:p>
  </w:footnote>
  <w:footnote w:type="continuationSeparator" w:id="0">
    <w:p w14:paraId="704560FE" w14:textId="77777777" w:rsidR="00294E0D" w:rsidRDefault="00294E0D" w:rsidP="002E6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871F" w14:textId="77777777" w:rsidR="00686928" w:rsidRDefault="006869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A421" w14:textId="77777777" w:rsidR="00686928" w:rsidRDefault="00000000">
    <w:pPr>
      <w:pStyle w:val="ad"/>
      <w:ind w:right="360"/>
      <w:rPr>
        <w:rFonts w:ascii="Courier New" w:hAnsi="Courier New" w:cs="Courier New"/>
        <w:sz w:val="18"/>
        <w:szCs w:val="26"/>
      </w:rPr>
    </w:pPr>
    <w:r>
      <w:pict w14:anchorId="13165BCC">
        <v:shapetype id="_x0000_t202" coordsize="21600,21600" o:spt="202" path="m,l,21600r21600,l21600,xe">
          <v:stroke joinstyle="miter"/>
          <v:path gradientshapeok="t" o:connecttype="rect"/>
        </v:shapetype>
        <v:shape id="_x0000_s1028" type="#_x0000_t202" style="position:absolute;margin-left:530.2pt;margin-top:.05pt;width:22.35pt;height:13.6pt;z-index:251663360;mso-wrap-distance-left:0;mso-wrap-distance-right:0;mso-position-horizontal-relative:page" stroked="f">
          <v:fill opacity="0" color2="black"/>
          <v:textbox inset="0,0,0,0">
            <w:txbxContent>
              <w:p w14:paraId="4C148ACA" w14:textId="77777777" w:rsidR="00686928" w:rsidRDefault="00686928" w:rsidP="004F6ED7">
                <w:pPr>
                  <w:pStyle w:val="ad"/>
                  <w:jc w:val="right"/>
                </w:pPr>
                <w:r>
                  <w:rPr>
                    <w:rStyle w:val="affa"/>
                  </w:rPr>
                  <w:fldChar w:fldCharType="begin"/>
                </w:r>
                <w:r>
                  <w:rPr>
                    <w:rStyle w:val="affa"/>
                  </w:rPr>
                  <w:instrText xml:space="preserve"> PAGE </w:instrText>
                </w:r>
                <w:r>
                  <w:rPr>
                    <w:rStyle w:val="affa"/>
                  </w:rPr>
                  <w:fldChar w:fldCharType="separate"/>
                </w:r>
                <w:r w:rsidR="00662897">
                  <w:rPr>
                    <w:rStyle w:val="affa"/>
                    <w:noProof/>
                  </w:rPr>
                  <w:t>73</w:t>
                </w:r>
                <w:r>
                  <w:rPr>
                    <w:rStyle w:val="affa"/>
                  </w:rPr>
                  <w:fldChar w:fldCharType="end"/>
                </w:r>
              </w:p>
            </w:txbxContent>
          </v:textbox>
          <w10:wrap type="square" side="largest" anchorx="page"/>
        </v:shape>
      </w:pict>
    </w:r>
    <w:r w:rsidR="00686928">
      <w:rPr>
        <w:rFonts w:ascii="Courier New" w:hAnsi="Courier New" w:cs="Courier New"/>
        <w:sz w:val="18"/>
        <w:szCs w:val="26"/>
      </w:rPr>
      <w:t>СХЕМА ТЕРРИТОРИАЛЬНОГО ПЛАНИРОВАНИЯ ЛЕВАШИНСКОГО МУНИЦИПАЛЬНОГО РАЙОНА РЕСПУБЛИКИ ДАГЕСТАН</w:t>
    </w:r>
  </w:p>
  <w:p w14:paraId="1D6B44B5" w14:textId="77777777" w:rsidR="00686928" w:rsidRDefault="00000000">
    <w:pPr>
      <w:pStyle w:val="ad"/>
      <w:rPr>
        <w:rFonts w:ascii="Courier New" w:hAnsi="Courier New" w:cs="Courier New"/>
        <w:sz w:val="18"/>
        <w:szCs w:val="26"/>
      </w:rPr>
    </w:pPr>
    <w:r>
      <w:pict w14:anchorId="5BCC6A3D">
        <v:line id="_x0000_s1029" style="position:absolute;z-index:-251652096" from="0,.9pt" to="441pt,.9pt" strokeweight=".35mm">
          <v:stroke joinstyle="miter"/>
        </v:line>
      </w:pict>
    </w:r>
  </w:p>
  <w:p w14:paraId="37378881" w14:textId="77777777" w:rsidR="00686928" w:rsidRDefault="00686928">
    <w:pPr>
      <w:pStyle w:val="ad"/>
      <w:rPr>
        <w:rFonts w:ascii="Courier New" w:hAnsi="Courier New" w:cs="Courier New"/>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6EFA3" w14:textId="77777777" w:rsidR="00686928" w:rsidRDefault="006869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3174"/>
      <w:docPartObj>
        <w:docPartGallery w:val="Page Numbers (Top of Page)"/>
        <w:docPartUnique/>
      </w:docPartObj>
    </w:sdtPr>
    <w:sdtContent>
      <w:p w14:paraId="50D04C8C" w14:textId="77777777" w:rsidR="00686928" w:rsidRDefault="00686928">
        <w:pPr>
          <w:pStyle w:val="ad"/>
          <w:jc w:val="right"/>
        </w:pPr>
        <w:r>
          <w:fldChar w:fldCharType="begin"/>
        </w:r>
        <w:r>
          <w:instrText xml:space="preserve"> PAGE   \* MERGEFORMAT </w:instrText>
        </w:r>
        <w:r>
          <w:fldChar w:fldCharType="separate"/>
        </w:r>
        <w:r w:rsidR="00662897">
          <w:rPr>
            <w:noProof/>
          </w:rPr>
          <w:t>90</w:t>
        </w:r>
        <w:r>
          <w:rPr>
            <w:noProof/>
          </w:rPr>
          <w:fldChar w:fldCharType="end"/>
        </w:r>
      </w:p>
    </w:sdtContent>
  </w:sdt>
  <w:p w14:paraId="62156502" w14:textId="77777777" w:rsidR="00686928" w:rsidRDefault="00686928">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2A97A" w14:textId="77777777" w:rsidR="00686928" w:rsidRDefault="00686928">
    <w:pPr>
      <w:pStyle w:val="ad"/>
      <w:framePr w:wrap="auto" w:vAnchor="text" w:hAnchor="margin" w:xAlign="right" w:y="1"/>
      <w:rPr>
        <w:rStyle w:val="affb"/>
      </w:rPr>
    </w:pPr>
  </w:p>
  <w:p w14:paraId="45AC6777" w14:textId="77777777" w:rsidR="00686928" w:rsidRDefault="00686928" w:rsidP="00FC2C08">
    <w:pPr>
      <w:pStyle w:val="ad"/>
      <w:tabs>
        <w:tab w:val="left" w:pos="4677"/>
      </w:tabs>
      <w:ind w:right="360"/>
    </w:pPr>
    <w:r>
      <w:tab/>
    </w:r>
    <w:r>
      <w:ptab w:relativeTo="margin" w:alignment="center"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30AE1" w14:textId="77777777" w:rsidR="00686928" w:rsidRDefault="00686928">
    <w:pPr>
      <w:pStyle w:val="ad"/>
      <w:jc w:val="right"/>
    </w:pPr>
    <w:r>
      <w:t xml:space="preserve">     </w:t>
    </w:r>
  </w:p>
  <w:p w14:paraId="181503A0" w14:textId="77777777" w:rsidR="00686928" w:rsidRDefault="00686928">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numFmt w:val="bullet"/>
      <w:lvlText w:val="-"/>
      <w:lvlJc w:val="left"/>
      <w:pPr>
        <w:tabs>
          <w:tab w:val="num" w:pos="720"/>
        </w:tabs>
        <w:ind w:left="0" w:firstLine="0"/>
      </w:pPr>
      <w:rPr>
        <w:rFonts w:ascii="Arial" w:hAnsi="Arial"/>
        <w:b/>
        <w:i w:val="0"/>
      </w:rPr>
    </w:lvl>
  </w:abstractNum>
  <w:abstractNum w:abstractNumId="1" w15:restartNumberingAfterBreak="0">
    <w:nsid w:val="00000006"/>
    <w:multiLevelType w:val="multilevel"/>
    <w:tmpl w:val="00000006"/>
    <w:name w:val="WW8Num6"/>
    <w:lvl w:ilvl="0">
      <w:start w:val="1"/>
      <w:numFmt w:val="bullet"/>
      <w:lvlText w:val=""/>
      <w:lvlJc w:val="left"/>
      <w:pPr>
        <w:tabs>
          <w:tab w:val="num" w:pos="1428"/>
        </w:tabs>
        <w:ind w:left="0" w:firstLine="0"/>
      </w:pPr>
      <w:rPr>
        <w:rFonts w:ascii="Symbol" w:hAnsi="Symbol"/>
        <w:b/>
        <w:i w:val="0"/>
      </w:rPr>
    </w:lvl>
    <w:lvl w:ilvl="1">
      <w:start w:val="1"/>
      <w:numFmt w:val="bullet"/>
      <w:lvlText w:val=""/>
      <w:lvlJc w:val="left"/>
      <w:pPr>
        <w:tabs>
          <w:tab w:val="num" w:pos="2148"/>
        </w:tabs>
        <w:ind w:left="0" w:firstLine="0"/>
      </w:pPr>
      <w:rPr>
        <w:rFonts w:ascii="Symbol" w:hAnsi="Symbol"/>
        <w:b/>
        <w:i w:val="0"/>
      </w:rPr>
    </w:lvl>
    <w:lvl w:ilvl="2">
      <w:start w:val="1"/>
      <w:numFmt w:val="bullet"/>
      <w:lvlText w:val=""/>
      <w:lvlJc w:val="left"/>
      <w:pPr>
        <w:tabs>
          <w:tab w:val="num" w:pos="2868"/>
        </w:tabs>
        <w:ind w:left="0" w:firstLine="0"/>
      </w:pPr>
      <w:rPr>
        <w:rFonts w:ascii="Wingdings" w:hAnsi="Wingdings"/>
      </w:rPr>
    </w:lvl>
    <w:lvl w:ilvl="3">
      <w:start w:val="1"/>
      <w:numFmt w:val="bullet"/>
      <w:lvlText w:val=""/>
      <w:lvlJc w:val="left"/>
      <w:pPr>
        <w:tabs>
          <w:tab w:val="num" w:pos="3588"/>
        </w:tabs>
        <w:ind w:left="0" w:firstLine="0"/>
      </w:pPr>
      <w:rPr>
        <w:rFonts w:ascii="Symbol" w:hAnsi="Symbol"/>
        <w:b/>
        <w:i w:val="0"/>
      </w:rPr>
    </w:lvl>
    <w:lvl w:ilvl="4">
      <w:start w:val="1"/>
      <w:numFmt w:val="bullet"/>
      <w:lvlText w:val="o"/>
      <w:lvlJc w:val="left"/>
      <w:pPr>
        <w:tabs>
          <w:tab w:val="num" w:pos="4308"/>
        </w:tabs>
        <w:ind w:left="0" w:firstLine="0"/>
      </w:pPr>
      <w:rPr>
        <w:rFonts w:ascii="Courier New" w:hAnsi="Courier New" w:cs="Courier New"/>
      </w:rPr>
    </w:lvl>
    <w:lvl w:ilvl="5">
      <w:start w:val="1"/>
      <w:numFmt w:val="bullet"/>
      <w:lvlText w:val=""/>
      <w:lvlJc w:val="left"/>
      <w:pPr>
        <w:tabs>
          <w:tab w:val="num" w:pos="5028"/>
        </w:tabs>
        <w:ind w:left="0" w:firstLine="0"/>
      </w:pPr>
      <w:rPr>
        <w:rFonts w:ascii="Wingdings" w:hAnsi="Wingdings"/>
      </w:rPr>
    </w:lvl>
    <w:lvl w:ilvl="6">
      <w:start w:val="1"/>
      <w:numFmt w:val="bullet"/>
      <w:lvlText w:val=""/>
      <w:lvlJc w:val="left"/>
      <w:pPr>
        <w:tabs>
          <w:tab w:val="num" w:pos="5748"/>
        </w:tabs>
        <w:ind w:left="0" w:firstLine="0"/>
      </w:pPr>
      <w:rPr>
        <w:rFonts w:ascii="Symbol" w:hAnsi="Symbol"/>
        <w:b/>
        <w:i w:val="0"/>
      </w:rPr>
    </w:lvl>
    <w:lvl w:ilvl="7">
      <w:start w:val="1"/>
      <w:numFmt w:val="bullet"/>
      <w:lvlText w:val="o"/>
      <w:lvlJc w:val="left"/>
      <w:pPr>
        <w:tabs>
          <w:tab w:val="num" w:pos="6468"/>
        </w:tabs>
        <w:ind w:left="0" w:firstLine="0"/>
      </w:pPr>
      <w:rPr>
        <w:rFonts w:ascii="Courier New" w:hAnsi="Courier New" w:cs="Courier New"/>
      </w:rPr>
    </w:lvl>
    <w:lvl w:ilvl="8">
      <w:start w:val="1"/>
      <w:numFmt w:val="bullet"/>
      <w:lvlText w:val=""/>
      <w:lvlJc w:val="left"/>
      <w:pPr>
        <w:tabs>
          <w:tab w:val="num" w:pos="7188"/>
        </w:tabs>
        <w:ind w:left="0" w:firstLine="0"/>
      </w:pPr>
      <w:rPr>
        <w:rFonts w:ascii="Wingdings" w:hAnsi="Wingdings"/>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ind w:left="0" w:firstLine="0"/>
      </w:pPr>
      <w:rPr>
        <w:rFonts w:ascii="Symbol" w:hAnsi="Symbol" w:cs="Times New Roman"/>
      </w:rPr>
    </w:lvl>
  </w:abstractNum>
  <w:abstractNum w:abstractNumId="3" w15:restartNumberingAfterBreak="0">
    <w:nsid w:val="00000008"/>
    <w:multiLevelType w:val="singleLevel"/>
    <w:tmpl w:val="00000008"/>
    <w:name w:val="WW8Num8"/>
    <w:lvl w:ilvl="0">
      <w:start w:val="1"/>
      <w:numFmt w:val="bullet"/>
      <w:lvlText w:val=""/>
      <w:lvlJc w:val="left"/>
      <w:pPr>
        <w:tabs>
          <w:tab w:val="num" w:pos="1429"/>
        </w:tabs>
        <w:ind w:left="0" w:firstLine="0"/>
      </w:pPr>
      <w:rPr>
        <w:rFonts w:ascii="Symbol" w:hAnsi="Symbol"/>
      </w:rPr>
    </w:lvl>
  </w:abstractNum>
  <w:abstractNum w:abstractNumId="4" w15:restartNumberingAfterBreak="0">
    <w:nsid w:val="0000000A"/>
    <w:multiLevelType w:val="singleLevel"/>
    <w:tmpl w:val="0000000A"/>
    <w:name w:val="WW8Num10"/>
    <w:lvl w:ilvl="0">
      <w:start w:val="1"/>
      <w:numFmt w:val="bullet"/>
      <w:lvlText w:val=""/>
      <w:lvlJc w:val="left"/>
      <w:pPr>
        <w:tabs>
          <w:tab w:val="num" w:pos="1429"/>
        </w:tabs>
        <w:ind w:left="0" w:firstLine="0"/>
      </w:pPr>
      <w:rPr>
        <w:rFonts w:ascii="Symbol" w:hAnsi="Symbol"/>
      </w:rPr>
    </w:lvl>
  </w:abstractNum>
  <w:abstractNum w:abstractNumId="5" w15:restartNumberingAfterBreak="0">
    <w:nsid w:val="0000000E"/>
    <w:multiLevelType w:val="singleLevel"/>
    <w:tmpl w:val="0000000E"/>
    <w:name w:val="WW8Num14"/>
    <w:lvl w:ilvl="0">
      <w:start w:val="1"/>
      <w:numFmt w:val="bullet"/>
      <w:lvlText w:val=""/>
      <w:lvlJc w:val="left"/>
      <w:pPr>
        <w:tabs>
          <w:tab w:val="num" w:pos="1429"/>
        </w:tabs>
        <w:ind w:left="0" w:firstLine="0"/>
      </w:pPr>
      <w:rPr>
        <w:rFonts w:ascii="Symbol" w:hAnsi="Symbol"/>
      </w:rPr>
    </w:lvl>
  </w:abstractNum>
  <w:abstractNum w:abstractNumId="6" w15:restartNumberingAfterBreak="0">
    <w:nsid w:val="00000029"/>
    <w:multiLevelType w:val="singleLevel"/>
    <w:tmpl w:val="00000029"/>
    <w:name w:val="WW8Num41"/>
    <w:lvl w:ilvl="0">
      <w:start w:val="4"/>
      <w:numFmt w:val="bullet"/>
      <w:lvlText w:val="-"/>
      <w:lvlJc w:val="left"/>
      <w:pPr>
        <w:tabs>
          <w:tab w:val="num" w:pos="720"/>
        </w:tabs>
        <w:ind w:left="720" w:hanging="360"/>
      </w:pPr>
      <w:rPr>
        <w:rFonts w:ascii="Times New Roman" w:hAnsi="Times New Roman"/>
      </w:rPr>
    </w:lvl>
  </w:abstractNum>
  <w:abstractNum w:abstractNumId="7" w15:restartNumberingAfterBreak="0">
    <w:nsid w:val="0000002C"/>
    <w:multiLevelType w:val="singleLevel"/>
    <w:tmpl w:val="0000002C"/>
    <w:name w:val="WW8Num44"/>
    <w:lvl w:ilvl="0">
      <w:numFmt w:val="bullet"/>
      <w:lvlText w:val="-"/>
      <w:lvlJc w:val="left"/>
      <w:pPr>
        <w:tabs>
          <w:tab w:val="num" w:pos="720"/>
        </w:tabs>
        <w:ind w:left="0" w:firstLine="0"/>
      </w:pPr>
      <w:rPr>
        <w:rFonts w:ascii="Arial" w:hAnsi="Arial" w:cs="Times New Roman"/>
      </w:rPr>
    </w:lvl>
  </w:abstractNum>
  <w:abstractNum w:abstractNumId="8" w15:restartNumberingAfterBreak="0">
    <w:nsid w:val="00000037"/>
    <w:multiLevelType w:val="multilevel"/>
    <w:tmpl w:val="00000037"/>
    <w:name w:val="WW8Num5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07821A8"/>
    <w:multiLevelType w:val="hybridMultilevel"/>
    <w:tmpl w:val="DC543030"/>
    <w:lvl w:ilvl="0" w:tplc="52C0F276">
      <w:start w:val="1"/>
      <w:numFmt w:val="bullet"/>
      <w:lvlText w:val=""/>
      <w:lvlJc w:val="left"/>
      <w:pPr>
        <w:tabs>
          <w:tab w:val="num" w:pos="1134"/>
        </w:tabs>
        <w:ind w:left="0" w:firstLine="680"/>
      </w:pPr>
      <w:rPr>
        <w:rFonts w:ascii="Symbol" w:hAnsi="Symbol" w:hint="default"/>
      </w:rPr>
    </w:lvl>
    <w:lvl w:ilvl="1" w:tplc="04190001">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083B72C3"/>
    <w:multiLevelType w:val="hybridMultilevel"/>
    <w:tmpl w:val="D22A1BC6"/>
    <w:lvl w:ilvl="0" w:tplc="FA4CB7C8">
      <w:start w:val="1"/>
      <w:numFmt w:val="bullet"/>
      <w:pStyle w:val="1"/>
      <w:lvlText w:val="–"/>
      <w:lvlJc w:val="left"/>
      <w:pPr>
        <w:tabs>
          <w:tab w:val="num" w:pos="680"/>
        </w:tabs>
        <w:ind w:left="680" w:hanging="396"/>
      </w:pPr>
      <w:rPr>
        <w:rFonts w:ascii="Georgia" w:hAnsi="Georgia" w:cs="Tunga" w:hint="default"/>
        <w:color w:val="auto"/>
        <w:sz w:val="22"/>
        <w:szCs w:val="22"/>
      </w:rPr>
    </w:lvl>
    <w:lvl w:ilvl="1" w:tplc="1A8274AC">
      <w:start w:val="1"/>
      <w:numFmt w:val="bullet"/>
      <w:lvlText w:val="o"/>
      <w:lvlJc w:val="left"/>
      <w:pPr>
        <w:tabs>
          <w:tab w:val="num" w:pos="1440"/>
        </w:tabs>
        <w:ind w:left="1440" w:hanging="360"/>
      </w:pPr>
      <w:rPr>
        <w:rFonts w:ascii="Courier New" w:hAnsi="Courier New" w:cs="Courier New" w:hint="default"/>
      </w:rPr>
    </w:lvl>
    <w:lvl w:ilvl="2" w:tplc="57B6388E" w:tentative="1">
      <w:start w:val="1"/>
      <w:numFmt w:val="bullet"/>
      <w:lvlText w:val=""/>
      <w:lvlJc w:val="left"/>
      <w:pPr>
        <w:tabs>
          <w:tab w:val="num" w:pos="2160"/>
        </w:tabs>
        <w:ind w:left="2160" w:hanging="360"/>
      </w:pPr>
      <w:rPr>
        <w:rFonts w:ascii="Wingdings" w:hAnsi="Wingdings" w:hint="default"/>
      </w:rPr>
    </w:lvl>
    <w:lvl w:ilvl="3" w:tplc="FB442176" w:tentative="1">
      <w:start w:val="1"/>
      <w:numFmt w:val="bullet"/>
      <w:lvlText w:val=""/>
      <w:lvlJc w:val="left"/>
      <w:pPr>
        <w:tabs>
          <w:tab w:val="num" w:pos="2880"/>
        </w:tabs>
        <w:ind w:left="2880" w:hanging="360"/>
      </w:pPr>
      <w:rPr>
        <w:rFonts w:ascii="Symbol" w:hAnsi="Symbol" w:hint="default"/>
      </w:rPr>
    </w:lvl>
    <w:lvl w:ilvl="4" w:tplc="033EC578" w:tentative="1">
      <w:start w:val="1"/>
      <w:numFmt w:val="bullet"/>
      <w:lvlText w:val="o"/>
      <w:lvlJc w:val="left"/>
      <w:pPr>
        <w:tabs>
          <w:tab w:val="num" w:pos="3600"/>
        </w:tabs>
        <w:ind w:left="3600" w:hanging="360"/>
      </w:pPr>
      <w:rPr>
        <w:rFonts w:ascii="Courier New" w:hAnsi="Courier New" w:cs="Courier New" w:hint="default"/>
      </w:rPr>
    </w:lvl>
    <w:lvl w:ilvl="5" w:tplc="14962E86" w:tentative="1">
      <w:start w:val="1"/>
      <w:numFmt w:val="bullet"/>
      <w:lvlText w:val=""/>
      <w:lvlJc w:val="left"/>
      <w:pPr>
        <w:tabs>
          <w:tab w:val="num" w:pos="4320"/>
        </w:tabs>
        <w:ind w:left="4320" w:hanging="360"/>
      </w:pPr>
      <w:rPr>
        <w:rFonts w:ascii="Wingdings" w:hAnsi="Wingdings" w:hint="default"/>
      </w:rPr>
    </w:lvl>
    <w:lvl w:ilvl="6" w:tplc="3822E89A" w:tentative="1">
      <w:start w:val="1"/>
      <w:numFmt w:val="bullet"/>
      <w:lvlText w:val=""/>
      <w:lvlJc w:val="left"/>
      <w:pPr>
        <w:tabs>
          <w:tab w:val="num" w:pos="5040"/>
        </w:tabs>
        <w:ind w:left="5040" w:hanging="360"/>
      </w:pPr>
      <w:rPr>
        <w:rFonts w:ascii="Symbol" w:hAnsi="Symbol" w:hint="default"/>
      </w:rPr>
    </w:lvl>
    <w:lvl w:ilvl="7" w:tplc="1DE433EE" w:tentative="1">
      <w:start w:val="1"/>
      <w:numFmt w:val="bullet"/>
      <w:lvlText w:val="o"/>
      <w:lvlJc w:val="left"/>
      <w:pPr>
        <w:tabs>
          <w:tab w:val="num" w:pos="5760"/>
        </w:tabs>
        <w:ind w:left="5760" w:hanging="360"/>
      </w:pPr>
      <w:rPr>
        <w:rFonts w:ascii="Courier New" w:hAnsi="Courier New" w:cs="Courier New" w:hint="default"/>
      </w:rPr>
    </w:lvl>
    <w:lvl w:ilvl="8" w:tplc="A1AEFA4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FD3EF2"/>
    <w:multiLevelType w:val="hybridMultilevel"/>
    <w:tmpl w:val="152A739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0B834820"/>
    <w:multiLevelType w:val="hybridMultilevel"/>
    <w:tmpl w:val="7548E91A"/>
    <w:lvl w:ilvl="0" w:tplc="52C0F276">
      <w:start w:val="1"/>
      <w:numFmt w:val="bullet"/>
      <w:lvlText w:val=""/>
      <w:lvlJc w:val="left"/>
      <w:pPr>
        <w:tabs>
          <w:tab w:val="num" w:pos="1665"/>
        </w:tabs>
        <w:ind w:left="531" w:firstLine="680"/>
      </w:pPr>
      <w:rPr>
        <w:rFonts w:ascii="Symbol" w:hAnsi="Symbol" w:hint="default"/>
      </w:rPr>
    </w:lvl>
    <w:lvl w:ilvl="1" w:tplc="04190001">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0FE50163"/>
    <w:multiLevelType w:val="hybridMultilevel"/>
    <w:tmpl w:val="C3202A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D82267"/>
    <w:multiLevelType w:val="hybridMultilevel"/>
    <w:tmpl w:val="1AD47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9B7F2B"/>
    <w:multiLevelType w:val="hybridMultilevel"/>
    <w:tmpl w:val="E220944A"/>
    <w:lvl w:ilvl="0" w:tplc="3102654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4EA6B83"/>
    <w:multiLevelType w:val="hybridMultilevel"/>
    <w:tmpl w:val="B492C3D2"/>
    <w:lvl w:ilvl="0" w:tplc="52C0F276">
      <w:start w:val="1"/>
      <w:numFmt w:val="bullet"/>
      <w:lvlText w:val=""/>
      <w:lvlJc w:val="left"/>
      <w:pPr>
        <w:tabs>
          <w:tab w:val="num" w:pos="1665"/>
        </w:tabs>
        <w:ind w:left="531" w:firstLine="680"/>
      </w:pPr>
      <w:rPr>
        <w:rFonts w:ascii="Symbol" w:hAnsi="Symbol" w:hint="default"/>
      </w:rPr>
    </w:lvl>
    <w:lvl w:ilvl="1" w:tplc="04190001">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28422E5C"/>
    <w:multiLevelType w:val="hybridMultilevel"/>
    <w:tmpl w:val="7B2E0248"/>
    <w:lvl w:ilvl="0" w:tplc="04190001">
      <w:start w:val="1"/>
      <w:numFmt w:val="bullet"/>
      <w:lvlText w:val=""/>
      <w:lvlJc w:val="left"/>
      <w:pPr>
        <w:ind w:left="1156" w:hanging="360"/>
      </w:pPr>
      <w:rPr>
        <w:rFonts w:ascii="Symbol" w:hAnsi="Symbol"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18" w15:restartNumberingAfterBreak="0">
    <w:nsid w:val="2B0B03A3"/>
    <w:multiLevelType w:val="hybridMultilevel"/>
    <w:tmpl w:val="3104C258"/>
    <w:lvl w:ilvl="0" w:tplc="618E0538">
      <w:start w:val="1"/>
      <w:numFmt w:val="bullet"/>
      <w:lvlText w:val="-"/>
      <w:lvlJc w:val="left"/>
      <w:pPr>
        <w:tabs>
          <w:tab w:val="num" w:pos="1452"/>
        </w:tabs>
        <w:ind w:left="1452" w:hanging="885"/>
      </w:pPr>
      <w:rPr>
        <w:rFonts w:ascii="Times New Roman" w:eastAsia="Times New Roman" w:hAnsi="Times New Roman" w:cs="Times New Roman" w:hint="default"/>
      </w:rPr>
    </w:lvl>
    <w:lvl w:ilvl="1" w:tplc="5F42C276">
      <w:start w:val="1"/>
      <w:numFmt w:val="decimal"/>
      <w:lvlText w:val="%2."/>
      <w:lvlJc w:val="left"/>
      <w:pPr>
        <w:tabs>
          <w:tab w:val="num" w:pos="1212"/>
        </w:tabs>
        <w:ind w:left="1212"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2C49275B"/>
    <w:multiLevelType w:val="hybridMultilevel"/>
    <w:tmpl w:val="F01266B0"/>
    <w:lvl w:ilvl="0" w:tplc="6726878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48138A"/>
    <w:multiLevelType w:val="hybridMultilevel"/>
    <w:tmpl w:val="9C969328"/>
    <w:lvl w:ilvl="0" w:tplc="6726878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
      <w:lvlJc w:val="left"/>
      <w:pPr>
        <w:tabs>
          <w:tab w:val="num" w:pos="1440"/>
        </w:tabs>
        <w:ind w:left="1440" w:hanging="360"/>
      </w:pPr>
      <w:rPr>
        <w:rFonts w:ascii="Times New Roman" w:hAnsi="Times New Roman" w:cs="Times New Roman" w:hint="default"/>
        <w:sz w:val="28"/>
        <w:szCs w:val="28"/>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39746446"/>
    <w:multiLevelType w:val="hybridMultilevel"/>
    <w:tmpl w:val="7702F3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F1049B"/>
    <w:multiLevelType w:val="multilevel"/>
    <w:tmpl w:val="F946736A"/>
    <w:lvl w:ilvl="0">
      <w:start w:val="1"/>
      <w:numFmt w:val="decimal"/>
      <w:lvlText w:val="%1."/>
      <w:lvlJc w:val="left"/>
      <w:pPr>
        <w:ind w:left="1069" w:hanging="360"/>
      </w:pPr>
      <w:rPr>
        <w:rFonts w:hint="default"/>
      </w:rPr>
    </w:lvl>
    <w:lvl w:ilvl="1">
      <w:start w:val="2"/>
      <w:numFmt w:val="decimal"/>
      <w:isLgl/>
      <w:lvlText w:val="%1.%2."/>
      <w:lvlJc w:val="left"/>
      <w:pPr>
        <w:ind w:left="1440"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15:restartNumberingAfterBreak="0">
    <w:nsid w:val="445C412B"/>
    <w:multiLevelType w:val="hybridMultilevel"/>
    <w:tmpl w:val="B120CEEA"/>
    <w:lvl w:ilvl="0" w:tplc="4BDC88C0">
      <w:start w:val="1"/>
      <w:numFmt w:val="decimal"/>
      <w:lvlText w:val="%1."/>
      <w:lvlJc w:val="left"/>
      <w:pPr>
        <w:ind w:left="720" w:hanging="360"/>
      </w:pPr>
      <w:rPr>
        <w:rFonts w:hint="default"/>
      </w:rPr>
    </w:lvl>
    <w:lvl w:ilvl="1" w:tplc="A92A62BA" w:tentative="1">
      <w:start w:val="1"/>
      <w:numFmt w:val="lowerLetter"/>
      <w:lvlText w:val="%2."/>
      <w:lvlJc w:val="left"/>
      <w:pPr>
        <w:ind w:left="1440" w:hanging="360"/>
      </w:pPr>
    </w:lvl>
    <w:lvl w:ilvl="2" w:tplc="FF0AD22A" w:tentative="1">
      <w:start w:val="1"/>
      <w:numFmt w:val="lowerRoman"/>
      <w:lvlText w:val="%3."/>
      <w:lvlJc w:val="right"/>
      <w:pPr>
        <w:ind w:left="2160" w:hanging="180"/>
      </w:pPr>
    </w:lvl>
    <w:lvl w:ilvl="3" w:tplc="3E081668" w:tentative="1">
      <w:start w:val="1"/>
      <w:numFmt w:val="decimal"/>
      <w:lvlText w:val="%4."/>
      <w:lvlJc w:val="left"/>
      <w:pPr>
        <w:ind w:left="2880" w:hanging="360"/>
      </w:pPr>
    </w:lvl>
    <w:lvl w:ilvl="4" w:tplc="1BC24D66" w:tentative="1">
      <w:start w:val="1"/>
      <w:numFmt w:val="lowerLetter"/>
      <w:lvlText w:val="%5."/>
      <w:lvlJc w:val="left"/>
      <w:pPr>
        <w:ind w:left="3600" w:hanging="360"/>
      </w:pPr>
    </w:lvl>
    <w:lvl w:ilvl="5" w:tplc="D5D6F574" w:tentative="1">
      <w:start w:val="1"/>
      <w:numFmt w:val="lowerRoman"/>
      <w:lvlText w:val="%6."/>
      <w:lvlJc w:val="right"/>
      <w:pPr>
        <w:ind w:left="4320" w:hanging="180"/>
      </w:pPr>
    </w:lvl>
    <w:lvl w:ilvl="6" w:tplc="0AC0C9F4" w:tentative="1">
      <w:start w:val="1"/>
      <w:numFmt w:val="decimal"/>
      <w:lvlText w:val="%7."/>
      <w:lvlJc w:val="left"/>
      <w:pPr>
        <w:ind w:left="5040" w:hanging="360"/>
      </w:pPr>
    </w:lvl>
    <w:lvl w:ilvl="7" w:tplc="22D227E0" w:tentative="1">
      <w:start w:val="1"/>
      <w:numFmt w:val="lowerLetter"/>
      <w:lvlText w:val="%8."/>
      <w:lvlJc w:val="left"/>
      <w:pPr>
        <w:ind w:left="5760" w:hanging="360"/>
      </w:pPr>
    </w:lvl>
    <w:lvl w:ilvl="8" w:tplc="1F6A88EE" w:tentative="1">
      <w:start w:val="1"/>
      <w:numFmt w:val="lowerRoman"/>
      <w:lvlText w:val="%9."/>
      <w:lvlJc w:val="right"/>
      <w:pPr>
        <w:ind w:left="6480" w:hanging="180"/>
      </w:pPr>
    </w:lvl>
  </w:abstractNum>
  <w:abstractNum w:abstractNumId="24" w15:restartNumberingAfterBreak="0">
    <w:nsid w:val="44A36283"/>
    <w:multiLevelType w:val="hybridMultilevel"/>
    <w:tmpl w:val="3476ED8A"/>
    <w:lvl w:ilvl="0" w:tplc="0419000F">
      <w:start w:val="1"/>
      <w:numFmt w:val="bullet"/>
      <w:lvlText w:val=""/>
      <w:lvlJc w:val="left"/>
      <w:pPr>
        <w:tabs>
          <w:tab w:val="num" w:pos="1134"/>
        </w:tabs>
        <w:ind w:left="0" w:firstLine="680"/>
      </w:pPr>
      <w:rPr>
        <w:rFonts w:ascii="Symbol" w:hAnsi="Symbol" w:hint="default"/>
      </w:rPr>
    </w:lvl>
    <w:lvl w:ilvl="1" w:tplc="04190019">
      <w:start w:val="1"/>
      <w:numFmt w:val="bullet"/>
      <w:lvlText w:val=""/>
      <w:lvlJc w:val="left"/>
      <w:pPr>
        <w:tabs>
          <w:tab w:val="num" w:pos="2291"/>
        </w:tabs>
        <w:ind w:left="2291" w:hanging="360"/>
      </w:pPr>
      <w:rPr>
        <w:rFonts w:ascii="Symbol" w:hAnsi="Symbol"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FEB2D32"/>
    <w:multiLevelType w:val="hybridMultilevel"/>
    <w:tmpl w:val="51D82A30"/>
    <w:lvl w:ilvl="0" w:tplc="52C0F276">
      <w:start w:val="1"/>
      <w:numFmt w:val="decimal"/>
      <w:lvlText w:val="%1."/>
      <w:lvlJc w:val="left"/>
      <w:pPr>
        <w:ind w:left="1069" w:hanging="360"/>
      </w:pPr>
      <w:rPr>
        <w:rFonts w:hint="default"/>
      </w:rPr>
    </w:lvl>
    <w:lvl w:ilvl="1" w:tplc="04190001"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6" w15:restartNumberingAfterBreak="0">
    <w:nsid w:val="59D173E0"/>
    <w:multiLevelType w:val="singleLevel"/>
    <w:tmpl w:val="6734C13E"/>
    <w:lvl w:ilvl="0">
      <w:start w:val="10"/>
      <w:numFmt w:val="decimal"/>
      <w:lvlText w:val="1.%1."/>
      <w:legacy w:legacy="1" w:legacySpace="0" w:legacyIndent="542"/>
      <w:lvlJc w:val="left"/>
      <w:rPr>
        <w:rFonts w:ascii="Arial" w:hAnsi="Arial" w:cs="Arial" w:hint="default"/>
      </w:rPr>
    </w:lvl>
  </w:abstractNum>
  <w:abstractNum w:abstractNumId="27" w15:restartNumberingAfterBreak="0">
    <w:nsid w:val="64BF38A8"/>
    <w:multiLevelType w:val="hybridMultilevel"/>
    <w:tmpl w:val="792864F6"/>
    <w:lvl w:ilvl="0" w:tplc="259404F4">
      <w:start w:val="1"/>
      <w:numFmt w:val="bullet"/>
      <w:lvlText w:val=""/>
      <w:lvlJc w:val="left"/>
      <w:pPr>
        <w:tabs>
          <w:tab w:val="num" w:pos="1843"/>
        </w:tabs>
        <w:ind w:left="709" w:firstLine="680"/>
      </w:pPr>
      <w:rPr>
        <w:rFonts w:ascii="Symbol" w:hAnsi="Symbol" w:hint="default"/>
      </w:rPr>
    </w:lvl>
    <w:lvl w:ilvl="1" w:tplc="51E66E54">
      <w:start w:val="1"/>
      <w:numFmt w:val="bullet"/>
      <w:lvlText w:val=""/>
      <w:lvlJc w:val="left"/>
      <w:pPr>
        <w:tabs>
          <w:tab w:val="num" w:pos="2291"/>
        </w:tabs>
        <w:ind w:left="2291" w:hanging="360"/>
      </w:pPr>
      <w:rPr>
        <w:rFonts w:ascii="Symbol" w:hAnsi="Symbol" w:hint="default"/>
      </w:rPr>
    </w:lvl>
    <w:lvl w:ilvl="2" w:tplc="0FC0ACD0" w:tentative="1">
      <w:start w:val="1"/>
      <w:numFmt w:val="bullet"/>
      <w:lvlText w:val=""/>
      <w:lvlJc w:val="left"/>
      <w:pPr>
        <w:tabs>
          <w:tab w:val="num" w:pos="3011"/>
        </w:tabs>
        <w:ind w:left="3011" w:hanging="360"/>
      </w:pPr>
      <w:rPr>
        <w:rFonts w:ascii="Wingdings" w:hAnsi="Wingdings" w:hint="default"/>
      </w:rPr>
    </w:lvl>
    <w:lvl w:ilvl="3" w:tplc="27DEB512" w:tentative="1">
      <w:start w:val="1"/>
      <w:numFmt w:val="bullet"/>
      <w:lvlText w:val=""/>
      <w:lvlJc w:val="left"/>
      <w:pPr>
        <w:tabs>
          <w:tab w:val="num" w:pos="3731"/>
        </w:tabs>
        <w:ind w:left="3731" w:hanging="360"/>
      </w:pPr>
      <w:rPr>
        <w:rFonts w:ascii="Symbol" w:hAnsi="Symbol" w:hint="default"/>
      </w:rPr>
    </w:lvl>
    <w:lvl w:ilvl="4" w:tplc="F77A8ABE" w:tentative="1">
      <w:start w:val="1"/>
      <w:numFmt w:val="bullet"/>
      <w:lvlText w:val="o"/>
      <w:lvlJc w:val="left"/>
      <w:pPr>
        <w:tabs>
          <w:tab w:val="num" w:pos="4451"/>
        </w:tabs>
        <w:ind w:left="4451" w:hanging="360"/>
      </w:pPr>
      <w:rPr>
        <w:rFonts w:ascii="Courier New" w:hAnsi="Courier New" w:hint="default"/>
      </w:rPr>
    </w:lvl>
    <w:lvl w:ilvl="5" w:tplc="063A2158" w:tentative="1">
      <w:start w:val="1"/>
      <w:numFmt w:val="bullet"/>
      <w:lvlText w:val=""/>
      <w:lvlJc w:val="left"/>
      <w:pPr>
        <w:tabs>
          <w:tab w:val="num" w:pos="5171"/>
        </w:tabs>
        <w:ind w:left="5171" w:hanging="360"/>
      </w:pPr>
      <w:rPr>
        <w:rFonts w:ascii="Wingdings" w:hAnsi="Wingdings" w:hint="default"/>
      </w:rPr>
    </w:lvl>
    <w:lvl w:ilvl="6" w:tplc="76286F48" w:tentative="1">
      <w:start w:val="1"/>
      <w:numFmt w:val="bullet"/>
      <w:lvlText w:val=""/>
      <w:lvlJc w:val="left"/>
      <w:pPr>
        <w:tabs>
          <w:tab w:val="num" w:pos="5891"/>
        </w:tabs>
        <w:ind w:left="5891" w:hanging="360"/>
      </w:pPr>
      <w:rPr>
        <w:rFonts w:ascii="Symbol" w:hAnsi="Symbol" w:hint="default"/>
      </w:rPr>
    </w:lvl>
    <w:lvl w:ilvl="7" w:tplc="B41067FE" w:tentative="1">
      <w:start w:val="1"/>
      <w:numFmt w:val="bullet"/>
      <w:lvlText w:val="o"/>
      <w:lvlJc w:val="left"/>
      <w:pPr>
        <w:tabs>
          <w:tab w:val="num" w:pos="6611"/>
        </w:tabs>
        <w:ind w:left="6611" w:hanging="360"/>
      </w:pPr>
      <w:rPr>
        <w:rFonts w:ascii="Courier New" w:hAnsi="Courier New" w:hint="default"/>
      </w:rPr>
    </w:lvl>
    <w:lvl w:ilvl="8" w:tplc="DE86480C"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786B65C1"/>
    <w:multiLevelType w:val="singleLevel"/>
    <w:tmpl w:val="AF6AF918"/>
    <w:lvl w:ilvl="0">
      <w:start w:val="1"/>
      <w:numFmt w:val="decimal"/>
      <w:lvlText w:val="1.%1."/>
      <w:legacy w:legacy="1" w:legacySpace="0" w:legacyIndent="422"/>
      <w:lvlJc w:val="left"/>
      <w:rPr>
        <w:rFonts w:ascii="Arial" w:hAnsi="Arial" w:cs="Arial" w:hint="default"/>
      </w:rPr>
    </w:lvl>
  </w:abstractNum>
  <w:abstractNum w:abstractNumId="29" w15:restartNumberingAfterBreak="0">
    <w:nsid w:val="7C92415D"/>
    <w:multiLevelType w:val="singleLevel"/>
    <w:tmpl w:val="B760860A"/>
    <w:lvl w:ilvl="0">
      <w:start w:val="3"/>
      <w:numFmt w:val="upperRoman"/>
      <w:lvlText w:val="%1."/>
      <w:legacy w:legacy="1" w:legacySpace="0" w:legacyIndent="360"/>
      <w:lvlJc w:val="left"/>
      <w:rPr>
        <w:rFonts w:ascii="Arial" w:hAnsi="Arial" w:cs="Arial" w:hint="default"/>
      </w:rPr>
    </w:lvl>
  </w:abstractNum>
  <w:abstractNum w:abstractNumId="30" w15:restartNumberingAfterBreak="0">
    <w:nsid w:val="7FBF192E"/>
    <w:multiLevelType w:val="hybridMultilevel"/>
    <w:tmpl w:val="33BAB7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69525378">
    <w:abstractNumId w:val="10"/>
  </w:num>
  <w:num w:numId="2" w16cid:durableId="961570367">
    <w:abstractNumId w:val="15"/>
  </w:num>
  <w:num w:numId="3" w16cid:durableId="1226144592">
    <w:abstractNumId w:val="20"/>
  </w:num>
  <w:num w:numId="4" w16cid:durableId="1738432482">
    <w:abstractNumId w:val="25"/>
  </w:num>
  <w:num w:numId="5" w16cid:durableId="656540526">
    <w:abstractNumId w:val="9"/>
  </w:num>
  <w:num w:numId="6" w16cid:durableId="1145124799">
    <w:abstractNumId w:val="24"/>
  </w:num>
  <w:num w:numId="7" w16cid:durableId="886179755">
    <w:abstractNumId w:val="12"/>
  </w:num>
  <w:num w:numId="8" w16cid:durableId="459033564">
    <w:abstractNumId w:val="16"/>
  </w:num>
  <w:num w:numId="9" w16cid:durableId="777679526">
    <w:abstractNumId w:val="27"/>
  </w:num>
  <w:num w:numId="10" w16cid:durableId="1699893434">
    <w:abstractNumId w:val="22"/>
  </w:num>
  <w:num w:numId="11" w16cid:durableId="1349137608">
    <w:abstractNumId w:val="28"/>
  </w:num>
  <w:num w:numId="12" w16cid:durableId="572857352">
    <w:abstractNumId w:val="23"/>
  </w:num>
  <w:num w:numId="13" w16cid:durableId="449864469">
    <w:abstractNumId w:val="26"/>
  </w:num>
  <w:num w:numId="14" w16cid:durableId="1240746678">
    <w:abstractNumId w:val="29"/>
  </w:num>
  <w:num w:numId="15" w16cid:durableId="77721445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745924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3212698">
    <w:abstractNumId w:val="13"/>
  </w:num>
  <w:num w:numId="18" w16cid:durableId="1483155620">
    <w:abstractNumId w:val="19"/>
  </w:num>
  <w:num w:numId="19" w16cid:durableId="2104956203">
    <w:abstractNumId w:val="21"/>
  </w:num>
  <w:num w:numId="20" w16cid:durableId="943727086">
    <w:abstractNumId w:val="2"/>
  </w:num>
  <w:num w:numId="21" w16cid:durableId="533882088">
    <w:abstractNumId w:val="1"/>
  </w:num>
  <w:num w:numId="22" w16cid:durableId="717365064">
    <w:abstractNumId w:val="3"/>
  </w:num>
  <w:num w:numId="23" w16cid:durableId="158546335">
    <w:abstractNumId w:val="4"/>
  </w:num>
  <w:num w:numId="24" w16cid:durableId="437213375">
    <w:abstractNumId w:val="5"/>
  </w:num>
  <w:num w:numId="25" w16cid:durableId="1772580273">
    <w:abstractNumId w:val="0"/>
  </w:num>
  <w:num w:numId="26" w16cid:durableId="269968573">
    <w:abstractNumId w:val="6"/>
  </w:num>
  <w:num w:numId="27" w16cid:durableId="1968701750">
    <w:abstractNumId w:val="7"/>
  </w:num>
  <w:num w:numId="28" w16cid:durableId="1289973370">
    <w:abstractNumId w:val="8"/>
  </w:num>
  <w:num w:numId="29" w16cid:durableId="22748383">
    <w:abstractNumId w:val="17"/>
  </w:num>
  <w:num w:numId="30" w16cid:durableId="829563596">
    <w:abstractNumId w:val="14"/>
  </w:num>
  <w:num w:numId="31" w16cid:durableId="1809205801">
    <w:abstractNumId w:val="30"/>
  </w:num>
  <w:num w:numId="32" w16cid:durableId="12204343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204D"/>
    <w:rsid w:val="00001864"/>
    <w:rsid w:val="00003192"/>
    <w:rsid w:val="0000368C"/>
    <w:rsid w:val="00003991"/>
    <w:rsid w:val="00003D7E"/>
    <w:rsid w:val="00004CA6"/>
    <w:rsid w:val="0000512C"/>
    <w:rsid w:val="00005BC8"/>
    <w:rsid w:val="000061E7"/>
    <w:rsid w:val="00006294"/>
    <w:rsid w:val="000069E6"/>
    <w:rsid w:val="000105F7"/>
    <w:rsid w:val="00011284"/>
    <w:rsid w:val="00012791"/>
    <w:rsid w:val="00012978"/>
    <w:rsid w:val="00012ECB"/>
    <w:rsid w:val="0001337E"/>
    <w:rsid w:val="00013773"/>
    <w:rsid w:val="00013B63"/>
    <w:rsid w:val="00013D38"/>
    <w:rsid w:val="00014009"/>
    <w:rsid w:val="00014AB7"/>
    <w:rsid w:val="000157A0"/>
    <w:rsid w:val="0002040B"/>
    <w:rsid w:val="00020496"/>
    <w:rsid w:val="000208BD"/>
    <w:rsid w:val="000213CD"/>
    <w:rsid w:val="0002309B"/>
    <w:rsid w:val="000234BC"/>
    <w:rsid w:val="000238A9"/>
    <w:rsid w:val="00023FA9"/>
    <w:rsid w:val="00024314"/>
    <w:rsid w:val="000255E0"/>
    <w:rsid w:val="0002655C"/>
    <w:rsid w:val="000302A6"/>
    <w:rsid w:val="000305A4"/>
    <w:rsid w:val="00030C59"/>
    <w:rsid w:val="0003216B"/>
    <w:rsid w:val="00032615"/>
    <w:rsid w:val="00032D4D"/>
    <w:rsid w:val="0003492E"/>
    <w:rsid w:val="00035091"/>
    <w:rsid w:val="0003534E"/>
    <w:rsid w:val="00036B6E"/>
    <w:rsid w:val="000373B2"/>
    <w:rsid w:val="000378BD"/>
    <w:rsid w:val="00037D49"/>
    <w:rsid w:val="00040BC7"/>
    <w:rsid w:val="00041111"/>
    <w:rsid w:val="000416C3"/>
    <w:rsid w:val="0004378F"/>
    <w:rsid w:val="00044447"/>
    <w:rsid w:val="0004483F"/>
    <w:rsid w:val="00044D53"/>
    <w:rsid w:val="000462C5"/>
    <w:rsid w:val="000472F2"/>
    <w:rsid w:val="000503D9"/>
    <w:rsid w:val="00050608"/>
    <w:rsid w:val="0005085E"/>
    <w:rsid w:val="00051432"/>
    <w:rsid w:val="00052448"/>
    <w:rsid w:val="000531D0"/>
    <w:rsid w:val="0005438F"/>
    <w:rsid w:val="000565FF"/>
    <w:rsid w:val="0005700A"/>
    <w:rsid w:val="000573D8"/>
    <w:rsid w:val="00057491"/>
    <w:rsid w:val="0005752A"/>
    <w:rsid w:val="000612D8"/>
    <w:rsid w:val="00061426"/>
    <w:rsid w:val="000626CD"/>
    <w:rsid w:val="00063E14"/>
    <w:rsid w:val="000653E6"/>
    <w:rsid w:val="000657AC"/>
    <w:rsid w:val="00066000"/>
    <w:rsid w:val="00067963"/>
    <w:rsid w:val="00067A7A"/>
    <w:rsid w:val="000707D3"/>
    <w:rsid w:val="00070A12"/>
    <w:rsid w:val="00070A89"/>
    <w:rsid w:val="00072AC4"/>
    <w:rsid w:val="000737CB"/>
    <w:rsid w:val="00074537"/>
    <w:rsid w:val="0007609D"/>
    <w:rsid w:val="0007627D"/>
    <w:rsid w:val="00076AAA"/>
    <w:rsid w:val="00076DE4"/>
    <w:rsid w:val="00076F7F"/>
    <w:rsid w:val="00077FF5"/>
    <w:rsid w:val="00080033"/>
    <w:rsid w:val="000836FD"/>
    <w:rsid w:val="00083792"/>
    <w:rsid w:val="000843DE"/>
    <w:rsid w:val="000847F2"/>
    <w:rsid w:val="00084DE5"/>
    <w:rsid w:val="00084DF9"/>
    <w:rsid w:val="000863EB"/>
    <w:rsid w:val="000874A4"/>
    <w:rsid w:val="00090695"/>
    <w:rsid w:val="000906A6"/>
    <w:rsid w:val="000915D7"/>
    <w:rsid w:val="00092863"/>
    <w:rsid w:val="000931EA"/>
    <w:rsid w:val="00094371"/>
    <w:rsid w:val="0009499A"/>
    <w:rsid w:val="00095F06"/>
    <w:rsid w:val="00096E15"/>
    <w:rsid w:val="00097B86"/>
    <w:rsid w:val="000A051F"/>
    <w:rsid w:val="000A126A"/>
    <w:rsid w:val="000A1A7E"/>
    <w:rsid w:val="000A3E86"/>
    <w:rsid w:val="000A4D5C"/>
    <w:rsid w:val="000A50D8"/>
    <w:rsid w:val="000A51B2"/>
    <w:rsid w:val="000A56EE"/>
    <w:rsid w:val="000A60D8"/>
    <w:rsid w:val="000A618E"/>
    <w:rsid w:val="000A6914"/>
    <w:rsid w:val="000A7349"/>
    <w:rsid w:val="000B0783"/>
    <w:rsid w:val="000B0EA0"/>
    <w:rsid w:val="000B1123"/>
    <w:rsid w:val="000B1C37"/>
    <w:rsid w:val="000B22AD"/>
    <w:rsid w:val="000B29D1"/>
    <w:rsid w:val="000B2E9A"/>
    <w:rsid w:val="000B2F10"/>
    <w:rsid w:val="000B4CB5"/>
    <w:rsid w:val="000B5FF5"/>
    <w:rsid w:val="000B6978"/>
    <w:rsid w:val="000B69CD"/>
    <w:rsid w:val="000B6A41"/>
    <w:rsid w:val="000B7988"/>
    <w:rsid w:val="000C00AA"/>
    <w:rsid w:val="000C063C"/>
    <w:rsid w:val="000C1542"/>
    <w:rsid w:val="000C2B47"/>
    <w:rsid w:val="000C4129"/>
    <w:rsid w:val="000C495A"/>
    <w:rsid w:val="000C499A"/>
    <w:rsid w:val="000C4FA9"/>
    <w:rsid w:val="000C5D86"/>
    <w:rsid w:val="000C7572"/>
    <w:rsid w:val="000D0054"/>
    <w:rsid w:val="000D0258"/>
    <w:rsid w:val="000D05E0"/>
    <w:rsid w:val="000D1A1B"/>
    <w:rsid w:val="000D295E"/>
    <w:rsid w:val="000D2F48"/>
    <w:rsid w:val="000D2FE4"/>
    <w:rsid w:val="000D33E1"/>
    <w:rsid w:val="000D3C32"/>
    <w:rsid w:val="000D3C75"/>
    <w:rsid w:val="000D3D27"/>
    <w:rsid w:val="000D5610"/>
    <w:rsid w:val="000D5C56"/>
    <w:rsid w:val="000D6552"/>
    <w:rsid w:val="000D6723"/>
    <w:rsid w:val="000D6F8C"/>
    <w:rsid w:val="000D787D"/>
    <w:rsid w:val="000E239F"/>
    <w:rsid w:val="000E39AD"/>
    <w:rsid w:val="000E418B"/>
    <w:rsid w:val="000E4CE4"/>
    <w:rsid w:val="000E567B"/>
    <w:rsid w:val="000E569A"/>
    <w:rsid w:val="000E57B4"/>
    <w:rsid w:val="000E5C52"/>
    <w:rsid w:val="000E735F"/>
    <w:rsid w:val="000E7573"/>
    <w:rsid w:val="000F03AC"/>
    <w:rsid w:val="000F1D0D"/>
    <w:rsid w:val="000F204D"/>
    <w:rsid w:val="000F21BF"/>
    <w:rsid w:val="000F27CD"/>
    <w:rsid w:val="000F3575"/>
    <w:rsid w:val="000F3D8C"/>
    <w:rsid w:val="000F5824"/>
    <w:rsid w:val="000F657B"/>
    <w:rsid w:val="000F7FDF"/>
    <w:rsid w:val="00100142"/>
    <w:rsid w:val="001002EF"/>
    <w:rsid w:val="00101610"/>
    <w:rsid w:val="00101E92"/>
    <w:rsid w:val="00102DFD"/>
    <w:rsid w:val="00102E78"/>
    <w:rsid w:val="00103091"/>
    <w:rsid w:val="00103296"/>
    <w:rsid w:val="001042C5"/>
    <w:rsid w:val="001044CE"/>
    <w:rsid w:val="0010538A"/>
    <w:rsid w:val="00105457"/>
    <w:rsid w:val="00105469"/>
    <w:rsid w:val="0010555E"/>
    <w:rsid w:val="00105B39"/>
    <w:rsid w:val="00106920"/>
    <w:rsid w:val="00106B6B"/>
    <w:rsid w:val="00106DA4"/>
    <w:rsid w:val="001071C7"/>
    <w:rsid w:val="00107350"/>
    <w:rsid w:val="0011118E"/>
    <w:rsid w:val="0011129F"/>
    <w:rsid w:val="001116B4"/>
    <w:rsid w:val="001119D3"/>
    <w:rsid w:val="001138DA"/>
    <w:rsid w:val="00113946"/>
    <w:rsid w:val="00114DD9"/>
    <w:rsid w:val="0011529F"/>
    <w:rsid w:val="001153B1"/>
    <w:rsid w:val="001156B2"/>
    <w:rsid w:val="001159B4"/>
    <w:rsid w:val="00116F79"/>
    <w:rsid w:val="001170B6"/>
    <w:rsid w:val="0011719F"/>
    <w:rsid w:val="00117A5E"/>
    <w:rsid w:val="00117E59"/>
    <w:rsid w:val="001203CC"/>
    <w:rsid w:val="00121410"/>
    <w:rsid w:val="001218B8"/>
    <w:rsid w:val="00121AF0"/>
    <w:rsid w:val="00121D64"/>
    <w:rsid w:val="001223E1"/>
    <w:rsid w:val="00122A65"/>
    <w:rsid w:val="00122EBF"/>
    <w:rsid w:val="0012365F"/>
    <w:rsid w:val="0012373D"/>
    <w:rsid w:val="00124277"/>
    <w:rsid w:val="001244FC"/>
    <w:rsid w:val="00124D55"/>
    <w:rsid w:val="00125BA5"/>
    <w:rsid w:val="00125C12"/>
    <w:rsid w:val="0012622B"/>
    <w:rsid w:val="001264ED"/>
    <w:rsid w:val="001267B0"/>
    <w:rsid w:val="00130044"/>
    <w:rsid w:val="001309A4"/>
    <w:rsid w:val="00131BDA"/>
    <w:rsid w:val="00132723"/>
    <w:rsid w:val="001333DC"/>
    <w:rsid w:val="001377B2"/>
    <w:rsid w:val="00137EAB"/>
    <w:rsid w:val="00140A30"/>
    <w:rsid w:val="00141063"/>
    <w:rsid w:val="00141B5E"/>
    <w:rsid w:val="0014402E"/>
    <w:rsid w:val="001444E2"/>
    <w:rsid w:val="00145187"/>
    <w:rsid w:val="001458F3"/>
    <w:rsid w:val="00146285"/>
    <w:rsid w:val="00147243"/>
    <w:rsid w:val="00151446"/>
    <w:rsid w:val="0015155A"/>
    <w:rsid w:val="00151574"/>
    <w:rsid w:val="001527A7"/>
    <w:rsid w:val="001538CD"/>
    <w:rsid w:val="00153B23"/>
    <w:rsid w:val="00153DE6"/>
    <w:rsid w:val="00154580"/>
    <w:rsid w:val="00154607"/>
    <w:rsid w:val="00154908"/>
    <w:rsid w:val="00154AA5"/>
    <w:rsid w:val="001551FE"/>
    <w:rsid w:val="00155535"/>
    <w:rsid w:val="00155F3F"/>
    <w:rsid w:val="00156254"/>
    <w:rsid w:val="001574FD"/>
    <w:rsid w:val="00160145"/>
    <w:rsid w:val="0016084F"/>
    <w:rsid w:val="00160B0B"/>
    <w:rsid w:val="00162ED8"/>
    <w:rsid w:val="00162F91"/>
    <w:rsid w:val="001633EB"/>
    <w:rsid w:val="001635EF"/>
    <w:rsid w:val="00163973"/>
    <w:rsid w:val="00164697"/>
    <w:rsid w:val="00164D55"/>
    <w:rsid w:val="001653F1"/>
    <w:rsid w:val="001660DB"/>
    <w:rsid w:val="001665FF"/>
    <w:rsid w:val="00167D85"/>
    <w:rsid w:val="00167F00"/>
    <w:rsid w:val="001701F4"/>
    <w:rsid w:val="00170248"/>
    <w:rsid w:val="001704D7"/>
    <w:rsid w:val="001721C7"/>
    <w:rsid w:val="00173E50"/>
    <w:rsid w:val="001750F5"/>
    <w:rsid w:val="0017709F"/>
    <w:rsid w:val="001774FE"/>
    <w:rsid w:val="001805CB"/>
    <w:rsid w:val="001808E1"/>
    <w:rsid w:val="0018122B"/>
    <w:rsid w:val="001812E8"/>
    <w:rsid w:val="001814EB"/>
    <w:rsid w:val="00181E20"/>
    <w:rsid w:val="00182943"/>
    <w:rsid w:val="0018350B"/>
    <w:rsid w:val="0018558A"/>
    <w:rsid w:val="001857E4"/>
    <w:rsid w:val="00185ECB"/>
    <w:rsid w:val="00185ED1"/>
    <w:rsid w:val="0018602E"/>
    <w:rsid w:val="0018743A"/>
    <w:rsid w:val="001874B1"/>
    <w:rsid w:val="00187E8C"/>
    <w:rsid w:val="00190243"/>
    <w:rsid w:val="00190C2D"/>
    <w:rsid w:val="00191C82"/>
    <w:rsid w:val="00192CD3"/>
    <w:rsid w:val="00193135"/>
    <w:rsid w:val="0019426B"/>
    <w:rsid w:val="00194A35"/>
    <w:rsid w:val="00195B89"/>
    <w:rsid w:val="00197249"/>
    <w:rsid w:val="001972CB"/>
    <w:rsid w:val="001A055F"/>
    <w:rsid w:val="001A0E3A"/>
    <w:rsid w:val="001A1699"/>
    <w:rsid w:val="001A3931"/>
    <w:rsid w:val="001A3F6F"/>
    <w:rsid w:val="001A48C1"/>
    <w:rsid w:val="001A570F"/>
    <w:rsid w:val="001A5A75"/>
    <w:rsid w:val="001A6891"/>
    <w:rsid w:val="001A7BBF"/>
    <w:rsid w:val="001B016A"/>
    <w:rsid w:val="001B06CD"/>
    <w:rsid w:val="001B109D"/>
    <w:rsid w:val="001B22A0"/>
    <w:rsid w:val="001B2453"/>
    <w:rsid w:val="001B2E81"/>
    <w:rsid w:val="001B397F"/>
    <w:rsid w:val="001B41E5"/>
    <w:rsid w:val="001B41F9"/>
    <w:rsid w:val="001B4349"/>
    <w:rsid w:val="001B44DA"/>
    <w:rsid w:val="001B5038"/>
    <w:rsid w:val="001B518C"/>
    <w:rsid w:val="001B54D3"/>
    <w:rsid w:val="001B5DF2"/>
    <w:rsid w:val="001B6B83"/>
    <w:rsid w:val="001B6FE4"/>
    <w:rsid w:val="001B7C0D"/>
    <w:rsid w:val="001C01EA"/>
    <w:rsid w:val="001C066E"/>
    <w:rsid w:val="001C0C26"/>
    <w:rsid w:val="001C0CD3"/>
    <w:rsid w:val="001C1003"/>
    <w:rsid w:val="001C1476"/>
    <w:rsid w:val="001C22CF"/>
    <w:rsid w:val="001C2719"/>
    <w:rsid w:val="001C3508"/>
    <w:rsid w:val="001C38B1"/>
    <w:rsid w:val="001C4096"/>
    <w:rsid w:val="001C4977"/>
    <w:rsid w:val="001C4B82"/>
    <w:rsid w:val="001C5782"/>
    <w:rsid w:val="001D1F42"/>
    <w:rsid w:val="001D2B45"/>
    <w:rsid w:val="001D3547"/>
    <w:rsid w:val="001D3F51"/>
    <w:rsid w:val="001D419E"/>
    <w:rsid w:val="001D41F4"/>
    <w:rsid w:val="001D5140"/>
    <w:rsid w:val="001D7A59"/>
    <w:rsid w:val="001E01C1"/>
    <w:rsid w:val="001E0F35"/>
    <w:rsid w:val="001E13A1"/>
    <w:rsid w:val="001E1B44"/>
    <w:rsid w:val="001E2BFF"/>
    <w:rsid w:val="001E317A"/>
    <w:rsid w:val="001E344E"/>
    <w:rsid w:val="001E4989"/>
    <w:rsid w:val="001E4C6C"/>
    <w:rsid w:val="001E5A35"/>
    <w:rsid w:val="001E5D3D"/>
    <w:rsid w:val="001E6020"/>
    <w:rsid w:val="001E6349"/>
    <w:rsid w:val="001E71AC"/>
    <w:rsid w:val="001E73A9"/>
    <w:rsid w:val="001E7AE1"/>
    <w:rsid w:val="001F0A05"/>
    <w:rsid w:val="001F0ABC"/>
    <w:rsid w:val="001F2E80"/>
    <w:rsid w:val="001F4FCC"/>
    <w:rsid w:val="001F52D0"/>
    <w:rsid w:val="001F58C5"/>
    <w:rsid w:val="001F5A95"/>
    <w:rsid w:val="001F5E6E"/>
    <w:rsid w:val="001F71F7"/>
    <w:rsid w:val="001F721F"/>
    <w:rsid w:val="001F735E"/>
    <w:rsid w:val="001F7748"/>
    <w:rsid w:val="001F7C2D"/>
    <w:rsid w:val="002006A7"/>
    <w:rsid w:val="00200E2E"/>
    <w:rsid w:val="00201A04"/>
    <w:rsid w:val="00201C67"/>
    <w:rsid w:val="00202086"/>
    <w:rsid w:val="002035E9"/>
    <w:rsid w:val="002037F5"/>
    <w:rsid w:val="002045A5"/>
    <w:rsid w:val="00204F17"/>
    <w:rsid w:val="00205540"/>
    <w:rsid w:val="00205C19"/>
    <w:rsid w:val="0020610F"/>
    <w:rsid w:val="00206A3A"/>
    <w:rsid w:val="00206BC5"/>
    <w:rsid w:val="002077C6"/>
    <w:rsid w:val="002110C8"/>
    <w:rsid w:val="0021120A"/>
    <w:rsid w:val="00211904"/>
    <w:rsid w:val="002125BC"/>
    <w:rsid w:val="00212741"/>
    <w:rsid w:val="00212B6A"/>
    <w:rsid w:val="00213691"/>
    <w:rsid w:val="00213952"/>
    <w:rsid w:val="002146F2"/>
    <w:rsid w:val="002148DD"/>
    <w:rsid w:val="00215657"/>
    <w:rsid w:val="0021679C"/>
    <w:rsid w:val="002171DB"/>
    <w:rsid w:val="002205F2"/>
    <w:rsid w:val="0022107D"/>
    <w:rsid w:val="00221693"/>
    <w:rsid w:val="002225A2"/>
    <w:rsid w:val="00222F3E"/>
    <w:rsid w:val="002235AB"/>
    <w:rsid w:val="00224913"/>
    <w:rsid w:val="002252FC"/>
    <w:rsid w:val="00227612"/>
    <w:rsid w:val="00230ADB"/>
    <w:rsid w:val="002314A5"/>
    <w:rsid w:val="00231511"/>
    <w:rsid w:val="002320E7"/>
    <w:rsid w:val="00232B72"/>
    <w:rsid w:val="00232CF5"/>
    <w:rsid w:val="002349A1"/>
    <w:rsid w:val="00236547"/>
    <w:rsid w:val="0024058B"/>
    <w:rsid w:val="00243A09"/>
    <w:rsid w:val="00243C78"/>
    <w:rsid w:val="00244804"/>
    <w:rsid w:val="002458A5"/>
    <w:rsid w:val="00245A1C"/>
    <w:rsid w:val="00245E6D"/>
    <w:rsid w:val="00246059"/>
    <w:rsid w:val="00247B50"/>
    <w:rsid w:val="00250ABD"/>
    <w:rsid w:val="00250CFA"/>
    <w:rsid w:val="002511FB"/>
    <w:rsid w:val="002519C3"/>
    <w:rsid w:val="00252A22"/>
    <w:rsid w:val="00252CD3"/>
    <w:rsid w:val="00253A87"/>
    <w:rsid w:val="00253F95"/>
    <w:rsid w:val="002542E2"/>
    <w:rsid w:val="002544EC"/>
    <w:rsid w:val="00254789"/>
    <w:rsid w:val="00254CFC"/>
    <w:rsid w:val="002557FA"/>
    <w:rsid w:val="002569D9"/>
    <w:rsid w:val="0025742B"/>
    <w:rsid w:val="0025769C"/>
    <w:rsid w:val="00257769"/>
    <w:rsid w:val="00257EDF"/>
    <w:rsid w:val="0026152F"/>
    <w:rsid w:val="00261A16"/>
    <w:rsid w:val="002629F1"/>
    <w:rsid w:val="00262A98"/>
    <w:rsid w:val="00263BF3"/>
    <w:rsid w:val="0026441D"/>
    <w:rsid w:val="002644C4"/>
    <w:rsid w:val="00264AEA"/>
    <w:rsid w:val="00264B49"/>
    <w:rsid w:val="002652F5"/>
    <w:rsid w:val="00265453"/>
    <w:rsid w:val="00266E46"/>
    <w:rsid w:val="00273439"/>
    <w:rsid w:val="002743F9"/>
    <w:rsid w:val="0027470B"/>
    <w:rsid w:val="00275703"/>
    <w:rsid w:val="00275AB0"/>
    <w:rsid w:val="00275CCE"/>
    <w:rsid w:val="00277630"/>
    <w:rsid w:val="00281C66"/>
    <w:rsid w:val="00282005"/>
    <w:rsid w:val="00282479"/>
    <w:rsid w:val="002829C7"/>
    <w:rsid w:val="002843BB"/>
    <w:rsid w:val="0028461E"/>
    <w:rsid w:val="00284DD6"/>
    <w:rsid w:val="00284DEE"/>
    <w:rsid w:val="00285EB6"/>
    <w:rsid w:val="002869E1"/>
    <w:rsid w:val="00286C87"/>
    <w:rsid w:val="00287128"/>
    <w:rsid w:val="00287A07"/>
    <w:rsid w:val="00290406"/>
    <w:rsid w:val="00290A10"/>
    <w:rsid w:val="00291727"/>
    <w:rsid w:val="0029274A"/>
    <w:rsid w:val="002930AF"/>
    <w:rsid w:val="00293E5A"/>
    <w:rsid w:val="002946A8"/>
    <w:rsid w:val="00294E0D"/>
    <w:rsid w:val="00295045"/>
    <w:rsid w:val="0029551C"/>
    <w:rsid w:val="00295F60"/>
    <w:rsid w:val="002970EC"/>
    <w:rsid w:val="002972B4"/>
    <w:rsid w:val="002973BE"/>
    <w:rsid w:val="00297E88"/>
    <w:rsid w:val="002A18E1"/>
    <w:rsid w:val="002A2C94"/>
    <w:rsid w:val="002A4988"/>
    <w:rsid w:val="002A5176"/>
    <w:rsid w:val="002A5703"/>
    <w:rsid w:val="002A77FE"/>
    <w:rsid w:val="002A7E46"/>
    <w:rsid w:val="002B0296"/>
    <w:rsid w:val="002B0389"/>
    <w:rsid w:val="002B08BB"/>
    <w:rsid w:val="002B0AFA"/>
    <w:rsid w:val="002B0F7D"/>
    <w:rsid w:val="002B1C9A"/>
    <w:rsid w:val="002B34BF"/>
    <w:rsid w:val="002B38D9"/>
    <w:rsid w:val="002B41DE"/>
    <w:rsid w:val="002B42B2"/>
    <w:rsid w:val="002B4959"/>
    <w:rsid w:val="002B4D89"/>
    <w:rsid w:val="002B5137"/>
    <w:rsid w:val="002B56F8"/>
    <w:rsid w:val="002B5E4E"/>
    <w:rsid w:val="002B7D1D"/>
    <w:rsid w:val="002C0051"/>
    <w:rsid w:val="002C1BFB"/>
    <w:rsid w:val="002C294A"/>
    <w:rsid w:val="002C2E2B"/>
    <w:rsid w:val="002C2F98"/>
    <w:rsid w:val="002C619D"/>
    <w:rsid w:val="002D0D1F"/>
    <w:rsid w:val="002D129C"/>
    <w:rsid w:val="002D25CB"/>
    <w:rsid w:val="002D27CD"/>
    <w:rsid w:val="002D2BB5"/>
    <w:rsid w:val="002D2CA2"/>
    <w:rsid w:val="002D3F31"/>
    <w:rsid w:val="002D4CCD"/>
    <w:rsid w:val="002D53CC"/>
    <w:rsid w:val="002D56F2"/>
    <w:rsid w:val="002D6C40"/>
    <w:rsid w:val="002D702E"/>
    <w:rsid w:val="002D7F0D"/>
    <w:rsid w:val="002E01D0"/>
    <w:rsid w:val="002E0863"/>
    <w:rsid w:val="002E14C6"/>
    <w:rsid w:val="002E1591"/>
    <w:rsid w:val="002E471F"/>
    <w:rsid w:val="002E4B5B"/>
    <w:rsid w:val="002E4D96"/>
    <w:rsid w:val="002E5C04"/>
    <w:rsid w:val="002E5D2A"/>
    <w:rsid w:val="002E631B"/>
    <w:rsid w:val="002E63DE"/>
    <w:rsid w:val="002E670E"/>
    <w:rsid w:val="002E6A40"/>
    <w:rsid w:val="002E7080"/>
    <w:rsid w:val="002E7DBC"/>
    <w:rsid w:val="002F0C06"/>
    <w:rsid w:val="002F323A"/>
    <w:rsid w:val="002F3343"/>
    <w:rsid w:val="002F3841"/>
    <w:rsid w:val="002F3ADA"/>
    <w:rsid w:val="002F44F0"/>
    <w:rsid w:val="002F690C"/>
    <w:rsid w:val="002F6973"/>
    <w:rsid w:val="002F73C5"/>
    <w:rsid w:val="00300C2B"/>
    <w:rsid w:val="00300C70"/>
    <w:rsid w:val="00301B82"/>
    <w:rsid w:val="00301C65"/>
    <w:rsid w:val="00302DAE"/>
    <w:rsid w:val="00302E72"/>
    <w:rsid w:val="003032ED"/>
    <w:rsid w:val="00303874"/>
    <w:rsid w:val="00304DD1"/>
    <w:rsid w:val="00304EE9"/>
    <w:rsid w:val="003052F4"/>
    <w:rsid w:val="00305EAA"/>
    <w:rsid w:val="00307108"/>
    <w:rsid w:val="00307274"/>
    <w:rsid w:val="003107CE"/>
    <w:rsid w:val="00312565"/>
    <w:rsid w:val="00312841"/>
    <w:rsid w:val="003158B9"/>
    <w:rsid w:val="00315B99"/>
    <w:rsid w:val="00315D07"/>
    <w:rsid w:val="0031630C"/>
    <w:rsid w:val="003173C7"/>
    <w:rsid w:val="00317440"/>
    <w:rsid w:val="00317CAF"/>
    <w:rsid w:val="00317F71"/>
    <w:rsid w:val="00320700"/>
    <w:rsid w:val="00320B65"/>
    <w:rsid w:val="003212DB"/>
    <w:rsid w:val="003225AB"/>
    <w:rsid w:val="00322D3C"/>
    <w:rsid w:val="003247E9"/>
    <w:rsid w:val="0032644A"/>
    <w:rsid w:val="00327851"/>
    <w:rsid w:val="00330D33"/>
    <w:rsid w:val="003315E6"/>
    <w:rsid w:val="00332CD9"/>
    <w:rsid w:val="00333235"/>
    <w:rsid w:val="003337BF"/>
    <w:rsid w:val="00333DF6"/>
    <w:rsid w:val="003350CA"/>
    <w:rsid w:val="003357E8"/>
    <w:rsid w:val="003358F0"/>
    <w:rsid w:val="00335BD0"/>
    <w:rsid w:val="00337105"/>
    <w:rsid w:val="00337B27"/>
    <w:rsid w:val="0034093F"/>
    <w:rsid w:val="00341D02"/>
    <w:rsid w:val="003421B6"/>
    <w:rsid w:val="003444E3"/>
    <w:rsid w:val="0034648E"/>
    <w:rsid w:val="00350C28"/>
    <w:rsid w:val="0035192A"/>
    <w:rsid w:val="00351B55"/>
    <w:rsid w:val="00351D45"/>
    <w:rsid w:val="00353203"/>
    <w:rsid w:val="0035426E"/>
    <w:rsid w:val="00354551"/>
    <w:rsid w:val="00354567"/>
    <w:rsid w:val="003547CA"/>
    <w:rsid w:val="0035497B"/>
    <w:rsid w:val="00355DA4"/>
    <w:rsid w:val="00356D03"/>
    <w:rsid w:val="00360E17"/>
    <w:rsid w:val="00362029"/>
    <w:rsid w:val="00362FA7"/>
    <w:rsid w:val="0036345F"/>
    <w:rsid w:val="00363BB3"/>
    <w:rsid w:val="00364229"/>
    <w:rsid w:val="00364F63"/>
    <w:rsid w:val="0036591D"/>
    <w:rsid w:val="00365F5B"/>
    <w:rsid w:val="0036631D"/>
    <w:rsid w:val="00367474"/>
    <w:rsid w:val="00367F2E"/>
    <w:rsid w:val="00371A55"/>
    <w:rsid w:val="00371D2F"/>
    <w:rsid w:val="003720A1"/>
    <w:rsid w:val="003722BC"/>
    <w:rsid w:val="00373AA3"/>
    <w:rsid w:val="00374533"/>
    <w:rsid w:val="00374DB5"/>
    <w:rsid w:val="0037569A"/>
    <w:rsid w:val="00376FBE"/>
    <w:rsid w:val="00377829"/>
    <w:rsid w:val="00377B11"/>
    <w:rsid w:val="003804AB"/>
    <w:rsid w:val="00380A34"/>
    <w:rsid w:val="003814B6"/>
    <w:rsid w:val="00381A58"/>
    <w:rsid w:val="00381CD6"/>
    <w:rsid w:val="003830B6"/>
    <w:rsid w:val="003833B4"/>
    <w:rsid w:val="0038363E"/>
    <w:rsid w:val="00383A6E"/>
    <w:rsid w:val="00384B6F"/>
    <w:rsid w:val="00387095"/>
    <w:rsid w:val="0038716D"/>
    <w:rsid w:val="00390275"/>
    <w:rsid w:val="003905C3"/>
    <w:rsid w:val="00391C29"/>
    <w:rsid w:val="00392061"/>
    <w:rsid w:val="00392204"/>
    <w:rsid w:val="00392E51"/>
    <w:rsid w:val="0039513D"/>
    <w:rsid w:val="00395424"/>
    <w:rsid w:val="003955C5"/>
    <w:rsid w:val="00395AE0"/>
    <w:rsid w:val="00397469"/>
    <w:rsid w:val="003A08CB"/>
    <w:rsid w:val="003A0EE1"/>
    <w:rsid w:val="003A1219"/>
    <w:rsid w:val="003A18F8"/>
    <w:rsid w:val="003A2298"/>
    <w:rsid w:val="003A2360"/>
    <w:rsid w:val="003A2573"/>
    <w:rsid w:val="003A2966"/>
    <w:rsid w:val="003A37EF"/>
    <w:rsid w:val="003A4C11"/>
    <w:rsid w:val="003A5A67"/>
    <w:rsid w:val="003A5B5F"/>
    <w:rsid w:val="003A6086"/>
    <w:rsid w:val="003A6DC1"/>
    <w:rsid w:val="003A7103"/>
    <w:rsid w:val="003B2841"/>
    <w:rsid w:val="003B294D"/>
    <w:rsid w:val="003B3161"/>
    <w:rsid w:val="003B36F3"/>
    <w:rsid w:val="003B403D"/>
    <w:rsid w:val="003B4B48"/>
    <w:rsid w:val="003B633D"/>
    <w:rsid w:val="003B7FEE"/>
    <w:rsid w:val="003C0126"/>
    <w:rsid w:val="003C080D"/>
    <w:rsid w:val="003C0FF9"/>
    <w:rsid w:val="003C1CF6"/>
    <w:rsid w:val="003C258A"/>
    <w:rsid w:val="003C3261"/>
    <w:rsid w:val="003C3582"/>
    <w:rsid w:val="003C3BF1"/>
    <w:rsid w:val="003C4C36"/>
    <w:rsid w:val="003C4EA6"/>
    <w:rsid w:val="003C66AD"/>
    <w:rsid w:val="003C71C9"/>
    <w:rsid w:val="003C7483"/>
    <w:rsid w:val="003C75E4"/>
    <w:rsid w:val="003D0E4E"/>
    <w:rsid w:val="003D14F3"/>
    <w:rsid w:val="003D2422"/>
    <w:rsid w:val="003D268E"/>
    <w:rsid w:val="003D2B6D"/>
    <w:rsid w:val="003D2B96"/>
    <w:rsid w:val="003D3753"/>
    <w:rsid w:val="003D5B13"/>
    <w:rsid w:val="003D6B8C"/>
    <w:rsid w:val="003D6C4B"/>
    <w:rsid w:val="003D7FBB"/>
    <w:rsid w:val="003D7FFB"/>
    <w:rsid w:val="003E029E"/>
    <w:rsid w:val="003E0812"/>
    <w:rsid w:val="003E182E"/>
    <w:rsid w:val="003E1847"/>
    <w:rsid w:val="003E2137"/>
    <w:rsid w:val="003E2BA6"/>
    <w:rsid w:val="003E314D"/>
    <w:rsid w:val="003E35EC"/>
    <w:rsid w:val="003E425B"/>
    <w:rsid w:val="003E535B"/>
    <w:rsid w:val="003E59B6"/>
    <w:rsid w:val="003E5BF8"/>
    <w:rsid w:val="003E61D7"/>
    <w:rsid w:val="003E6817"/>
    <w:rsid w:val="003E6A19"/>
    <w:rsid w:val="003E7392"/>
    <w:rsid w:val="003E756B"/>
    <w:rsid w:val="003F0C19"/>
    <w:rsid w:val="003F0CBC"/>
    <w:rsid w:val="003F0D96"/>
    <w:rsid w:val="003F1E0F"/>
    <w:rsid w:val="003F2501"/>
    <w:rsid w:val="003F25C1"/>
    <w:rsid w:val="003F2B50"/>
    <w:rsid w:val="003F2D10"/>
    <w:rsid w:val="003F38DF"/>
    <w:rsid w:val="003F5297"/>
    <w:rsid w:val="003F62CF"/>
    <w:rsid w:val="003F6623"/>
    <w:rsid w:val="003F6A41"/>
    <w:rsid w:val="003F6B9F"/>
    <w:rsid w:val="003F6D2A"/>
    <w:rsid w:val="003F78C8"/>
    <w:rsid w:val="003F7986"/>
    <w:rsid w:val="0040002E"/>
    <w:rsid w:val="00401516"/>
    <w:rsid w:val="00401A74"/>
    <w:rsid w:val="00402386"/>
    <w:rsid w:val="00402750"/>
    <w:rsid w:val="0040310F"/>
    <w:rsid w:val="00403825"/>
    <w:rsid w:val="0040486A"/>
    <w:rsid w:val="00404B7F"/>
    <w:rsid w:val="00405F0C"/>
    <w:rsid w:val="004073D7"/>
    <w:rsid w:val="00410166"/>
    <w:rsid w:val="004105F5"/>
    <w:rsid w:val="00410C79"/>
    <w:rsid w:val="00411AF8"/>
    <w:rsid w:val="00411FD0"/>
    <w:rsid w:val="0041348C"/>
    <w:rsid w:val="00413550"/>
    <w:rsid w:val="00413C04"/>
    <w:rsid w:val="00413C7A"/>
    <w:rsid w:val="00414613"/>
    <w:rsid w:val="00414865"/>
    <w:rsid w:val="004148FE"/>
    <w:rsid w:val="00417A81"/>
    <w:rsid w:val="00420636"/>
    <w:rsid w:val="00420DFE"/>
    <w:rsid w:val="004212C1"/>
    <w:rsid w:val="0042137F"/>
    <w:rsid w:val="00421F1E"/>
    <w:rsid w:val="00422E89"/>
    <w:rsid w:val="0042349B"/>
    <w:rsid w:val="00423C4C"/>
    <w:rsid w:val="00424A47"/>
    <w:rsid w:val="00424EBB"/>
    <w:rsid w:val="00425351"/>
    <w:rsid w:val="00426CAD"/>
    <w:rsid w:val="00426E05"/>
    <w:rsid w:val="0043010B"/>
    <w:rsid w:val="00430618"/>
    <w:rsid w:val="00431F03"/>
    <w:rsid w:val="00432D92"/>
    <w:rsid w:val="004341F3"/>
    <w:rsid w:val="004347ED"/>
    <w:rsid w:val="004347FE"/>
    <w:rsid w:val="00434DA0"/>
    <w:rsid w:val="00435885"/>
    <w:rsid w:val="00435BE1"/>
    <w:rsid w:val="00436149"/>
    <w:rsid w:val="0043681D"/>
    <w:rsid w:val="00437069"/>
    <w:rsid w:val="00437E5A"/>
    <w:rsid w:val="004402BA"/>
    <w:rsid w:val="004405D9"/>
    <w:rsid w:val="00440C66"/>
    <w:rsid w:val="0044158B"/>
    <w:rsid w:val="00441B77"/>
    <w:rsid w:val="00441CD6"/>
    <w:rsid w:val="00442174"/>
    <w:rsid w:val="004424F1"/>
    <w:rsid w:val="00443656"/>
    <w:rsid w:val="00443B39"/>
    <w:rsid w:val="00444818"/>
    <w:rsid w:val="0044506A"/>
    <w:rsid w:val="004457B3"/>
    <w:rsid w:val="00445D28"/>
    <w:rsid w:val="0044676C"/>
    <w:rsid w:val="00446B10"/>
    <w:rsid w:val="00446BB9"/>
    <w:rsid w:val="00447454"/>
    <w:rsid w:val="004475FD"/>
    <w:rsid w:val="00447C6C"/>
    <w:rsid w:val="00447D03"/>
    <w:rsid w:val="00447FEC"/>
    <w:rsid w:val="004510E1"/>
    <w:rsid w:val="00451EFF"/>
    <w:rsid w:val="00451FC4"/>
    <w:rsid w:val="004521C2"/>
    <w:rsid w:val="00452709"/>
    <w:rsid w:val="004533CD"/>
    <w:rsid w:val="0045355F"/>
    <w:rsid w:val="00454495"/>
    <w:rsid w:val="00454582"/>
    <w:rsid w:val="00455218"/>
    <w:rsid w:val="00455BB9"/>
    <w:rsid w:val="0045664E"/>
    <w:rsid w:val="00456E28"/>
    <w:rsid w:val="00457085"/>
    <w:rsid w:val="00457B69"/>
    <w:rsid w:val="0046027D"/>
    <w:rsid w:val="00462688"/>
    <w:rsid w:val="00463B94"/>
    <w:rsid w:val="004654EC"/>
    <w:rsid w:val="0046599C"/>
    <w:rsid w:val="00465BF0"/>
    <w:rsid w:val="00466181"/>
    <w:rsid w:val="00470D01"/>
    <w:rsid w:val="00473815"/>
    <w:rsid w:val="00473D2D"/>
    <w:rsid w:val="00474411"/>
    <w:rsid w:val="0047554D"/>
    <w:rsid w:val="004771AF"/>
    <w:rsid w:val="004778C9"/>
    <w:rsid w:val="00480F96"/>
    <w:rsid w:val="00482A4B"/>
    <w:rsid w:val="004845FC"/>
    <w:rsid w:val="00484F86"/>
    <w:rsid w:val="004852C0"/>
    <w:rsid w:val="00485959"/>
    <w:rsid w:val="00485EBE"/>
    <w:rsid w:val="00485F73"/>
    <w:rsid w:val="0048678F"/>
    <w:rsid w:val="004869B0"/>
    <w:rsid w:val="00487043"/>
    <w:rsid w:val="004905D3"/>
    <w:rsid w:val="0049192B"/>
    <w:rsid w:val="00491F85"/>
    <w:rsid w:val="00492073"/>
    <w:rsid w:val="0049393C"/>
    <w:rsid w:val="0049420E"/>
    <w:rsid w:val="00494479"/>
    <w:rsid w:val="00494797"/>
    <w:rsid w:val="00494ED4"/>
    <w:rsid w:val="004958B3"/>
    <w:rsid w:val="004967B2"/>
    <w:rsid w:val="00497AAC"/>
    <w:rsid w:val="004A02D1"/>
    <w:rsid w:val="004A05A4"/>
    <w:rsid w:val="004A31C0"/>
    <w:rsid w:val="004A3FF5"/>
    <w:rsid w:val="004A57E9"/>
    <w:rsid w:val="004A62E9"/>
    <w:rsid w:val="004A652E"/>
    <w:rsid w:val="004A69D6"/>
    <w:rsid w:val="004A6B05"/>
    <w:rsid w:val="004A6D35"/>
    <w:rsid w:val="004A71F5"/>
    <w:rsid w:val="004B055B"/>
    <w:rsid w:val="004B0681"/>
    <w:rsid w:val="004B09A8"/>
    <w:rsid w:val="004B0FCE"/>
    <w:rsid w:val="004B1A14"/>
    <w:rsid w:val="004B2F76"/>
    <w:rsid w:val="004B36C3"/>
    <w:rsid w:val="004B3A18"/>
    <w:rsid w:val="004B3DD9"/>
    <w:rsid w:val="004B3FA0"/>
    <w:rsid w:val="004B4287"/>
    <w:rsid w:val="004B48F3"/>
    <w:rsid w:val="004B627E"/>
    <w:rsid w:val="004B67A7"/>
    <w:rsid w:val="004B7EF6"/>
    <w:rsid w:val="004C0082"/>
    <w:rsid w:val="004C01A7"/>
    <w:rsid w:val="004C03F2"/>
    <w:rsid w:val="004C0878"/>
    <w:rsid w:val="004C129F"/>
    <w:rsid w:val="004C246E"/>
    <w:rsid w:val="004C352C"/>
    <w:rsid w:val="004C3ACA"/>
    <w:rsid w:val="004C45A9"/>
    <w:rsid w:val="004C46E0"/>
    <w:rsid w:val="004C524C"/>
    <w:rsid w:val="004C5BAF"/>
    <w:rsid w:val="004C5D05"/>
    <w:rsid w:val="004C722D"/>
    <w:rsid w:val="004C7658"/>
    <w:rsid w:val="004C7726"/>
    <w:rsid w:val="004D0467"/>
    <w:rsid w:val="004D0EBE"/>
    <w:rsid w:val="004D1822"/>
    <w:rsid w:val="004D1BBF"/>
    <w:rsid w:val="004D2311"/>
    <w:rsid w:val="004D2A7B"/>
    <w:rsid w:val="004D3393"/>
    <w:rsid w:val="004D37C0"/>
    <w:rsid w:val="004D5AA8"/>
    <w:rsid w:val="004D6CDB"/>
    <w:rsid w:val="004D7073"/>
    <w:rsid w:val="004D7B7D"/>
    <w:rsid w:val="004E2690"/>
    <w:rsid w:val="004E2DFA"/>
    <w:rsid w:val="004E35E3"/>
    <w:rsid w:val="004E448A"/>
    <w:rsid w:val="004E5346"/>
    <w:rsid w:val="004E58AA"/>
    <w:rsid w:val="004E679A"/>
    <w:rsid w:val="004E7A99"/>
    <w:rsid w:val="004F02F3"/>
    <w:rsid w:val="004F0C3C"/>
    <w:rsid w:val="004F13C5"/>
    <w:rsid w:val="004F1FC2"/>
    <w:rsid w:val="004F5260"/>
    <w:rsid w:val="004F5398"/>
    <w:rsid w:val="004F5611"/>
    <w:rsid w:val="004F5894"/>
    <w:rsid w:val="004F5BAB"/>
    <w:rsid w:val="004F5DE3"/>
    <w:rsid w:val="004F6BA5"/>
    <w:rsid w:val="004F6ED7"/>
    <w:rsid w:val="004F7738"/>
    <w:rsid w:val="004F78D7"/>
    <w:rsid w:val="00501536"/>
    <w:rsid w:val="00501A6E"/>
    <w:rsid w:val="00501C94"/>
    <w:rsid w:val="00502AE4"/>
    <w:rsid w:val="00502D80"/>
    <w:rsid w:val="00503D45"/>
    <w:rsid w:val="005055D0"/>
    <w:rsid w:val="00505683"/>
    <w:rsid w:val="005068CC"/>
    <w:rsid w:val="00507578"/>
    <w:rsid w:val="0050773C"/>
    <w:rsid w:val="00507A57"/>
    <w:rsid w:val="00510964"/>
    <w:rsid w:val="005114E2"/>
    <w:rsid w:val="00511F3D"/>
    <w:rsid w:val="005124EF"/>
    <w:rsid w:val="00513267"/>
    <w:rsid w:val="00513C91"/>
    <w:rsid w:val="00513E4F"/>
    <w:rsid w:val="005156C7"/>
    <w:rsid w:val="00516CAE"/>
    <w:rsid w:val="00517949"/>
    <w:rsid w:val="00520FBB"/>
    <w:rsid w:val="005211B8"/>
    <w:rsid w:val="00521E3D"/>
    <w:rsid w:val="005248E0"/>
    <w:rsid w:val="00525E19"/>
    <w:rsid w:val="00526086"/>
    <w:rsid w:val="005272ED"/>
    <w:rsid w:val="00527760"/>
    <w:rsid w:val="00527AA7"/>
    <w:rsid w:val="00530074"/>
    <w:rsid w:val="005303C8"/>
    <w:rsid w:val="00530E6D"/>
    <w:rsid w:val="0053179A"/>
    <w:rsid w:val="0053202B"/>
    <w:rsid w:val="00532B97"/>
    <w:rsid w:val="00532E05"/>
    <w:rsid w:val="00533328"/>
    <w:rsid w:val="00534F49"/>
    <w:rsid w:val="00535AAD"/>
    <w:rsid w:val="0053743E"/>
    <w:rsid w:val="00540CB6"/>
    <w:rsid w:val="00540D10"/>
    <w:rsid w:val="005414B6"/>
    <w:rsid w:val="00542B11"/>
    <w:rsid w:val="005434D4"/>
    <w:rsid w:val="00543523"/>
    <w:rsid w:val="00543BA4"/>
    <w:rsid w:val="00544529"/>
    <w:rsid w:val="00544614"/>
    <w:rsid w:val="00544BED"/>
    <w:rsid w:val="00544EF5"/>
    <w:rsid w:val="00547A06"/>
    <w:rsid w:val="00547F92"/>
    <w:rsid w:val="00550546"/>
    <w:rsid w:val="00550DB3"/>
    <w:rsid w:val="0055108C"/>
    <w:rsid w:val="005510F3"/>
    <w:rsid w:val="00551972"/>
    <w:rsid w:val="0055264D"/>
    <w:rsid w:val="00553F6C"/>
    <w:rsid w:val="00555267"/>
    <w:rsid w:val="0055560F"/>
    <w:rsid w:val="00560B93"/>
    <w:rsid w:val="00560C5D"/>
    <w:rsid w:val="00561A65"/>
    <w:rsid w:val="00561C2C"/>
    <w:rsid w:val="00561F6C"/>
    <w:rsid w:val="00562491"/>
    <w:rsid w:val="005634BD"/>
    <w:rsid w:val="005635C5"/>
    <w:rsid w:val="00564D81"/>
    <w:rsid w:val="00565245"/>
    <w:rsid w:val="00571E91"/>
    <w:rsid w:val="00572512"/>
    <w:rsid w:val="00573483"/>
    <w:rsid w:val="00573C71"/>
    <w:rsid w:val="005753BC"/>
    <w:rsid w:val="0057577F"/>
    <w:rsid w:val="00576AB8"/>
    <w:rsid w:val="0058098E"/>
    <w:rsid w:val="005810E2"/>
    <w:rsid w:val="00581D4F"/>
    <w:rsid w:val="00582333"/>
    <w:rsid w:val="005826D4"/>
    <w:rsid w:val="005828ED"/>
    <w:rsid w:val="005829AF"/>
    <w:rsid w:val="00582ABD"/>
    <w:rsid w:val="00583111"/>
    <w:rsid w:val="00583B99"/>
    <w:rsid w:val="00584338"/>
    <w:rsid w:val="00584FFE"/>
    <w:rsid w:val="005858F9"/>
    <w:rsid w:val="00585C75"/>
    <w:rsid w:val="0058642D"/>
    <w:rsid w:val="00586585"/>
    <w:rsid w:val="00587412"/>
    <w:rsid w:val="0059002E"/>
    <w:rsid w:val="0059189B"/>
    <w:rsid w:val="00591ABD"/>
    <w:rsid w:val="00591E1F"/>
    <w:rsid w:val="0059291E"/>
    <w:rsid w:val="00592951"/>
    <w:rsid w:val="00593475"/>
    <w:rsid w:val="0059499E"/>
    <w:rsid w:val="00595346"/>
    <w:rsid w:val="005956C1"/>
    <w:rsid w:val="005969AF"/>
    <w:rsid w:val="00596F1E"/>
    <w:rsid w:val="00597D6E"/>
    <w:rsid w:val="005A02AB"/>
    <w:rsid w:val="005A07FF"/>
    <w:rsid w:val="005A0D3D"/>
    <w:rsid w:val="005A21E8"/>
    <w:rsid w:val="005A3CF5"/>
    <w:rsid w:val="005A3D1F"/>
    <w:rsid w:val="005A4996"/>
    <w:rsid w:val="005A6B30"/>
    <w:rsid w:val="005A7579"/>
    <w:rsid w:val="005A7A25"/>
    <w:rsid w:val="005A7EA8"/>
    <w:rsid w:val="005B0067"/>
    <w:rsid w:val="005B0F8E"/>
    <w:rsid w:val="005B15DD"/>
    <w:rsid w:val="005B189E"/>
    <w:rsid w:val="005B29B6"/>
    <w:rsid w:val="005B3676"/>
    <w:rsid w:val="005B3D73"/>
    <w:rsid w:val="005B3F1B"/>
    <w:rsid w:val="005B48E6"/>
    <w:rsid w:val="005B5424"/>
    <w:rsid w:val="005C225F"/>
    <w:rsid w:val="005C23F7"/>
    <w:rsid w:val="005C2ED2"/>
    <w:rsid w:val="005C31ED"/>
    <w:rsid w:val="005C3651"/>
    <w:rsid w:val="005C3795"/>
    <w:rsid w:val="005C3FC4"/>
    <w:rsid w:val="005C429E"/>
    <w:rsid w:val="005C4BB4"/>
    <w:rsid w:val="005C522A"/>
    <w:rsid w:val="005C587E"/>
    <w:rsid w:val="005C7F02"/>
    <w:rsid w:val="005D09CB"/>
    <w:rsid w:val="005D186C"/>
    <w:rsid w:val="005D2EFA"/>
    <w:rsid w:val="005D435E"/>
    <w:rsid w:val="005D4AB7"/>
    <w:rsid w:val="005D4F5A"/>
    <w:rsid w:val="005D56AB"/>
    <w:rsid w:val="005D6F74"/>
    <w:rsid w:val="005D7B93"/>
    <w:rsid w:val="005E05A0"/>
    <w:rsid w:val="005E0724"/>
    <w:rsid w:val="005E1122"/>
    <w:rsid w:val="005E1D60"/>
    <w:rsid w:val="005E24C6"/>
    <w:rsid w:val="005E2E88"/>
    <w:rsid w:val="005E3A4A"/>
    <w:rsid w:val="005E3A9A"/>
    <w:rsid w:val="005E4E39"/>
    <w:rsid w:val="005E4FE5"/>
    <w:rsid w:val="005E6544"/>
    <w:rsid w:val="005F0A4B"/>
    <w:rsid w:val="005F1970"/>
    <w:rsid w:val="005F1AF5"/>
    <w:rsid w:val="005F1BEF"/>
    <w:rsid w:val="005F21F4"/>
    <w:rsid w:val="005F324B"/>
    <w:rsid w:val="005F37A2"/>
    <w:rsid w:val="005F39C8"/>
    <w:rsid w:val="005F43DC"/>
    <w:rsid w:val="005F5DB4"/>
    <w:rsid w:val="005F7604"/>
    <w:rsid w:val="006003A0"/>
    <w:rsid w:val="0060109D"/>
    <w:rsid w:val="00602B37"/>
    <w:rsid w:val="00602DDD"/>
    <w:rsid w:val="00603098"/>
    <w:rsid w:val="0060349D"/>
    <w:rsid w:val="0060432C"/>
    <w:rsid w:val="0060706B"/>
    <w:rsid w:val="00607330"/>
    <w:rsid w:val="00611393"/>
    <w:rsid w:val="00611614"/>
    <w:rsid w:val="006118CD"/>
    <w:rsid w:val="00611C59"/>
    <w:rsid w:val="00612F15"/>
    <w:rsid w:val="00612F9D"/>
    <w:rsid w:val="006132F3"/>
    <w:rsid w:val="00613867"/>
    <w:rsid w:val="00615115"/>
    <w:rsid w:val="00615215"/>
    <w:rsid w:val="006156F7"/>
    <w:rsid w:val="006165A5"/>
    <w:rsid w:val="00616892"/>
    <w:rsid w:val="00617E19"/>
    <w:rsid w:val="00620512"/>
    <w:rsid w:val="0062082D"/>
    <w:rsid w:val="00622083"/>
    <w:rsid w:val="00623E35"/>
    <w:rsid w:val="00624393"/>
    <w:rsid w:val="006248B6"/>
    <w:rsid w:val="00624A39"/>
    <w:rsid w:val="00624C1E"/>
    <w:rsid w:val="00624DBB"/>
    <w:rsid w:val="00625C43"/>
    <w:rsid w:val="006274EB"/>
    <w:rsid w:val="00627B22"/>
    <w:rsid w:val="00631902"/>
    <w:rsid w:val="0063208B"/>
    <w:rsid w:val="00632234"/>
    <w:rsid w:val="006326D4"/>
    <w:rsid w:val="00632DFA"/>
    <w:rsid w:val="00632E8C"/>
    <w:rsid w:val="00633BEC"/>
    <w:rsid w:val="00633F7A"/>
    <w:rsid w:val="00633FBE"/>
    <w:rsid w:val="00634B49"/>
    <w:rsid w:val="00634E44"/>
    <w:rsid w:val="00635F0D"/>
    <w:rsid w:val="006360D7"/>
    <w:rsid w:val="0063644C"/>
    <w:rsid w:val="006365E4"/>
    <w:rsid w:val="00636CB5"/>
    <w:rsid w:val="00636D83"/>
    <w:rsid w:val="00636E83"/>
    <w:rsid w:val="00640024"/>
    <w:rsid w:val="0064009B"/>
    <w:rsid w:val="00641239"/>
    <w:rsid w:val="006416CE"/>
    <w:rsid w:val="00642878"/>
    <w:rsid w:val="0064360F"/>
    <w:rsid w:val="00643983"/>
    <w:rsid w:val="00644606"/>
    <w:rsid w:val="0064479A"/>
    <w:rsid w:val="0064525E"/>
    <w:rsid w:val="00647A8F"/>
    <w:rsid w:val="0065023E"/>
    <w:rsid w:val="00650256"/>
    <w:rsid w:val="00650571"/>
    <w:rsid w:val="006515F5"/>
    <w:rsid w:val="00651A64"/>
    <w:rsid w:val="0065202F"/>
    <w:rsid w:val="0065283C"/>
    <w:rsid w:val="00652E75"/>
    <w:rsid w:val="006538F5"/>
    <w:rsid w:val="006541A6"/>
    <w:rsid w:val="00655898"/>
    <w:rsid w:val="00655AA1"/>
    <w:rsid w:val="00655AD4"/>
    <w:rsid w:val="00661D29"/>
    <w:rsid w:val="00662897"/>
    <w:rsid w:val="00662AD9"/>
    <w:rsid w:val="00662E23"/>
    <w:rsid w:val="006636DB"/>
    <w:rsid w:val="00663FB0"/>
    <w:rsid w:val="00664150"/>
    <w:rsid w:val="0066445A"/>
    <w:rsid w:val="00664ABE"/>
    <w:rsid w:val="006652E2"/>
    <w:rsid w:val="00665750"/>
    <w:rsid w:val="00666198"/>
    <w:rsid w:val="006663C9"/>
    <w:rsid w:val="00666C82"/>
    <w:rsid w:val="00666E67"/>
    <w:rsid w:val="00667083"/>
    <w:rsid w:val="0066708B"/>
    <w:rsid w:val="006679AF"/>
    <w:rsid w:val="00667CC8"/>
    <w:rsid w:val="006708FF"/>
    <w:rsid w:val="00671837"/>
    <w:rsid w:val="00671D4C"/>
    <w:rsid w:val="00671F6B"/>
    <w:rsid w:val="00672374"/>
    <w:rsid w:val="00672ED5"/>
    <w:rsid w:val="00673087"/>
    <w:rsid w:val="00673556"/>
    <w:rsid w:val="006739A0"/>
    <w:rsid w:val="00674634"/>
    <w:rsid w:val="00675153"/>
    <w:rsid w:val="00675717"/>
    <w:rsid w:val="00675AFB"/>
    <w:rsid w:val="00675BF9"/>
    <w:rsid w:val="00675D95"/>
    <w:rsid w:val="00676126"/>
    <w:rsid w:val="0067678C"/>
    <w:rsid w:val="00676923"/>
    <w:rsid w:val="0067740E"/>
    <w:rsid w:val="0067789C"/>
    <w:rsid w:val="006809D8"/>
    <w:rsid w:val="00680E5D"/>
    <w:rsid w:val="00681D2D"/>
    <w:rsid w:val="0068230D"/>
    <w:rsid w:val="00682931"/>
    <w:rsid w:val="006860A4"/>
    <w:rsid w:val="00686928"/>
    <w:rsid w:val="00687AFF"/>
    <w:rsid w:val="006908A3"/>
    <w:rsid w:val="00690AE2"/>
    <w:rsid w:val="00691122"/>
    <w:rsid w:val="006916A1"/>
    <w:rsid w:val="00691B74"/>
    <w:rsid w:val="00692504"/>
    <w:rsid w:val="00692C30"/>
    <w:rsid w:val="00693057"/>
    <w:rsid w:val="006945AF"/>
    <w:rsid w:val="0069543B"/>
    <w:rsid w:val="006960AF"/>
    <w:rsid w:val="00696533"/>
    <w:rsid w:val="00696799"/>
    <w:rsid w:val="006972DE"/>
    <w:rsid w:val="0069769C"/>
    <w:rsid w:val="00697CF2"/>
    <w:rsid w:val="006A0470"/>
    <w:rsid w:val="006A050F"/>
    <w:rsid w:val="006A0D12"/>
    <w:rsid w:val="006A1A23"/>
    <w:rsid w:val="006A5BB5"/>
    <w:rsid w:val="006A652C"/>
    <w:rsid w:val="006A67A8"/>
    <w:rsid w:val="006A6887"/>
    <w:rsid w:val="006A6A93"/>
    <w:rsid w:val="006A7EBF"/>
    <w:rsid w:val="006B024C"/>
    <w:rsid w:val="006B1248"/>
    <w:rsid w:val="006B1D8F"/>
    <w:rsid w:val="006B3117"/>
    <w:rsid w:val="006B3B71"/>
    <w:rsid w:val="006B4815"/>
    <w:rsid w:val="006B4846"/>
    <w:rsid w:val="006B4A70"/>
    <w:rsid w:val="006B4B53"/>
    <w:rsid w:val="006B500C"/>
    <w:rsid w:val="006B559E"/>
    <w:rsid w:val="006B5E24"/>
    <w:rsid w:val="006B5F77"/>
    <w:rsid w:val="006B6449"/>
    <w:rsid w:val="006B67B9"/>
    <w:rsid w:val="006B6B6D"/>
    <w:rsid w:val="006B6E26"/>
    <w:rsid w:val="006B6FB1"/>
    <w:rsid w:val="006C1024"/>
    <w:rsid w:val="006C1E3E"/>
    <w:rsid w:val="006C28D3"/>
    <w:rsid w:val="006C2F57"/>
    <w:rsid w:val="006C4481"/>
    <w:rsid w:val="006C451E"/>
    <w:rsid w:val="006C5458"/>
    <w:rsid w:val="006C55B2"/>
    <w:rsid w:val="006C5F7E"/>
    <w:rsid w:val="006C6BF3"/>
    <w:rsid w:val="006C7459"/>
    <w:rsid w:val="006C7A40"/>
    <w:rsid w:val="006D054D"/>
    <w:rsid w:val="006D05DD"/>
    <w:rsid w:val="006D105B"/>
    <w:rsid w:val="006D1F3E"/>
    <w:rsid w:val="006D2A2A"/>
    <w:rsid w:val="006D3117"/>
    <w:rsid w:val="006D440A"/>
    <w:rsid w:val="006D50AD"/>
    <w:rsid w:val="006D511B"/>
    <w:rsid w:val="006D53AA"/>
    <w:rsid w:val="006D5553"/>
    <w:rsid w:val="006D55C9"/>
    <w:rsid w:val="006D562E"/>
    <w:rsid w:val="006D568E"/>
    <w:rsid w:val="006D5706"/>
    <w:rsid w:val="006D5ED7"/>
    <w:rsid w:val="006D6F03"/>
    <w:rsid w:val="006D7ED4"/>
    <w:rsid w:val="006E0B3B"/>
    <w:rsid w:val="006E1302"/>
    <w:rsid w:val="006E156C"/>
    <w:rsid w:val="006E171F"/>
    <w:rsid w:val="006E36BB"/>
    <w:rsid w:val="006E6380"/>
    <w:rsid w:val="006E6426"/>
    <w:rsid w:val="006E7B93"/>
    <w:rsid w:val="006E7FB2"/>
    <w:rsid w:val="006F0879"/>
    <w:rsid w:val="006F0CB6"/>
    <w:rsid w:val="006F1427"/>
    <w:rsid w:val="006F2D91"/>
    <w:rsid w:val="006F3E29"/>
    <w:rsid w:val="006F3E5F"/>
    <w:rsid w:val="006F4A46"/>
    <w:rsid w:val="006F6083"/>
    <w:rsid w:val="006F6957"/>
    <w:rsid w:val="0070057B"/>
    <w:rsid w:val="00700949"/>
    <w:rsid w:val="00700B95"/>
    <w:rsid w:val="0070148E"/>
    <w:rsid w:val="00703233"/>
    <w:rsid w:val="00703332"/>
    <w:rsid w:val="0070370B"/>
    <w:rsid w:val="00703A3C"/>
    <w:rsid w:val="00704BC3"/>
    <w:rsid w:val="00705F5A"/>
    <w:rsid w:val="00706B9F"/>
    <w:rsid w:val="00706C40"/>
    <w:rsid w:val="00706CD9"/>
    <w:rsid w:val="00706DBA"/>
    <w:rsid w:val="00706FF1"/>
    <w:rsid w:val="0070701D"/>
    <w:rsid w:val="00707694"/>
    <w:rsid w:val="00710737"/>
    <w:rsid w:val="00710B5E"/>
    <w:rsid w:val="007113CF"/>
    <w:rsid w:val="0071189F"/>
    <w:rsid w:val="00711F87"/>
    <w:rsid w:val="00712A90"/>
    <w:rsid w:val="007141BE"/>
    <w:rsid w:val="00715F51"/>
    <w:rsid w:val="0071738F"/>
    <w:rsid w:val="00717DF7"/>
    <w:rsid w:val="00720D08"/>
    <w:rsid w:val="00720E6A"/>
    <w:rsid w:val="0072112C"/>
    <w:rsid w:val="0072117C"/>
    <w:rsid w:val="00722338"/>
    <w:rsid w:val="007223A1"/>
    <w:rsid w:val="00723863"/>
    <w:rsid w:val="00723EAC"/>
    <w:rsid w:val="00724AF1"/>
    <w:rsid w:val="00724B6C"/>
    <w:rsid w:val="007257DE"/>
    <w:rsid w:val="00726294"/>
    <w:rsid w:val="007266C6"/>
    <w:rsid w:val="00727126"/>
    <w:rsid w:val="00730F2D"/>
    <w:rsid w:val="00732082"/>
    <w:rsid w:val="00733571"/>
    <w:rsid w:val="00733FD3"/>
    <w:rsid w:val="0073431E"/>
    <w:rsid w:val="00734366"/>
    <w:rsid w:val="0073438F"/>
    <w:rsid w:val="00734A96"/>
    <w:rsid w:val="00734FF4"/>
    <w:rsid w:val="00735C27"/>
    <w:rsid w:val="00735FFF"/>
    <w:rsid w:val="00736A4A"/>
    <w:rsid w:val="007374A6"/>
    <w:rsid w:val="007374E0"/>
    <w:rsid w:val="0073796D"/>
    <w:rsid w:val="00737DDA"/>
    <w:rsid w:val="00740DA7"/>
    <w:rsid w:val="00740EA8"/>
    <w:rsid w:val="00741307"/>
    <w:rsid w:val="0074268F"/>
    <w:rsid w:val="00743527"/>
    <w:rsid w:val="00743639"/>
    <w:rsid w:val="00744172"/>
    <w:rsid w:val="00744D10"/>
    <w:rsid w:val="00745183"/>
    <w:rsid w:val="007458B9"/>
    <w:rsid w:val="00745CEF"/>
    <w:rsid w:val="00747780"/>
    <w:rsid w:val="00750387"/>
    <w:rsid w:val="00751874"/>
    <w:rsid w:val="00752017"/>
    <w:rsid w:val="00752DBF"/>
    <w:rsid w:val="0075361C"/>
    <w:rsid w:val="00754A6C"/>
    <w:rsid w:val="007567DD"/>
    <w:rsid w:val="00756B44"/>
    <w:rsid w:val="00756C1D"/>
    <w:rsid w:val="00756DD8"/>
    <w:rsid w:val="00757FDF"/>
    <w:rsid w:val="00761216"/>
    <w:rsid w:val="00761F1C"/>
    <w:rsid w:val="00762521"/>
    <w:rsid w:val="007627F5"/>
    <w:rsid w:val="00762C86"/>
    <w:rsid w:val="00763D3E"/>
    <w:rsid w:val="00763D55"/>
    <w:rsid w:val="00766E9E"/>
    <w:rsid w:val="0076734C"/>
    <w:rsid w:val="007704EB"/>
    <w:rsid w:val="00770DE0"/>
    <w:rsid w:val="00770EE6"/>
    <w:rsid w:val="00773C67"/>
    <w:rsid w:val="00775DAB"/>
    <w:rsid w:val="00775E2B"/>
    <w:rsid w:val="00775F41"/>
    <w:rsid w:val="00775F5B"/>
    <w:rsid w:val="007768BC"/>
    <w:rsid w:val="00776BE7"/>
    <w:rsid w:val="00776DA3"/>
    <w:rsid w:val="0077711E"/>
    <w:rsid w:val="00777E2E"/>
    <w:rsid w:val="00780192"/>
    <w:rsid w:val="007801A9"/>
    <w:rsid w:val="00780BF8"/>
    <w:rsid w:val="007811E9"/>
    <w:rsid w:val="007817A4"/>
    <w:rsid w:val="007819BE"/>
    <w:rsid w:val="00783282"/>
    <w:rsid w:val="007833AD"/>
    <w:rsid w:val="007834AB"/>
    <w:rsid w:val="00783E76"/>
    <w:rsid w:val="0078461D"/>
    <w:rsid w:val="00784C5E"/>
    <w:rsid w:val="00785028"/>
    <w:rsid w:val="00785735"/>
    <w:rsid w:val="00785F47"/>
    <w:rsid w:val="00786559"/>
    <w:rsid w:val="00787B0A"/>
    <w:rsid w:val="00787B51"/>
    <w:rsid w:val="007901B6"/>
    <w:rsid w:val="00790E8F"/>
    <w:rsid w:val="007920A9"/>
    <w:rsid w:val="0079256F"/>
    <w:rsid w:val="00792AD8"/>
    <w:rsid w:val="00792F52"/>
    <w:rsid w:val="00793F9A"/>
    <w:rsid w:val="00795AEF"/>
    <w:rsid w:val="00795C9E"/>
    <w:rsid w:val="00795D12"/>
    <w:rsid w:val="00796040"/>
    <w:rsid w:val="00796996"/>
    <w:rsid w:val="007969D3"/>
    <w:rsid w:val="00796F89"/>
    <w:rsid w:val="0079742F"/>
    <w:rsid w:val="007A0856"/>
    <w:rsid w:val="007A1CC5"/>
    <w:rsid w:val="007A2866"/>
    <w:rsid w:val="007A4242"/>
    <w:rsid w:val="007A48BF"/>
    <w:rsid w:val="007A5A41"/>
    <w:rsid w:val="007A776B"/>
    <w:rsid w:val="007B019F"/>
    <w:rsid w:val="007B1B02"/>
    <w:rsid w:val="007B25E5"/>
    <w:rsid w:val="007B28AB"/>
    <w:rsid w:val="007B3104"/>
    <w:rsid w:val="007B40D0"/>
    <w:rsid w:val="007B42B8"/>
    <w:rsid w:val="007B45E3"/>
    <w:rsid w:val="007B4B6E"/>
    <w:rsid w:val="007B5203"/>
    <w:rsid w:val="007B580C"/>
    <w:rsid w:val="007B5916"/>
    <w:rsid w:val="007B5E86"/>
    <w:rsid w:val="007B5F03"/>
    <w:rsid w:val="007B61C9"/>
    <w:rsid w:val="007B61FD"/>
    <w:rsid w:val="007C1307"/>
    <w:rsid w:val="007C2841"/>
    <w:rsid w:val="007C5EE9"/>
    <w:rsid w:val="007C657B"/>
    <w:rsid w:val="007C678D"/>
    <w:rsid w:val="007C6998"/>
    <w:rsid w:val="007C699F"/>
    <w:rsid w:val="007C6BD2"/>
    <w:rsid w:val="007C6CD3"/>
    <w:rsid w:val="007C6E65"/>
    <w:rsid w:val="007C7430"/>
    <w:rsid w:val="007C7D49"/>
    <w:rsid w:val="007D0E69"/>
    <w:rsid w:val="007D1B1E"/>
    <w:rsid w:val="007D1C94"/>
    <w:rsid w:val="007D387D"/>
    <w:rsid w:val="007D3EB8"/>
    <w:rsid w:val="007D49BA"/>
    <w:rsid w:val="007D5E69"/>
    <w:rsid w:val="007D644C"/>
    <w:rsid w:val="007D64A5"/>
    <w:rsid w:val="007D79E6"/>
    <w:rsid w:val="007D7D6B"/>
    <w:rsid w:val="007E07E8"/>
    <w:rsid w:val="007E0C23"/>
    <w:rsid w:val="007E1243"/>
    <w:rsid w:val="007E1BF8"/>
    <w:rsid w:val="007E259C"/>
    <w:rsid w:val="007E3CBA"/>
    <w:rsid w:val="007E3D93"/>
    <w:rsid w:val="007E453A"/>
    <w:rsid w:val="007E45B8"/>
    <w:rsid w:val="007E51C6"/>
    <w:rsid w:val="007E696E"/>
    <w:rsid w:val="007E74D3"/>
    <w:rsid w:val="007F0099"/>
    <w:rsid w:val="007F0135"/>
    <w:rsid w:val="007F32B5"/>
    <w:rsid w:val="007F33D8"/>
    <w:rsid w:val="007F4829"/>
    <w:rsid w:val="007F4F87"/>
    <w:rsid w:val="007F4FAB"/>
    <w:rsid w:val="007F5930"/>
    <w:rsid w:val="0080020B"/>
    <w:rsid w:val="00800DBE"/>
    <w:rsid w:val="00800FD7"/>
    <w:rsid w:val="0080176B"/>
    <w:rsid w:val="00801D15"/>
    <w:rsid w:val="00801DCE"/>
    <w:rsid w:val="00801E72"/>
    <w:rsid w:val="00803091"/>
    <w:rsid w:val="008035B3"/>
    <w:rsid w:val="00803C53"/>
    <w:rsid w:val="00806774"/>
    <w:rsid w:val="00807B3F"/>
    <w:rsid w:val="008106C1"/>
    <w:rsid w:val="00811027"/>
    <w:rsid w:val="008116F2"/>
    <w:rsid w:val="008119F6"/>
    <w:rsid w:val="008123DC"/>
    <w:rsid w:val="00812965"/>
    <w:rsid w:val="00813448"/>
    <w:rsid w:val="008134D8"/>
    <w:rsid w:val="00813B14"/>
    <w:rsid w:val="008150C4"/>
    <w:rsid w:val="00815344"/>
    <w:rsid w:val="00815667"/>
    <w:rsid w:val="0081693B"/>
    <w:rsid w:val="00816C4E"/>
    <w:rsid w:val="00816E4F"/>
    <w:rsid w:val="00817590"/>
    <w:rsid w:val="00817F94"/>
    <w:rsid w:val="008223F3"/>
    <w:rsid w:val="008236CF"/>
    <w:rsid w:val="008237B9"/>
    <w:rsid w:val="00824F5A"/>
    <w:rsid w:val="00826E36"/>
    <w:rsid w:val="00826F8A"/>
    <w:rsid w:val="0082708A"/>
    <w:rsid w:val="00827A65"/>
    <w:rsid w:val="00830074"/>
    <w:rsid w:val="008301DD"/>
    <w:rsid w:val="00830704"/>
    <w:rsid w:val="00830FC9"/>
    <w:rsid w:val="0083137E"/>
    <w:rsid w:val="00832557"/>
    <w:rsid w:val="00833FB7"/>
    <w:rsid w:val="00834BCC"/>
    <w:rsid w:val="00835997"/>
    <w:rsid w:val="00837600"/>
    <w:rsid w:val="00840AF8"/>
    <w:rsid w:val="00840C26"/>
    <w:rsid w:val="00841949"/>
    <w:rsid w:val="00842020"/>
    <w:rsid w:val="008420F1"/>
    <w:rsid w:val="008428AA"/>
    <w:rsid w:val="00842B6F"/>
    <w:rsid w:val="008442FC"/>
    <w:rsid w:val="008456F7"/>
    <w:rsid w:val="00846148"/>
    <w:rsid w:val="008474F8"/>
    <w:rsid w:val="008503B0"/>
    <w:rsid w:val="008511F0"/>
    <w:rsid w:val="00851445"/>
    <w:rsid w:val="0085174B"/>
    <w:rsid w:val="008518A6"/>
    <w:rsid w:val="00851D0F"/>
    <w:rsid w:val="00852BE9"/>
    <w:rsid w:val="00854354"/>
    <w:rsid w:val="008543B9"/>
    <w:rsid w:val="008547DD"/>
    <w:rsid w:val="00854D31"/>
    <w:rsid w:val="008559DF"/>
    <w:rsid w:val="00857EA2"/>
    <w:rsid w:val="00857EAB"/>
    <w:rsid w:val="00860318"/>
    <w:rsid w:val="008607B6"/>
    <w:rsid w:val="00860970"/>
    <w:rsid w:val="00860C8F"/>
    <w:rsid w:val="00860F67"/>
    <w:rsid w:val="00861388"/>
    <w:rsid w:val="0086281A"/>
    <w:rsid w:val="00862A4E"/>
    <w:rsid w:val="00863C3C"/>
    <w:rsid w:val="00863F64"/>
    <w:rsid w:val="00864589"/>
    <w:rsid w:val="00865002"/>
    <w:rsid w:val="0086522A"/>
    <w:rsid w:val="0086524D"/>
    <w:rsid w:val="0086525A"/>
    <w:rsid w:val="008659F5"/>
    <w:rsid w:val="008667A6"/>
    <w:rsid w:val="00867900"/>
    <w:rsid w:val="00867FB8"/>
    <w:rsid w:val="008716E8"/>
    <w:rsid w:val="00872582"/>
    <w:rsid w:val="008725A1"/>
    <w:rsid w:val="0087320B"/>
    <w:rsid w:val="00873635"/>
    <w:rsid w:val="00874250"/>
    <w:rsid w:val="008742F0"/>
    <w:rsid w:val="0087465A"/>
    <w:rsid w:val="008747E9"/>
    <w:rsid w:val="00875894"/>
    <w:rsid w:val="00875A06"/>
    <w:rsid w:val="00876751"/>
    <w:rsid w:val="00876CAC"/>
    <w:rsid w:val="0088001F"/>
    <w:rsid w:val="0088090A"/>
    <w:rsid w:val="008809DF"/>
    <w:rsid w:val="008810E9"/>
    <w:rsid w:val="00881E68"/>
    <w:rsid w:val="00882527"/>
    <w:rsid w:val="00882FD1"/>
    <w:rsid w:val="00883248"/>
    <w:rsid w:val="00883278"/>
    <w:rsid w:val="00883F45"/>
    <w:rsid w:val="00885A6F"/>
    <w:rsid w:val="00885AE7"/>
    <w:rsid w:val="00885B7D"/>
    <w:rsid w:val="00885F0E"/>
    <w:rsid w:val="008860D6"/>
    <w:rsid w:val="008868F1"/>
    <w:rsid w:val="00886F42"/>
    <w:rsid w:val="00887180"/>
    <w:rsid w:val="0088799F"/>
    <w:rsid w:val="00887F4E"/>
    <w:rsid w:val="00893C51"/>
    <w:rsid w:val="00893D30"/>
    <w:rsid w:val="008944F8"/>
    <w:rsid w:val="00894885"/>
    <w:rsid w:val="008949A7"/>
    <w:rsid w:val="00895E73"/>
    <w:rsid w:val="008960E8"/>
    <w:rsid w:val="0089763E"/>
    <w:rsid w:val="00897AEB"/>
    <w:rsid w:val="00897E3B"/>
    <w:rsid w:val="008A000A"/>
    <w:rsid w:val="008A01E6"/>
    <w:rsid w:val="008A05AD"/>
    <w:rsid w:val="008A0B29"/>
    <w:rsid w:val="008A10E9"/>
    <w:rsid w:val="008A1850"/>
    <w:rsid w:val="008A1A16"/>
    <w:rsid w:val="008A1E0C"/>
    <w:rsid w:val="008A2A47"/>
    <w:rsid w:val="008A2A74"/>
    <w:rsid w:val="008A3504"/>
    <w:rsid w:val="008A55F6"/>
    <w:rsid w:val="008A5E3E"/>
    <w:rsid w:val="008A6A8D"/>
    <w:rsid w:val="008A775D"/>
    <w:rsid w:val="008A7E1F"/>
    <w:rsid w:val="008B0EEC"/>
    <w:rsid w:val="008B144C"/>
    <w:rsid w:val="008B2775"/>
    <w:rsid w:val="008B2D79"/>
    <w:rsid w:val="008B3C74"/>
    <w:rsid w:val="008B4149"/>
    <w:rsid w:val="008B42CE"/>
    <w:rsid w:val="008B4A40"/>
    <w:rsid w:val="008B4C10"/>
    <w:rsid w:val="008B5155"/>
    <w:rsid w:val="008B562C"/>
    <w:rsid w:val="008B563D"/>
    <w:rsid w:val="008B6215"/>
    <w:rsid w:val="008B7688"/>
    <w:rsid w:val="008B78F5"/>
    <w:rsid w:val="008B7E3B"/>
    <w:rsid w:val="008C0444"/>
    <w:rsid w:val="008C0B9F"/>
    <w:rsid w:val="008C14EB"/>
    <w:rsid w:val="008C22EB"/>
    <w:rsid w:val="008C2C1F"/>
    <w:rsid w:val="008C3D2B"/>
    <w:rsid w:val="008C4104"/>
    <w:rsid w:val="008C4A98"/>
    <w:rsid w:val="008C5BE3"/>
    <w:rsid w:val="008C6C40"/>
    <w:rsid w:val="008D097D"/>
    <w:rsid w:val="008D09A8"/>
    <w:rsid w:val="008D15D6"/>
    <w:rsid w:val="008D243D"/>
    <w:rsid w:val="008D379A"/>
    <w:rsid w:val="008D38A2"/>
    <w:rsid w:val="008D4644"/>
    <w:rsid w:val="008D4790"/>
    <w:rsid w:val="008D52C7"/>
    <w:rsid w:val="008D6AC7"/>
    <w:rsid w:val="008D6C26"/>
    <w:rsid w:val="008D7C34"/>
    <w:rsid w:val="008E034A"/>
    <w:rsid w:val="008E26B8"/>
    <w:rsid w:val="008E39DD"/>
    <w:rsid w:val="008E3A01"/>
    <w:rsid w:val="008E44A7"/>
    <w:rsid w:val="008E4CCC"/>
    <w:rsid w:val="008E5113"/>
    <w:rsid w:val="008E5CA2"/>
    <w:rsid w:val="008E6DF6"/>
    <w:rsid w:val="008E6E7F"/>
    <w:rsid w:val="008E74EA"/>
    <w:rsid w:val="008F0164"/>
    <w:rsid w:val="008F0D9C"/>
    <w:rsid w:val="008F17DE"/>
    <w:rsid w:val="008F18FB"/>
    <w:rsid w:val="008F19E6"/>
    <w:rsid w:val="008F2662"/>
    <w:rsid w:val="008F29BF"/>
    <w:rsid w:val="008F2A03"/>
    <w:rsid w:val="008F3897"/>
    <w:rsid w:val="008F4534"/>
    <w:rsid w:val="008F5FA4"/>
    <w:rsid w:val="008F6876"/>
    <w:rsid w:val="00900871"/>
    <w:rsid w:val="009015A1"/>
    <w:rsid w:val="00901684"/>
    <w:rsid w:val="009016D4"/>
    <w:rsid w:val="00901C6F"/>
    <w:rsid w:val="00902502"/>
    <w:rsid w:val="00902866"/>
    <w:rsid w:val="00903AF2"/>
    <w:rsid w:val="00904021"/>
    <w:rsid w:val="0090579F"/>
    <w:rsid w:val="0090775A"/>
    <w:rsid w:val="00910261"/>
    <w:rsid w:val="00910E69"/>
    <w:rsid w:val="00912B32"/>
    <w:rsid w:val="00912E2F"/>
    <w:rsid w:val="009137BC"/>
    <w:rsid w:val="00913AE7"/>
    <w:rsid w:val="00920101"/>
    <w:rsid w:val="00921751"/>
    <w:rsid w:val="00921F3F"/>
    <w:rsid w:val="009236E1"/>
    <w:rsid w:val="00923728"/>
    <w:rsid w:val="009248DE"/>
    <w:rsid w:val="009252AC"/>
    <w:rsid w:val="009257F0"/>
    <w:rsid w:val="00926183"/>
    <w:rsid w:val="00926849"/>
    <w:rsid w:val="00926B24"/>
    <w:rsid w:val="009323C6"/>
    <w:rsid w:val="00932ECE"/>
    <w:rsid w:val="009335B0"/>
    <w:rsid w:val="00933ABD"/>
    <w:rsid w:val="009344AF"/>
    <w:rsid w:val="009345A1"/>
    <w:rsid w:val="00934645"/>
    <w:rsid w:val="00934792"/>
    <w:rsid w:val="00935C06"/>
    <w:rsid w:val="00935F04"/>
    <w:rsid w:val="009363F1"/>
    <w:rsid w:val="0093714A"/>
    <w:rsid w:val="00940775"/>
    <w:rsid w:val="00940B48"/>
    <w:rsid w:val="009418B6"/>
    <w:rsid w:val="00942F62"/>
    <w:rsid w:val="0094300E"/>
    <w:rsid w:val="00943392"/>
    <w:rsid w:val="00944D64"/>
    <w:rsid w:val="009456BE"/>
    <w:rsid w:val="009459EB"/>
    <w:rsid w:val="00946657"/>
    <w:rsid w:val="00946764"/>
    <w:rsid w:val="009468D4"/>
    <w:rsid w:val="00947575"/>
    <w:rsid w:val="009507CB"/>
    <w:rsid w:val="0095087D"/>
    <w:rsid w:val="00951325"/>
    <w:rsid w:val="00951916"/>
    <w:rsid w:val="00951C67"/>
    <w:rsid w:val="00952E6F"/>
    <w:rsid w:val="009531F0"/>
    <w:rsid w:val="009535A0"/>
    <w:rsid w:val="00954143"/>
    <w:rsid w:val="00954DBD"/>
    <w:rsid w:val="00955B3C"/>
    <w:rsid w:val="009569C8"/>
    <w:rsid w:val="009573A2"/>
    <w:rsid w:val="00957C16"/>
    <w:rsid w:val="0096042E"/>
    <w:rsid w:val="00961E6B"/>
    <w:rsid w:val="00962221"/>
    <w:rsid w:val="00962491"/>
    <w:rsid w:val="009624CF"/>
    <w:rsid w:val="009632A3"/>
    <w:rsid w:val="00963870"/>
    <w:rsid w:val="009640F0"/>
    <w:rsid w:val="00965390"/>
    <w:rsid w:val="009655BD"/>
    <w:rsid w:val="00966071"/>
    <w:rsid w:val="00966448"/>
    <w:rsid w:val="009665E5"/>
    <w:rsid w:val="009700EF"/>
    <w:rsid w:val="00970306"/>
    <w:rsid w:val="00970681"/>
    <w:rsid w:val="00970904"/>
    <w:rsid w:val="0097109A"/>
    <w:rsid w:val="009711D6"/>
    <w:rsid w:val="009717B7"/>
    <w:rsid w:val="009722B4"/>
    <w:rsid w:val="009726E2"/>
    <w:rsid w:val="00972D27"/>
    <w:rsid w:val="00973076"/>
    <w:rsid w:val="0097326B"/>
    <w:rsid w:val="0097362B"/>
    <w:rsid w:val="00975D7F"/>
    <w:rsid w:val="00975FA2"/>
    <w:rsid w:val="009773B1"/>
    <w:rsid w:val="009775EF"/>
    <w:rsid w:val="00977F94"/>
    <w:rsid w:val="00980BA5"/>
    <w:rsid w:val="00980C59"/>
    <w:rsid w:val="00981B75"/>
    <w:rsid w:val="00982424"/>
    <w:rsid w:val="009828EF"/>
    <w:rsid w:val="00984690"/>
    <w:rsid w:val="00984732"/>
    <w:rsid w:val="00985187"/>
    <w:rsid w:val="009851A7"/>
    <w:rsid w:val="009855F3"/>
    <w:rsid w:val="00985B35"/>
    <w:rsid w:val="00987A35"/>
    <w:rsid w:val="00987C3E"/>
    <w:rsid w:val="0099003E"/>
    <w:rsid w:val="00990D3E"/>
    <w:rsid w:val="00991F25"/>
    <w:rsid w:val="0099248A"/>
    <w:rsid w:val="00992A8B"/>
    <w:rsid w:val="009930ED"/>
    <w:rsid w:val="00995CBD"/>
    <w:rsid w:val="00996525"/>
    <w:rsid w:val="009969E4"/>
    <w:rsid w:val="00996D8E"/>
    <w:rsid w:val="0099743B"/>
    <w:rsid w:val="00997C3F"/>
    <w:rsid w:val="009A00F8"/>
    <w:rsid w:val="009A06FD"/>
    <w:rsid w:val="009A072D"/>
    <w:rsid w:val="009A1229"/>
    <w:rsid w:val="009A1799"/>
    <w:rsid w:val="009A3CC9"/>
    <w:rsid w:val="009A3DFF"/>
    <w:rsid w:val="009A3E9B"/>
    <w:rsid w:val="009A6099"/>
    <w:rsid w:val="009A62FC"/>
    <w:rsid w:val="009A7B0A"/>
    <w:rsid w:val="009B1168"/>
    <w:rsid w:val="009B192E"/>
    <w:rsid w:val="009B1B72"/>
    <w:rsid w:val="009B1F7A"/>
    <w:rsid w:val="009B3B60"/>
    <w:rsid w:val="009B49CF"/>
    <w:rsid w:val="009B6011"/>
    <w:rsid w:val="009B65A9"/>
    <w:rsid w:val="009C004A"/>
    <w:rsid w:val="009C0DFA"/>
    <w:rsid w:val="009C0EC4"/>
    <w:rsid w:val="009C1463"/>
    <w:rsid w:val="009C2799"/>
    <w:rsid w:val="009C35A5"/>
    <w:rsid w:val="009C3A75"/>
    <w:rsid w:val="009C4098"/>
    <w:rsid w:val="009C45B7"/>
    <w:rsid w:val="009C4854"/>
    <w:rsid w:val="009C5454"/>
    <w:rsid w:val="009C5567"/>
    <w:rsid w:val="009C6095"/>
    <w:rsid w:val="009D00AB"/>
    <w:rsid w:val="009D0976"/>
    <w:rsid w:val="009D0EC4"/>
    <w:rsid w:val="009D11EC"/>
    <w:rsid w:val="009D2360"/>
    <w:rsid w:val="009D303F"/>
    <w:rsid w:val="009D3B7B"/>
    <w:rsid w:val="009D425C"/>
    <w:rsid w:val="009D4536"/>
    <w:rsid w:val="009D4FB4"/>
    <w:rsid w:val="009D50C9"/>
    <w:rsid w:val="009D6873"/>
    <w:rsid w:val="009D72B8"/>
    <w:rsid w:val="009D76C3"/>
    <w:rsid w:val="009D7CF2"/>
    <w:rsid w:val="009E2DF1"/>
    <w:rsid w:val="009E352C"/>
    <w:rsid w:val="009E6058"/>
    <w:rsid w:val="009E656F"/>
    <w:rsid w:val="009F0414"/>
    <w:rsid w:val="009F166F"/>
    <w:rsid w:val="009F1766"/>
    <w:rsid w:val="009F2596"/>
    <w:rsid w:val="009F355F"/>
    <w:rsid w:val="009F4A32"/>
    <w:rsid w:val="009F51A0"/>
    <w:rsid w:val="009F565A"/>
    <w:rsid w:val="009F5F2E"/>
    <w:rsid w:val="009F74FC"/>
    <w:rsid w:val="009F778A"/>
    <w:rsid w:val="00A00301"/>
    <w:rsid w:val="00A008D8"/>
    <w:rsid w:val="00A01064"/>
    <w:rsid w:val="00A017A8"/>
    <w:rsid w:val="00A01DF9"/>
    <w:rsid w:val="00A02E0B"/>
    <w:rsid w:val="00A03542"/>
    <w:rsid w:val="00A03F39"/>
    <w:rsid w:val="00A058F7"/>
    <w:rsid w:val="00A05B42"/>
    <w:rsid w:val="00A06120"/>
    <w:rsid w:val="00A101EA"/>
    <w:rsid w:val="00A103E8"/>
    <w:rsid w:val="00A1080F"/>
    <w:rsid w:val="00A10E61"/>
    <w:rsid w:val="00A11027"/>
    <w:rsid w:val="00A1134A"/>
    <w:rsid w:val="00A11717"/>
    <w:rsid w:val="00A12381"/>
    <w:rsid w:val="00A1294A"/>
    <w:rsid w:val="00A142CC"/>
    <w:rsid w:val="00A15A9F"/>
    <w:rsid w:val="00A160C4"/>
    <w:rsid w:val="00A174C8"/>
    <w:rsid w:val="00A17E76"/>
    <w:rsid w:val="00A203FB"/>
    <w:rsid w:val="00A20AF6"/>
    <w:rsid w:val="00A2174F"/>
    <w:rsid w:val="00A217B4"/>
    <w:rsid w:val="00A22A81"/>
    <w:rsid w:val="00A23363"/>
    <w:rsid w:val="00A24181"/>
    <w:rsid w:val="00A24183"/>
    <w:rsid w:val="00A24438"/>
    <w:rsid w:val="00A245DD"/>
    <w:rsid w:val="00A24C92"/>
    <w:rsid w:val="00A252C6"/>
    <w:rsid w:val="00A25B47"/>
    <w:rsid w:val="00A268AD"/>
    <w:rsid w:val="00A27D6F"/>
    <w:rsid w:val="00A27DCC"/>
    <w:rsid w:val="00A27FFE"/>
    <w:rsid w:val="00A31FF8"/>
    <w:rsid w:val="00A3288B"/>
    <w:rsid w:val="00A32DCB"/>
    <w:rsid w:val="00A32FAF"/>
    <w:rsid w:val="00A3427B"/>
    <w:rsid w:val="00A34766"/>
    <w:rsid w:val="00A34E98"/>
    <w:rsid w:val="00A354C1"/>
    <w:rsid w:val="00A35581"/>
    <w:rsid w:val="00A3685C"/>
    <w:rsid w:val="00A37E85"/>
    <w:rsid w:val="00A407E6"/>
    <w:rsid w:val="00A40812"/>
    <w:rsid w:val="00A41B6A"/>
    <w:rsid w:val="00A42AAC"/>
    <w:rsid w:val="00A43BBD"/>
    <w:rsid w:val="00A444AC"/>
    <w:rsid w:val="00A44E47"/>
    <w:rsid w:val="00A45078"/>
    <w:rsid w:val="00A4534D"/>
    <w:rsid w:val="00A4586F"/>
    <w:rsid w:val="00A45FA7"/>
    <w:rsid w:val="00A46B48"/>
    <w:rsid w:val="00A4726D"/>
    <w:rsid w:val="00A479BD"/>
    <w:rsid w:val="00A47F2E"/>
    <w:rsid w:val="00A504D1"/>
    <w:rsid w:val="00A51C22"/>
    <w:rsid w:val="00A51D5D"/>
    <w:rsid w:val="00A52334"/>
    <w:rsid w:val="00A52F6B"/>
    <w:rsid w:val="00A5339F"/>
    <w:rsid w:val="00A537AF"/>
    <w:rsid w:val="00A5464B"/>
    <w:rsid w:val="00A54A46"/>
    <w:rsid w:val="00A55485"/>
    <w:rsid w:val="00A55522"/>
    <w:rsid w:val="00A558AD"/>
    <w:rsid w:val="00A56203"/>
    <w:rsid w:val="00A56F0F"/>
    <w:rsid w:val="00A60920"/>
    <w:rsid w:val="00A61433"/>
    <w:rsid w:val="00A630EB"/>
    <w:rsid w:val="00A63298"/>
    <w:rsid w:val="00A64C9B"/>
    <w:rsid w:val="00A6578F"/>
    <w:rsid w:val="00A657AA"/>
    <w:rsid w:val="00A6649B"/>
    <w:rsid w:val="00A6676B"/>
    <w:rsid w:val="00A67F5A"/>
    <w:rsid w:val="00A67F73"/>
    <w:rsid w:val="00A708AC"/>
    <w:rsid w:val="00A70D84"/>
    <w:rsid w:val="00A72136"/>
    <w:rsid w:val="00A73205"/>
    <w:rsid w:val="00A73DCD"/>
    <w:rsid w:val="00A74250"/>
    <w:rsid w:val="00A746C7"/>
    <w:rsid w:val="00A760FB"/>
    <w:rsid w:val="00A773C0"/>
    <w:rsid w:val="00A802D9"/>
    <w:rsid w:val="00A80C47"/>
    <w:rsid w:val="00A81835"/>
    <w:rsid w:val="00A826C2"/>
    <w:rsid w:val="00A83811"/>
    <w:rsid w:val="00A83F06"/>
    <w:rsid w:val="00A8438B"/>
    <w:rsid w:val="00A86849"/>
    <w:rsid w:val="00A86E0B"/>
    <w:rsid w:val="00A86E36"/>
    <w:rsid w:val="00A878FB"/>
    <w:rsid w:val="00A879FE"/>
    <w:rsid w:val="00A87BC8"/>
    <w:rsid w:val="00A87BD1"/>
    <w:rsid w:val="00A87EA1"/>
    <w:rsid w:val="00A9034C"/>
    <w:rsid w:val="00A90895"/>
    <w:rsid w:val="00A918F8"/>
    <w:rsid w:val="00A91EBB"/>
    <w:rsid w:val="00A924BE"/>
    <w:rsid w:val="00A9270A"/>
    <w:rsid w:val="00A9291E"/>
    <w:rsid w:val="00A9300B"/>
    <w:rsid w:val="00A944F9"/>
    <w:rsid w:val="00A9606B"/>
    <w:rsid w:val="00A96A8F"/>
    <w:rsid w:val="00A97E3C"/>
    <w:rsid w:val="00AA01AE"/>
    <w:rsid w:val="00AA0970"/>
    <w:rsid w:val="00AA2645"/>
    <w:rsid w:val="00AA281C"/>
    <w:rsid w:val="00AA31B0"/>
    <w:rsid w:val="00AA4707"/>
    <w:rsid w:val="00AA571F"/>
    <w:rsid w:val="00AA67D3"/>
    <w:rsid w:val="00AA6AAF"/>
    <w:rsid w:val="00AA6AF6"/>
    <w:rsid w:val="00AA6D68"/>
    <w:rsid w:val="00AA73ED"/>
    <w:rsid w:val="00AA7631"/>
    <w:rsid w:val="00AA7A24"/>
    <w:rsid w:val="00AA7C2A"/>
    <w:rsid w:val="00AA7C2E"/>
    <w:rsid w:val="00AB048A"/>
    <w:rsid w:val="00AB2D75"/>
    <w:rsid w:val="00AB4136"/>
    <w:rsid w:val="00AB4649"/>
    <w:rsid w:val="00AB48AD"/>
    <w:rsid w:val="00AB4BEB"/>
    <w:rsid w:val="00AB5329"/>
    <w:rsid w:val="00AB5923"/>
    <w:rsid w:val="00AB5C8E"/>
    <w:rsid w:val="00AB6351"/>
    <w:rsid w:val="00AB6568"/>
    <w:rsid w:val="00AC1A9F"/>
    <w:rsid w:val="00AC1B74"/>
    <w:rsid w:val="00AC1DE7"/>
    <w:rsid w:val="00AC226C"/>
    <w:rsid w:val="00AC362A"/>
    <w:rsid w:val="00AC3773"/>
    <w:rsid w:val="00AC4A2F"/>
    <w:rsid w:val="00AC4DE7"/>
    <w:rsid w:val="00AC5FB1"/>
    <w:rsid w:val="00AC62CE"/>
    <w:rsid w:val="00AC696E"/>
    <w:rsid w:val="00AC7E95"/>
    <w:rsid w:val="00AD05D1"/>
    <w:rsid w:val="00AD06EA"/>
    <w:rsid w:val="00AD1345"/>
    <w:rsid w:val="00AD13DA"/>
    <w:rsid w:val="00AD2AC8"/>
    <w:rsid w:val="00AD379E"/>
    <w:rsid w:val="00AD3D0C"/>
    <w:rsid w:val="00AD4464"/>
    <w:rsid w:val="00AD4D54"/>
    <w:rsid w:val="00AE02DA"/>
    <w:rsid w:val="00AE0411"/>
    <w:rsid w:val="00AE0566"/>
    <w:rsid w:val="00AE0F28"/>
    <w:rsid w:val="00AE1D9C"/>
    <w:rsid w:val="00AE2054"/>
    <w:rsid w:val="00AE2CF4"/>
    <w:rsid w:val="00AE3192"/>
    <w:rsid w:val="00AE37A5"/>
    <w:rsid w:val="00AE3943"/>
    <w:rsid w:val="00AE440A"/>
    <w:rsid w:val="00AE48A7"/>
    <w:rsid w:val="00AE48EF"/>
    <w:rsid w:val="00AE4B45"/>
    <w:rsid w:val="00AE4D7B"/>
    <w:rsid w:val="00AE5090"/>
    <w:rsid w:val="00AE755F"/>
    <w:rsid w:val="00AE7A51"/>
    <w:rsid w:val="00AF0BD0"/>
    <w:rsid w:val="00AF3252"/>
    <w:rsid w:val="00AF35ED"/>
    <w:rsid w:val="00AF3952"/>
    <w:rsid w:val="00AF44A2"/>
    <w:rsid w:val="00AF46A1"/>
    <w:rsid w:val="00AF4DFB"/>
    <w:rsid w:val="00AF78A7"/>
    <w:rsid w:val="00AF7EB1"/>
    <w:rsid w:val="00B00D4E"/>
    <w:rsid w:val="00B00EB6"/>
    <w:rsid w:val="00B02470"/>
    <w:rsid w:val="00B04E09"/>
    <w:rsid w:val="00B057A2"/>
    <w:rsid w:val="00B063FC"/>
    <w:rsid w:val="00B06714"/>
    <w:rsid w:val="00B06B0C"/>
    <w:rsid w:val="00B06D48"/>
    <w:rsid w:val="00B07CE6"/>
    <w:rsid w:val="00B1021E"/>
    <w:rsid w:val="00B11A07"/>
    <w:rsid w:val="00B13819"/>
    <w:rsid w:val="00B14478"/>
    <w:rsid w:val="00B14A42"/>
    <w:rsid w:val="00B15149"/>
    <w:rsid w:val="00B164B7"/>
    <w:rsid w:val="00B17750"/>
    <w:rsid w:val="00B17F03"/>
    <w:rsid w:val="00B17FBB"/>
    <w:rsid w:val="00B201E9"/>
    <w:rsid w:val="00B217B3"/>
    <w:rsid w:val="00B224D2"/>
    <w:rsid w:val="00B227BF"/>
    <w:rsid w:val="00B22AD5"/>
    <w:rsid w:val="00B22C3D"/>
    <w:rsid w:val="00B24B4C"/>
    <w:rsid w:val="00B26C0C"/>
    <w:rsid w:val="00B271A7"/>
    <w:rsid w:val="00B277BD"/>
    <w:rsid w:val="00B302CF"/>
    <w:rsid w:val="00B311E8"/>
    <w:rsid w:val="00B31874"/>
    <w:rsid w:val="00B31AD8"/>
    <w:rsid w:val="00B32459"/>
    <w:rsid w:val="00B3323D"/>
    <w:rsid w:val="00B33E9B"/>
    <w:rsid w:val="00B33F2D"/>
    <w:rsid w:val="00B34C4A"/>
    <w:rsid w:val="00B350B0"/>
    <w:rsid w:val="00B351F3"/>
    <w:rsid w:val="00B357C0"/>
    <w:rsid w:val="00B35D02"/>
    <w:rsid w:val="00B360FE"/>
    <w:rsid w:val="00B36639"/>
    <w:rsid w:val="00B36A87"/>
    <w:rsid w:val="00B373BA"/>
    <w:rsid w:val="00B373EF"/>
    <w:rsid w:val="00B402BE"/>
    <w:rsid w:val="00B414BB"/>
    <w:rsid w:val="00B41A14"/>
    <w:rsid w:val="00B42118"/>
    <w:rsid w:val="00B42154"/>
    <w:rsid w:val="00B42B3E"/>
    <w:rsid w:val="00B43224"/>
    <w:rsid w:val="00B436A1"/>
    <w:rsid w:val="00B45554"/>
    <w:rsid w:val="00B46D93"/>
    <w:rsid w:val="00B47A3A"/>
    <w:rsid w:val="00B47BBA"/>
    <w:rsid w:val="00B50121"/>
    <w:rsid w:val="00B509B0"/>
    <w:rsid w:val="00B50AD4"/>
    <w:rsid w:val="00B512D6"/>
    <w:rsid w:val="00B51A11"/>
    <w:rsid w:val="00B524F1"/>
    <w:rsid w:val="00B53C32"/>
    <w:rsid w:val="00B543C2"/>
    <w:rsid w:val="00B54C93"/>
    <w:rsid w:val="00B6074C"/>
    <w:rsid w:val="00B6084F"/>
    <w:rsid w:val="00B61730"/>
    <w:rsid w:val="00B620A3"/>
    <w:rsid w:val="00B654F6"/>
    <w:rsid w:val="00B65BA0"/>
    <w:rsid w:val="00B6753F"/>
    <w:rsid w:val="00B6759E"/>
    <w:rsid w:val="00B678DC"/>
    <w:rsid w:val="00B67904"/>
    <w:rsid w:val="00B70BB6"/>
    <w:rsid w:val="00B70C82"/>
    <w:rsid w:val="00B71454"/>
    <w:rsid w:val="00B71E66"/>
    <w:rsid w:val="00B721E9"/>
    <w:rsid w:val="00B738B1"/>
    <w:rsid w:val="00B741C3"/>
    <w:rsid w:val="00B74B6A"/>
    <w:rsid w:val="00B74D49"/>
    <w:rsid w:val="00B75F0F"/>
    <w:rsid w:val="00B76A9A"/>
    <w:rsid w:val="00B779D2"/>
    <w:rsid w:val="00B81984"/>
    <w:rsid w:val="00B819CA"/>
    <w:rsid w:val="00B81CFA"/>
    <w:rsid w:val="00B827D1"/>
    <w:rsid w:val="00B82859"/>
    <w:rsid w:val="00B82F03"/>
    <w:rsid w:val="00B83FD2"/>
    <w:rsid w:val="00B844D4"/>
    <w:rsid w:val="00B84DEC"/>
    <w:rsid w:val="00B86CF3"/>
    <w:rsid w:val="00B86D42"/>
    <w:rsid w:val="00B86DCE"/>
    <w:rsid w:val="00B87336"/>
    <w:rsid w:val="00B873A8"/>
    <w:rsid w:val="00B87574"/>
    <w:rsid w:val="00B901C0"/>
    <w:rsid w:val="00B90E3E"/>
    <w:rsid w:val="00B90F17"/>
    <w:rsid w:val="00B91359"/>
    <w:rsid w:val="00B92261"/>
    <w:rsid w:val="00B92EBB"/>
    <w:rsid w:val="00B94B23"/>
    <w:rsid w:val="00B94D2A"/>
    <w:rsid w:val="00B94EF2"/>
    <w:rsid w:val="00B96163"/>
    <w:rsid w:val="00B9668D"/>
    <w:rsid w:val="00B96733"/>
    <w:rsid w:val="00B9714D"/>
    <w:rsid w:val="00B97EA9"/>
    <w:rsid w:val="00BA0485"/>
    <w:rsid w:val="00BA27D3"/>
    <w:rsid w:val="00BA2987"/>
    <w:rsid w:val="00BA2C40"/>
    <w:rsid w:val="00BA2FFE"/>
    <w:rsid w:val="00BA30D5"/>
    <w:rsid w:val="00BA33A7"/>
    <w:rsid w:val="00BA380B"/>
    <w:rsid w:val="00BA3D65"/>
    <w:rsid w:val="00BA54DC"/>
    <w:rsid w:val="00BA5E94"/>
    <w:rsid w:val="00BA5FFA"/>
    <w:rsid w:val="00BA7472"/>
    <w:rsid w:val="00BA7CFE"/>
    <w:rsid w:val="00BB0AD7"/>
    <w:rsid w:val="00BB0F99"/>
    <w:rsid w:val="00BB148C"/>
    <w:rsid w:val="00BB22EA"/>
    <w:rsid w:val="00BB2633"/>
    <w:rsid w:val="00BB5F04"/>
    <w:rsid w:val="00BB6031"/>
    <w:rsid w:val="00BB60CC"/>
    <w:rsid w:val="00BB700B"/>
    <w:rsid w:val="00BB7090"/>
    <w:rsid w:val="00BB7A7B"/>
    <w:rsid w:val="00BC008D"/>
    <w:rsid w:val="00BC0163"/>
    <w:rsid w:val="00BC0809"/>
    <w:rsid w:val="00BC0B11"/>
    <w:rsid w:val="00BC12D6"/>
    <w:rsid w:val="00BC1823"/>
    <w:rsid w:val="00BC199F"/>
    <w:rsid w:val="00BC32AA"/>
    <w:rsid w:val="00BC438B"/>
    <w:rsid w:val="00BC592F"/>
    <w:rsid w:val="00BC6106"/>
    <w:rsid w:val="00BC6539"/>
    <w:rsid w:val="00BC7534"/>
    <w:rsid w:val="00BC7B8F"/>
    <w:rsid w:val="00BD05F0"/>
    <w:rsid w:val="00BD108A"/>
    <w:rsid w:val="00BD1438"/>
    <w:rsid w:val="00BD1449"/>
    <w:rsid w:val="00BD1F06"/>
    <w:rsid w:val="00BD3702"/>
    <w:rsid w:val="00BD47DA"/>
    <w:rsid w:val="00BD4E3E"/>
    <w:rsid w:val="00BD5DC6"/>
    <w:rsid w:val="00BD7E98"/>
    <w:rsid w:val="00BE2840"/>
    <w:rsid w:val="00BE379C"/>
    <w:rsid w:val="00BE521C"/>
    <w:rsid w:val="00BE5ABE"/>
    <w:rsid w:val="00BE5FB8"/>
    <w:rsid w:val="00BF0172"/>
    <w:rsid w:val="00BF15AF"/>
    <w:rsid w:val="00BF1C71"/>
    <w:rsid w:val="00BF35BD"/>
    <w:rsid w:val="00BF3FA6"/>
    <w:rsid w:val="00BF4D52"/>
    <w:rsid w:val="00BF50F8"/>
    <w:rsid w:val="00BF5192"/>
    <w:rsid w:val="00BF5C40"/>
    <w:rsid w:val="00BF6178"/>
    <w:rsid w:val="00BF62AD"/>
    <w:rsid w:val="00BF6976"/>
    <w:rsid w:val="00BF6A86"/>
    <w:rsid w:val="00BF748D"/>
    <w:rsid w:val="00BF79BC"/>
    <w:rsid w:val="00BF7DB9"/>
    <w:rsid w:val="00C010DB"/>
    <w:rsid w:val="00C016D7"/>
    <w:rsid w:val="00C03641"/>
    <w:rsid w:val="00C03F75"/>
    <w:rsid w:val="00C04EEA"/>
    <w:rsid w:val="00C0612A"/>
    <w:rsid w:val="00C0622B"/>
    <w:rsid w:val="00C06E75"/>
    <w:rsid w:val="00C108B5"/>
    <w:rsid w:val="00C11ADE"/>
    <w:rsid w:val="00C12F63"/>
    <w:rsid w:val="00C1490C"/>
    <w:rsid w:val="00C14FCC"/>
    <w:rsid w:val="00C15112"/>
    <w:rsid w:val="00C15197"/>
    <w:rsid w:val="00C15606"/>
    <w:rsid w:val="00C15679"/>
    <w:rsid w:val="00C17372"/>
    <w:rsid w:val="00C1747C"/>
    <w:rsid w:val="00C1750B"/>
    <w:rsid w:val="00C2009E"/>
    <w:rsid w:val="00C20BD5"/>
    <w:rsid w:val="00C2169E"/>
    <w:rsid w:val="00C21FB0"/>
    <w:rsid w:val="00C227FC"/>
    <w:rsid w:val="00C230AD"/>
    <w:rsid w:val="00C234DB"/>
    <w:rsid w:val="00C237AB"/>
    <w:rsid w:val="00C24227"/>
    <w:rsid w:val="00C24354"/>
    <w:rsid w:val="00C24852"/>
    <w:rsid w:val="00C24BDA"/>
    <w:rsid w:val="00C25494"/>
    <w:rsid w:val="00C25DFE"/>
    <w:rsid w:val="00C25ED5"/>
    <w:rsid w:val="00C260A9"/>
    <w:rsid w:val="00C260D5"/>
    <w:rsid w:val="00C264FC"/>
    <w:rsid w:val="00C272D9"/>
    <w:rsid w:val="00C27650"/>
    <w:rsid w:val="00C27AB0"/>
    <w:rsid w:val="00C3057E"/>
    <w:rsid w:val="00C30C60"/>
    <w:rsid w:val="00C317E9"/>
    <w:rsid w:val="00C3190C"/>
    <w:rsid w:val="00C31D6E"/>
    <w:rsid w:val="00C3269B"/>
    <w:rsid w:val="00C326B4"/>
    <w:rsid w:val="00C32F78"/>
    <w:rsid w:val="00C33531"/>
    <w:rsid w:val="00C340AA"/>
    <w:rsid w:val="00C34988"/>
    <w:rsid w:val="00C36542"/>
    <w:rsid w:val="00C36806"/>
    <w:rsid w:val="00C375E7"/>
    <w:rsid w:val="00C377C5"/>
    <w:rsid w:val="00C402F5"/>
    <w:rsid w:val="00C409E0"/>
    <w:rsid w:val="00C40AFA"/>
    <w:rsid w:val="00C413F8"/>
    <w:rsid w:val="00C43181"/>
    <w:rsid w:val="00C43F9C"/>
    <w:rsid w:val="00C44460"/>
    <w:rsid w:val="00C44A63"/>
    <w:rsid w:val="00C4507B"/>
    <w:rsid w:val="00C4532A"/>
    <w:rsid w:val="00C46442"/>
    <w:rsid w:val="00C466D7"/>
    <w:rsid w:val="00C473E6"/>
    <w:rsid w:val="00C47F1A"/>
    <w:rsid w:val="00C5092B"/>
    <w:rsid w:val="00C50BA4"/>
    <w:rsid w:val="00C52E3E"/>
    <w:rsid w:val="00C52E98"/>
    <w:rsid w:val="00C539C0"/>
    <w:rsid w:val="00C546F0"/>
    <w:rsid w:val="00C554EE"/>
    <w:rsid w:val="00C55B02"/>
    <w:rsid w:val="00C6041F"/>
    <w:rsid w:val="00C60842"/>
    <w:rsid w:val="00C612D7"/>
    <w:rsid w:val="00C61BE3"/>
    <w:rsid w:val="00C6376C"/>
    <w:rsid w:val="00C64024"/>
    <w:rsid w:val="00C643FB"/>
    <w:rsid w:val="00C64EC6"/>
    <w:rsid w:val="00C65143"/>
    <w:rsid w:val="00C65875"/>
    <w:rsid w:val="00C669B6"/>
    <w:rsid w:val="00C672B6"/>
    <w:rsid w:val="00C675B2"/>
    <w:rsid w:val="00C6790D"/>
    <w:rsid w:val="00C70D1F"/>
    <w:rsid w:val="00C710CC"/>
    <w:rsid w:val="00C71249"/>
    <w:rsid w:val="00C732AB"/>
    <w:rsid w:val="00C73714"/>
    <w:rsid w:val="00C73A22"/>
    <w:rsid w:val="00C73F15"/>
    <w:rsid w:val="00C74067"/>
    <w:rsid w:val="00C758C1"/>
    <w:rsid w:val="00C75AE3"/>
    <w:rsid w:val="00C761E5"/>
    <w:rsid w:val="00C76566"/>
    <w:rsid w:val="00C76C13"/>
    <w:rsid w:val="00C77451"/>
    <w:rsid w:val="00C77B25"/>
    <w:rsid w:val="00C77C04"/>
    <w:rsid w:val="00C77C23"/>
    <w:rsid w:val="00C81966"/>
    <w:rsid w:val="00C856AF"/>
    <w:rsid w:val="00C873E3"/>
    <w:rsid w:val="00C87491"/>
    <w:rsid w:val="00C87678"/>
    <w:rsid w:val="00C87A82"/>
    <w:rsid w:val="00C909A2"/>
    <w:rsid w:val="00C90D14"/>
    <w:rsid w:val="00C924EB"/>
    <w:rsid w:val="00C92BE3"/>
    <w:rsid w:val="00C93917"/>
    <w:rsid w:val="00C93BCC"/>
    <w:rsid w:val="00C93F8C"/>
    <w:rsid w:val="00C9516A"/>
    <w:rsid w:val="00C97337"/>
    <w:rsid w:val="00CA0736"/>
    <w:rsid w:val="00CA0C99"/>
    <w:rsid w:val="00CA1EF1"/>
    <w:rsid w:val="00CA31FD"/>
    <w:rsid w:val="00CA3DA9"/>
    <w:rsid w:val="00CA45F6"/>
    <w:rsid w:val="00CA4CB9"/>
    <w:rsid w:val="00CA525A"/>
    <w:rsid w:val="00CA5330"/>
    <w:rsid w:val="00CA5EF1"/>
    <w:rsid w:val="00CA6017"/>
    <w:rsid w:val="00CA648A"/>
    <w:rsid w:val="00CA7E2A"/>
    <w:rsid w:val="00CB1386"/>
    <w:rsid w:val="00CB13CD"/>
    <w:rsid w:val="00CB143D"/>
    <w:rsid w:val="00CB20FC"/>
    <w:rsid w:val="00CB2AC6"/>
    <w:rsid w:val="00CB2E44"/>
    <w:rsid w:val="00CB4B4E"/>
    <w:rsid w:val="00CB5B38"/>
    <w:rsid w:val="00CB70B2"/>
    <w:rsid w:val="00CB72F6"/>
    <w:rsid w:val="00CB784D"/>
    <w:rsid w:val="00CC055F"/>
    <w:rsid w:val="00CC194F"/>
    <w:rsid w:val="00CC21D3"/>
    <w:rsid w:val="00CC269F"/>
    <w:rsid w:val="00CC3909"/>
    <w:rsid w:val="00CC3E0C"/>
    <w:rsid w:val="00CC45E9"/>
    <w:rsid w:val="00CC479E"/>
    <w:rsid w:val="00CC4860"/>
    <w:rsid w:val="00CC48DB"/>
    <w:rsid w:val="00CC5693"/>
    <w:rsid w:val="00CC594F"/>
    <w:rsid w:val="00CC6FFF"/>
    <w:rsid w:val="00CD015D"/>
    <w:rsid w:val="00CD04A0"/>
    <w:rsid w:val="00CD055F"/>
    <w:rsid w:val="00CD0EE1"/>
    <w:rsid w:val="00CD15AD"/>
    <w:rsid w:val="00CD4C80"/>
    <w:rsid w:val="00CD51EA"/>
    <w:rsid w:val="00CD567D"/>
    <w:rsid w:val="00CD72C7"/>
    <w:rsid w:val="00CD7A7C"/>
    <w:rsid w:val="00CE0AE9"/>
    <w:rsid w:val="00CE0F28"/>
    <w:rsid w:val="00CE0F7C"/>
    <w:rsid w:val="00CE15A9"/>
    <w:rsid w:val="00CE35F1"/>
    <w:rsid w:val="00CE4953"/>
    <w:rsid w:val="00CE52B5"/>
    <w:rsid w:val="00CE681D"/>
    <w:rsid w:val="00CE7E8A"/>
    <w:rsid w:val="00CF0838"/>
    <w:rsid w:val="00CF1B7A"/>
    <w:rsid w:val="00CF1F56"/>
    <w:rsid w:val="00CF26D3"/>
    <w:rsid w:val="00CF2972"/>
    <w:rsid w:val="00CF2A81"/>
    <w:rsid w:val="00CF2BA8"/>
    <w:rsid w:val="00CF2EED"/>
    <w:rsid w:val="00CF40B1"/>
    <w:rsid w:val="00CF4EE9"/>
    <w:rsid w:val="00CF50B4"/>
    <w:rsid w:val="00CF5189"/>
    <w:rsid w:val="00CF6999"/>
    <w:rsid w:val="00CF70F6"/>
    <w:rsid w:val="00D00898"/>
    <w:rsid w:val="00D01BC5"/>
    <w:rsid w:val="00D025C8"/>
    <w:rsid w:val="00D027FD"/>
    <w:rsid w:val="00D03119"/>
    <w:rsid w:val="00D031AA"/>
    <w:rsid w:val="00D037A3"/>
    <w:rsid w:val="00D04D31"/>
    <w:rsid w:val="00D04D95"/>
    <w:rsid w:val="00D0695B"/>
    <w:rsid w:val="00D06B4E"/>
    <w:rsid w:val="00D0704F"/>
    <w:rsid w:val="00D07618"/>
    <w:rsid w:val="00D1052C"/>
    <w:rsid w:val="00D114AD"/>
    <w:rsid w:val="00D11820"/>
    <w:rsid w:val="00D12096"/>
    <w:rsid w:val="00D12249"/>
    <w:rsid w:val="00D13298"/>
    <w:rsid w:val="00D13340"/>
    <w:rsid w:val="00D1567C"/>
    <w:rsid w:val="00D15BC5"/>
    <w:rsid w:val="00D15F9B"/>
    <w:rsid w:val="00D16237"/>
    <w:rsid w:val="00D16ADA"/>
    <w:rsid w:val="00D16E32"/>
    <w:rsid w:val="00D173B0"/>
    <w:rsid w:val="00D177E4"/>
    <w:rsid w:val="00D1781F"/>
    <w:rsid w:val="00D2081B"/>
    <w:rsid w:val="00D20EC5"/>
    <w:rsid w:val="00D22809"/>
    <w:rsid w:val="00D22978"/>
    <w:rsid w:val="00D2352E"/>
    <w:rsid w:val="00D238F3"/>
    <w:rsid w:val="00D23AEF"/>
    <w:rsid w:val="00D25C2C"/>
    <w:rsid w:val="00D2608F"/>
    <w:rsid w:val="00D26488"/>
    <w:rsid w:val="00D26D7A"/>
    <w:rsid w:val="00D27194"/>
    <w:rsid w:val="00D276D0"/>
    <w:rsid w:val="00D30027"/>
    <w:rsid w:val="00D30CF5"/>
    <w:rsid w:val="00D31189"/>
    <w:rsid w:val="00D32394"/>
    <w:rsid w:val="00D32720"/>
    <w:rsid w:val="00D327CA"/>
    <w:rsid w:val="00D32B1B"/>
    <w:rsid w:val="00D33C5C"/>
    <w:rsid w:val="00D346E5"/>
    <w:rsid w:val="00D351F9"/>
    <w:rsid w:val="00D356CE"/>
    <w:rsid w:val="00D35DB8"/>
    <w:rsid w:val="00D35EB2"/>
    <w:rsid w:val="00D36462"/>
    <w:rsid w:val="00D37DE3"/>
    <w:rsid w:val="00D37FCF"/>
    <w:rsid w:val="00D403AC"/>
    <w:rsid w:val="00D404D6"/>
    <w:rsid w:val="00D429EC"/>
    <w:rsid w:val="00D42DA8"/>
    <w:rsid w:val="00D43D79"/>
    <w:rsid w:val="00D44BFD"/>
    <w:rsid w:val="00D44E05"/>
    <w:rsid w:val="00D44FC3"/>
    <w:rsid w:val="00D47AE6"/>
    <w:rsid w:val="00D505D1"/>
    <w:rsid w:val="00D50D93"/>
    <w:rsid w:val="00D518BC"/>
    <w:rsid w:val="00D529E5"/>
    <w:rsid w:val="00D53C3B"/>
    <w:rsid w:val="00D53E33"/>
    <w:rsid w:val="00D53F1B"/>
    <w:rsid w:val="00D54859"/>
    <w:rsid w:val="00D565D4"/>
    <w:rsid w:val="00D571C3"/>
    <w:rsid w:val="00D574F6"/>
    <w:rsid w:val="00D57A84"/>
    <w:rsid w:val="00D57F77"/>
    <w:rsid w:val="00D60E4A"/>
    <w:rsid w:val="00D632FA"/>
    <w:rsid w:val="00D64366"/>
    <w:rsid w:val="00D64422"/>
    <w:rsid w:val="00D648F3"/>
    <w:rsid w:val="00D64EA9"/>
    <w:rsid w:val="00D65F32"/>
    <w:rsid w:val="00D700B0"/>
    <w:rsid w:val="00D71F1B"/>
    <w:rsid w:val="00D7228C"/>
    <w:rsid w:val="00D72827"/>
    <w:rsid w:val="00D72EB7"/>
    <w:rsid w:val="00D73566"/>
    <w:rsid w:val="00D7388B"/>
    <w:rsid w:val="00D739A8"/>
    <w:rsid w:val="00D73A79"/>
    <w:rsid w:val="00D74553"/>
    <w:rsid w:val="00D74A9B"/>
    <w:rsid w:val="00D74D3F"/>
    <w:rsid w:val="00D74D67"/>
    <w:rsid w:val="00D76007"/>
    <w:rsid w:val="00D7707D"/>
    <w:rsid w:val="00D77308"/>
    <w:rsid w:val="00D77835"/>
    <w:rsid w:val="00D7795E"/>
    <w:rsid w:val="00D800F1"/>
    <w:rsid w:val="00D80880"/>
    <w:rsid w:val="00D80B00"/>
    <w:rsid w:val="00D839FC"/>
    <w:rsid w:val="00D84383"/>
    <w:rsid w:val="00D904BC"/>
    <w:rsid w:val="00D92878"/>
    <w:rsid w:val="00D93302"/>
    <w:rsid w:val="00D93C13"/>
    <w:rsid w:val="00D95AC3"/>
    <w:rsid w:val="00D95C12"/>
    <w:rsid w:val="00D965EF"/>
    <w:rsid w:val="00D96CA2"/>
    <w:rsid w:val="00D97DF3"/>
    <w:rsid w:val="00DA0272"/>
    <w:rsid w:val="00DA02A8"/>
    <w:rsid w:val="00DA0D7E"/>
    <w:rsid w:val="00DA0EAA"/>
    <w:rsid w:val="00DA2047"/>
    <w:rsid w:val="00DA3B65"/>
    <w:rsid w:val="00DA4A3E"/>
    <w:rsid w:val="00DA52D3"/>
    <w:rsid w:val="00DA5309"/>
    <w:rsid w:val="00DA720E"/>
    <w:rsid w:val="00DA75FD"/>
    <w:rsid w:val="00DA7A6A"/>
    <w:rsid w:val="00DA7B10"/>
    <w:rsid w:val="00DB2108"/>
    <w:rsid w:val="00DB226B"/>
    <w:rsid w:val="00DB29A4"/>
    <w:rsid w:val="00DB2D13"/>
    <w:rsid w:val="00DB4471"/>
    <w:rsid w:val="00DB4762"/>
    <w:rsid w:val="00DB564C"/>
    <w:rsid w:val="00DB76A4"/>
    <w:rsid w:val="00DB7BAF"/>
    <w:rsid w:val="00DC07CC"/>
    <w:rsid w:val="00DC3DCF"/>
    <w:rsid w:val="00DC3FE2"/>
    <w:rsid w:val="00DC4733"/>
    <w:rsid w:val="00DC5D1D"/>
    <w:rsid w:val="00DC6034"/>
    <w:rsid w:val="00DC65AB"/>
    <w:rsid w:val="00DC66C8"/>
    <w:rsid w:val="00DC6913"/>
    <w:rsid w:val="00DC70BA"/>
    <w:rsid w:val="00DD022E"/>
    <w:rsid w:val="00DD0B61"/>
    <w:rsid w:val="00DD0CA3"/>
    <w:rsid w:val="00DD11BE"/>
    <w:rsid w:val="00DD16CC"/>
    <w:rsid w:val="00DD1751"/>
    <w:rsid w:val="00DD1A3D"/>
    <w:rsid w:val="00DD1B3E"/>
    <w:rsid w:val="00DD1CE7"/>
    <w:rsid w:val="00DD25E5"/>
    <w:rsid w:val="00DD287E"/>
    <w:rsid w:val="00DD32ED"/>
    <w:rsid w:val="00DD3799"/>
    <w:rsid w:val="00DD393A"/>
    <w:rsid w:val="00DD3E80"/>
    <w:rsid w:val="00DD4871"/>
    <w:rsid w:val="00DD4FD9"/>
    <w:rsid w:val="00DD6281"/>
    <w:rsid w:val="00DD69BD"/>
    <w:rsid w:val="00DD6D1B"/>
    <w:rsid w:val="00DD7539"/>
    <w:rsid w:val="00DD7F5A"/>
    <w:rsid w:val="00DE0661"/>
    <w:rsid w:val="00DE0680"/>
    <w:rsid w:val="00DE0BFC"/>
    <w:rsid w:val="00DE135E"/>
    <w:rsid w:val="00DE13D4"/>
    <w:rsid w:val="00DE1859"/>
    <w:rsid w:val="00DE201B"/>
    <w:rsid w:val="00DE2558"/>
    <w:rsid w:val="00DE29B2"/>
    <w:rsid w:val="00DE3BA2"/>
    <w:rsid w:val="00DE3E8C"/>
    <w:rsid w:val="00DE5C32"/>
    <w:rsid w:val="00DE6808"/>
    <w:rsid w:val="00DE69A6"/>
    <w:rsid w:val="00DE69D4"/>
    <w:rsid w:val="00DE6B63"/>
    <w:rsid w:val="00DE70AF"/>
    <w:rsid w:val="00DF08CA"/>
    <w:rsid w:val="00DF1058"/>
    <w:rsid w:val="00DF2A1B"/>
    <w:rsid w:val="00DF2B1B"/>
    <w:rsid w:val="00DF3D1E"/>
    <w:rsid w:val="00DF4A8F"/>
    <w:rsid w:val="00DF4D49"/>
    <w:rsid w:val="00DF4EDE"/>
    <w:rsid w:val="00DF524A"/>
    <w:rsid w:val="00DF645D"/>
    <w:rsid w:val="00DF76CC"/>
    <w:rsid w:val="00DF7E12"/>
    <w:rsid w:val="00E000FE"/>
    <w:rsid w:val="00E00B37"/>
    <w:rsid w:val="00E00B60"/>
    <w:rsid w:val="00E01EA3"/>
    <w:rsid w:val="00E03336"/>
    <w:rsid w:val="00E04813"/>
    <w:rsid w:val="00E05A69"/>
    <w:rsid w:val="00E0680C"/>
    <w:rsid w:val="00E1038A"/>
    <w:rsid w:val="00E110DD"/>
    <w:rsid w:val="00E11CB9"/>
    <w:rsid w:val="00E12035"/>
    <w:rsid w:val="00E122CF"/>
    <w:rsid w:val="00E13740"/>
    <w:rsid w:val="00E15DBE"/>
    <w:rsid w:val="00E17ADB"/>
    <w:rsid w:val="00E17D46"/>
    <w:rsid w:val="00E2083C"/>
    <w:rsid w:val="00E20EC1"/>
    <w:rsid w:val="00E20F48"/>
    <w:rsid w:val="00E2244D"/>
    <w:rsid w:val="00E22960"/>
    <w:rsid w:val="00E22AEC"/>
    <w:rsid w:val="00E22F7C"/>
    <w:rsid w:val="00E23953"/>
    <w:rsid w:val="00E2469F"/>
    <w:rsid w:val="00E246DB"/>
    <w:rsid w:val="00E250EF"/>
    <w:rsid w:val="00E2518B"/>
    <w:rsid w:val="00E252F3"/>
    <w:rsid w:val="00E25B2D"/>
    <w:rsid w:val="00E25ED8"/>
    <w:rsid w:val="00E26C38"/>
    <w:rsid w:val="00E26CA5"/>
    <w:rsid w:val="00E26E4D"/>
    <w:rsid w:val="00E27DB8"/>
    <w:rsid w:val="00E30F9D"/>
    <w:rsid w:val="00E321D6"/>
    <w:rsid w:val="00E33C83"/>
    <w:rsid w:val="00E3469B"/>
    <w:rsid w:val="00E36260"/>
    <w:rsid w:val="00E366FA"/>
    <w:rsid w:val="00E36B59"/>
    <w:rsid w:val="00E36C4F"/>
    <w:rsid w:val="00E37874"/>
    <w:rsid w:val="00E400D0"/>
    <w:rsid w:val="00E408AD"/>
    <w:rsid w:val="00E4115B"/>
    <w:rsid w:val="00E42561"/>
    <w:rsid w:val="00E44175"/>
    <w:rsid w:val="00E45080"/>
    <w:rsid w:val="00E45724"/>
    <w:rsid w:val="00E4579A"/>
    <w:rsid w:val="00E5035D"/>
    <w:rsid w:val="00E506B1"/>
    <w:rsid w:val="00E520D5"/>
    <w:rsid w:val="00E524CD"/>
    <w:rsid w:val="00E52FAD"/>
    <w:rsid w:val="00E550AA"/>
    <w:rsid w:val="00E5576F"/>
    <w:rsid w:val="00E56A06"/>
    <w:rsid w:val="00E5719A"/>
    <w:rsid w:val="00E60382"/>
    <w:rsid w:val="00E60776"/>
    <w:rsid w:val="00E61150"/>
    <w:rsid w:val="00E61CB3"/>
    <w:rsid w:val="00E61F37"/>
    <w:rsid w:val="00E6263C"/>
    <w:rsid w:val="00E62E95"/>
    <w:rsid w:val="00E63161"/>
    <w:rsid w:val="00E63BE6"/>
    <w:rsid w:val="00E6406A"/>
    <w:rsid w:val="00E650EA"/>
    <w:rsid w:val="00E65656"/>
    <w:rsid w:val="00E65CD5"/>
    <w:rsid w:val="00E65F65"/>
    <w:rsid w:val="00E66444"/>
    <w:rsid w:val="00E67930"/>
    <w:rsid w:val="00E70866"/>
    <w:rsid w:val="00E70A60"/>
    <w:rsid w:val="00E7156B"/>
    <w:rsid w:val="00E7713E"/>
    <w:rsid w:val="00E772CE"/>
    <w:rsid w:val="00E77617"/>
    <w:rsid w:val="00E80242"/>
    <w:rsid w:val="00E80815"/>
    <w:rsid w:val="00E82010"/>
    <w:rsid w:val="00E84D6D"/>
    <w:rsid w:val="00E85430"/>
    <w:rsid w:val="00E85A33"/>
    <w:rsid w:val="00E86011"/>
    <w:rsid w:val="00E865E3"/>
    <w:rsid w:val="00E86DAC"/>
    <w:rsid w:val="00E87C90"/>
    <w:rsid w:val="00E87DF6"/>
    <w:rsid w:val="00E90123"/>
    <w:rsid w:val="00E90A32"/>
    <w:rsid w:val="00E911CF"/>
    <w:rsid w:val="00E93EC3"/>
    <w:rsid w:val="00E9453E"/>
    <w:rsid w:val="00E94D89"/>
    <w:rsid w:val="00E96703"/>
    <w:rsid w:val="00EA0548"/>
    <w:rsid w:val="00EA10D6"/>
    <w:rsid w:val="00EA1840"/>
    <w:rsid w:val="00EA2ADE"/>
    <w:rsid w:val="00EA3027"/>
    <w:rsid w:val="00EA35FC"/>
    <w:rsid w:val="00EA3815"/>
    <w:rsid w:val="00EA407F"/>
    <w:rsid w:val="00EA48E4"/>
    <w:rsid w:val="00EA5BDD"/>
    <w:rsid w:val="00EA60AD"/>
    <w:rsid w:val="00EA6554"/>
    <w:rsid w:val="00EA68B5"/>
    <w:rsid w:val="00EA69FD"/>
    <w:rsid w:val="00EA6FDF"/>
    <w:rsid w:val="00EA717D"/>
    <w:rsid w:val="00EB0D6A"/>
    <w:rsid w:val="00EB0EE3"/>
    <w:rsid w:val="00EB31A5"/>
    <w:rsid w:val="00EB431A"/>
    <w:rsid w:val="00EB4E90"/>
    <w:rsid w:val="00EB6073"/>
    <w:rsid w:val="00EB6129"/>
    <w:rsid w:val="00EB6AB4"/>
    <w:rsid w:val="00EB6B2E"/>
    <w:rsid w:val="00EB6CC7"/>
    <w:rsid w:val="00EB7AF7"/>
    <w:rsid w:val="00EC16BD"/>
    <w:rsid w:val="00EC1BFE"/>
    <w:rsid w:val="00EC2E85"/>
    <w:rsid w:val="00EC2F38"/>
    <w:rsid w:val="00EC42B6"/>
    <w:rsid w:val="00EC4DFB"/>
    <w:rsid w:val="00EC6051"/>
    <w:rsid w:val="00EC678F"/>
    <w:rsid w:val="00EC7351"/>
    <w:rsid w:val="00EC776A"/>
    <w:rsid w:val="00EC7D66"/>
    <w:rsid w:val="00ED02F9"/>
    <w:rsid w:val="00ED1079"/>
    <w:rsid w:val="00ED1C6B"/>
    <w:rsid w:val="00ED1FC0"/>
    <w:rsid w:val="00ED2537"/>
    <w:rsid w:val="00ED28F9"/>
    <w:rsid w:val="00ED3A37"/>
    <w:rsid w:val="00ED3BAA"/>
    <w:rsid w:val="00ED3E94"/>
    <w:rsid w:val="00ED441B"/>
    <w:rsid w:val="00ED67E5"/>
    <w:rsid w:val="00ED7BFD"/>
    <w:rsid w:val="00EE0183"/>
    <w:rsid w:val="00EE0453"/>
    <w:rsid w:val="00EE1520"/>
    <w:rsid w:val="00EE16C5"/>
    <w:rsid w:val="00EE1AA9"/>
    <w:rsid w:val="00EE2502"/>
    <w:rsid w:val="00EE27A7"/>
    <w:rsid w:val="00EE2E96"/>
    <w:rsid w:val="00EE438C"/>
    <w:rsid w:val="00EE44F3"/>
    <w:rsid w:val="00EE45BC"/>
    <w:rsid w:val="00EE4BD7"/>
    <w:rsid w:val="00EE50F6"/>
    <w:rsid w:val="00EE5DA3"/>
    <w:rsid w:val="00EE62B2"/>
    <w:rsid w:val="00EE7C5B"/>
    <w:rsid w:val="00EE7FDE"/>
    <w:rsid w:val="00EF12C0"/>
    <w:rsid w:val="00EF24F2"/>
    <w:rsid w:val="00EF356B"/>
    <w:rsid w:val="00EF3ABD"/>
    <w:rsid w:val="00EF4945"/>
    <w:rsid w:val="00EF55FE"/>
    <w:rsid w:val="00EF5C14"/>
    <w:rsid w:val="00EF6072"/>
    <w:rsid w:val="00EF66BD"/>
    <w:rsid w:val="00EF7030"/>
    <w:rsid w:val="00EF777C"/>
    <w:rsid w:val="00F00112"/>
    <w:rsid w:val="00F004FC"/>
    <w:rsid w:val="00F00579"/>
    <w:rsid w:val="00F012AF"/>
    <w:rsid w:val="00F01EE7"/>
    <w:rsid w:val="00F03C7E"/>
    <w:rsid w:val="00F04677"/>
    <w:rsid w:val="00F05A1E"/>
    <w:rsid w:val="00F062D9"/>
    <w:rsid w:val="00F0636E"/>
    <w:rsid w:val="00F07514"/>
    <w:rsid w:val="00F076B1"/>
    <w:rsid w:val="00F07763"/>
    <w:rsid w:val="00F102E0"/>
    <w:rsid w:val="00F10398"/>
    <w:rsid w:val="00F10494"/>
    <w:rsid w:val="00F10909"/>
    <w:rsid w:val="00F112E1"/>
    <w:rsid w:val="00F11A6B"/>
    <w:rsid w:val="00F12117"/>
    <w:rsid w:val="00F13BAE"/>
    <w:rsid w:val="00F14CA1"/>
    <w:rsid w:val="00F14E86"/>
    <w:rsid w:val="00F153D4"/>
    <w:rsid w:val="00F156EF"/>
    <w:rsid w:val="00F16711"/>
    <w:rsid w:val="00F16DB1"/>
    <w:rsid w:val="00F177ED"/>
    <w:rsid w:val="00F216CD"/>
    <w:rsid w:val="00F21A12"/>
    <w:rsid w:val="00F21FF0"/>
    <w:rsid w:val="00F22A6B"/>
    <w:rsid w:val="00F23366"/>
    <w:rsid w:val="00F23980"/>
    <w:rsid w:val="00F23B07"/>
    <w:rsid w:val="00F25CA3"/>
    <w:rsid w:val="00F26585"/>
    <w:rsid w:val="00F26F2F"/>
    <w:rsid w:val="00F27279"/>
    <w:rsid w:val="00F301F2"/>
    <w:rsid w:val="00F314EF"/>
    <w:rsid w:val="00F31A31"/>
    <w:rsid w:val="00F33667"/>
    <w:rsid w:val="00F33941"/>
    <w:rsid w:val="00F33A25"/>
    <w:rsid w:val="00F33ED1"/>
    <w:rsid w:val="00F3431F"/>
    <w:rsid w:val="00F344EF"/>
    <w:rsid w:val="00F34A8D"/>
    <w:rsid w:val="00F352A8"/>
    <w:rsid w:val="00F35685"/>
    <w:rsid w:val="00F35B00"/>
    <w:rsid w:val="00F363F8"/>
    <w:rsid w:val="00F36874"/>
    <w:rsid w:val="00F36BA9"/>
    <w:rsid w:val="00F3702B"/>
    <w:rsid w:val="00F37D82"/>
    <w:rsid w:val="00F403F6"/>
    <w:rsid w:val="00F422BD"/>
    <w:rsid w:val="00F432F3"/>
    <w:rsid w:val="00F438B1"/>
    <w:rsid w:val="00F457F7"/>
    <w:rsid w:val="00F463BB"/>
    <w:rsid w:val="00F478B4"/>
    <w:rsid w:val="00F479ED"/>
    <w:rsid w:val="00F50A4E"/>
    <w:rsid w:val="00F5171C"/>
    <w:rsid w:val="00F53430"/>
    <w:rsid w:val="00F538EB"/>
    <w:rsid w:val="00F54111"/>
    <w:rsid w:val="00F541B9"/>
    <w:rsid w:val="00F545AF"/>
    <w:rsid w:val="00F5496B"/>
    <w:rsid w:val="00F54D0A"/>
    <w:rsid w:val="00F54DFE"/>
    <w:rsid w:val="00F54F44"/>
    <w:rsid w:val="00F56242"/>
    <w:rsid w:val="00F56F32"/>
    <w:rsid w:val="00F614ED"/>
    <w:rsid w:val="00F644CA"/>
    <w:rsid w:val="00F645E7"/>
    <w:rsid w:val="00F64C63"/>
    <w:rsid w:val="00F672BF"/>
    <w:rsid w:val="00F6764F"/>
    <w:rsid w:val="00F679FC"/>
    <w:rsid w:val="00F71A4C"/>
    <w:rsid w:val="00F721ED"/>
    <w:rsid w:val="00F738FE"/>
    <w:rsid w:val="00F74452"/>
    <w:rsid w:val="00F7654E"/>
    <w:rsid w:val="00F76E0F"/>
    <w:rsid w:val="00F771A0"/>
    <w:rsid w:val="00F8013C"/>
    <w:rsid w:val="00F81601"/>
    <w:rsid w:val="00F816CB"/>
    <w:rsid w:val="00F82F76"/>
    <w:rsid w:val="00F8431F"/>
    <w:rsid w:val="00F85392"/>
    <w:rsid w:val="00F85803"/>
    <w:rsid w:val="00F85B94"/>
    <w:rsid w:val="00F9148A"/>
    <w:rsid w:val="00F922BA"/>
    <w:rsid w:val="00F92AB5"/>
    <w:rsid w:val="00F93203"/>
    <w:rsid w:val="00F93213"/>
    <w:rsid w:val="00F95D3C"/>
    <w:rsid w:val="00F96176"/>
    <w:rsid w:val="00F9723E"/>
    <w:rsid w:val="00F97CB8"/>
    <w:rsid w:val="00FA1851"/>
    <w:rsid w:val="00FA1FA7"/>
    <w:rsid w:val="00FA2766"/>
    <w:rsid w:val="00FA42FF"/>
    <w:rsid w:val="00FA4A6F"/>
    <w:rsid w:val="00FA4F49"/>
    <w:rsid w:val="00FA5C7B"/>
    <w:rsid w:val="00FA5E86"/>
    <w:rsid w:val="00FA7175"/>
    <w:rsid w:val="00FA7653"/>
    <w:rsid w:val="00FB012D"/>
    <w:rsid w:val="00FB01F8"/>
    <w:rsid w:val="00FB0DA1"/>
    <w:rsid w:val="00FB1894"/>
    <w:rsid w:val="00FB19E3"/>
    <w:rsid w:val="00FB27B8"/>
    <w:rsid w:val="00FB3CF7"/>
    <w:rsid w:val="00FB612F"/>
    <w:rsid w:val="00FB637A"/>
    <w:rsid w:val="00FC0888"/>
    <w:rsid w:val="00FC1BC2"/>
    <w:rsid w:val="00FC2399"/>
    <w:rsid w:val="00FC2531"/>
    <w:rsid w:val="00FC27CD"/>
    <w:rsid w:val="00FC2B4D"/>
    <w:rsid w:val="00FC2C08"/>
    <w:rsid w:val="00FC31C0"/>
    <w:rsid w:val="00FC4099"/>
    <w:rsid w:val="00FC4A2A"/>
    <w:rsid w:val="00FC60C7"/>
    <w:rsid w:val="00FC6C76"/>
    <w:rsid w:val="00FC7309"/>
    <w:rsid w:val="00FC7966"/>
    <w:rsid w:val="00FD0254"/>
    <w:rsid w:val="00FD0504"/>
    <w:rsid w:val="00FD0CCA"/>
    <w:rsid w:val="00FD0F69"/>
    <w:rsid w:val="00FD1386"/>
    <w:rsid w:val="00FD1BAF"/>
    <w:rsid w:val="00FD260B"/>
    <w:rsid w:val="00FD2790"/>
    <w:rsid w:val="00FD2BCB"/>
    <w:rsid w:val="00FD2D28"/>
    <w:rsid w:val="00FD3C49"/>
    <w:rsid w:val="00FD40AA"/>
    <w:rsid w:val="00FD4742"/>
    <w:rsid w:val="00FD491F"/>
    <w:rsid w:val="00FD55F5"/>
    <w:rsid w:val="00FD67C8"/>
    <w:rsid w:val="00FD6D61"/>
    <w:rsid w:val="00FD72C9"/>
    <w:rsid w:val="00FD7E06"/>
    <w:rsid w:val="00FE0F24"/>
    <w:rsid w:val="00FE0FF4"/>
    <w:rsid w:val="00FE33A8"/>
    <w:rsid w:val="00FE3C77"/>
    <w:rsid w:val="00FE4467"/>
    <w:rsid w:val="00FE4A08"/>
    <w:rsid w:val="00FE57A4"/>
    <w:rsid w:val="00FE5829"/>
    <w:rsid w:val="00FE5D04"/>
    <w:rsid w:val="00FE62A0"/>
    <w:rsid w:val="00FE67BA"/>
    <w:rsid w:val="00FE70CB"/>
    <w:rsid w:val="00FE7718"/>
    <w:rsid w:val="00FE7F5B"/>
    <w:rsid w:val="00FF0311"/>
    <w:rsid w:val="00FF08D1"/>
    <w:rsid w:val="00FF0B3E"/>
    <w:rsid w:val="00FF183A"/>
    <w:rsid w:val="00FF230C"/>
    <w:rsid w:val="00FF2BBB"/>
    <w:rsid w:val="00FF3882"/>
    <w:rsid w:val="00FF3E6A"/>
    <w:rsid w:val="00FF4C25"/>
    <w:rsid w:val="00FF5453"/>
    <w:rsid w:val="00FF5BDA"/>
    <w:rsid w:val="00FF67B4"/>
    <w:rsid w:val="00FF7007"/>
    <w:rsid w:val="00FF70C8"/>
    <w:rsid w:val="00FF739B"/>
    <w:rsid w:val="00FF7A2B"/>
    <w:rsid w:val="00FF7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D149ED1"/>
  <w15:docId w15:val="{8FF1DF4D-F44F-4486-BC9B-323FAA9AD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04D"/>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styleId="10">
    <w:name w:val="heading 1"/>
    <w:basedOn w:val="a"/>
    <w:next w:val="a"/>
    <w:link w:val="11"/>
    <w:qFormat/>
    <w:rsid w:val="000F204D"/>
    <w:pPr>
      <w:spacing w:before="108" w:after="108"/>
      <w:jc w:val="center"/>
      <w:outlineLvl w:val="0"/>
    </w:pPr>
    <w:rPr>
      <w:b/>
      <w:bCs/>
      <w:color w:val="000080"/>
    </w:rPr>
  </w:style>
  <w:style w:type="paragraph" w:styleId="2">
    <w:name w:val="heading 2"/>
    <w:basedOn w:val="a"/>
    <w:next w:val="a"/>
    <w:link w:val="20"/>
    <w:qFormat/>
    <w:rsid w:val="00E7713E"/>
    <w:pPr>
      <w:keepNext/>
      <w:widowControl/>
      <w:tabs>
        <w:tab w:val="num" w:pos="0"/>
      </w:tabs>
      <w:suppressAutoHyphens/>
      <w:autoSpaceDE/>
      <w:autoSpaceDN/>
      <w:adjustRightInd/>
      <w:spacing w:before="240" w:after="120"/>
      <w:ind w:left="576" w:hanging="576"/>
      <w:jc w:val="both"/>
      <w:outlineLvl w:val="1"/>
    </w:pPr>
    <w:rPr>
      <w:rFonts w:ascii="Times New Roman" w:hAnsi="Times New Roman"/>
      <w:b/>
      <w:bCs/>
      <w:iCs/>
      <w:sz w:val="32"/>
      <w:szCs w:val="28"/>
      <w:lang w:eastAsia="ar-SA"/>
    </w:rPr>
  </w:style>
  <w:style w:type="paragraph" w:styleId="3">
    <w:name w:val="heading 3"/>
    <w:basedOn w:val="a"/>
    <w:next w:val="a"/>
    <w:link w:val="30"/>
    <w:qFormat/>
    <w:rsid w:val="00E7713E"/>
    <w:pPr>
      <w:keepNext/>
      <w:widowControl/>
      <w:tabs>
        <w:tab w:val="num" w:pos="0"/>
      </w:tabs>
      <w:suppressAutoHyphens/>
      <w:autoSpaceDE/>
      <w:autoSpaceDN/>
      <w:adjustRightInd/>
      <w:spacing w:before="240" w:after="120"/>
      <w:ind w:left="720" w:hanging="720"/>
      <w:jc w:val="both"/>
      <w:outlineLvl w:val="2"/>
    </w:pPr>
    <w:rPr>
      <w:rFonts w:ascii="Times New Roman" w:hAnsi="Times New Roman"/>
      <w:b/>
      <w:bCs/>
      <w:sz w:val="28"/>
      <w:szCs w:val="28"/>
      <w:lang w:eastAsia="ar-SA"/>
    </w:rPr>
  </w:style>
  <w:style w:type="paragraph" w:styleId="4">
    <w:name w:val="heading 4"/>
    <w:basedOn w:val="a"/>
    <w:next w:val="a"/>
    <w:link w:val="40"/>
    <w:qFormat/>
    <w:rsid w:val="00E7713E"/>
    <w:pPr>
      <w:keepNext/>
      <w:widowControl/>
      <w:tabs>
        <w:tab w:val="num" w:pos="0"/>
      </w:tabs>
      <w:suppressAutoHyphens/>
      <w:autoSpaceDE/>
      <w:autoSpaceDN/>
      <w:adjustRightInd/>
      <w:spacing w:before="240" w:after="120"/>
      <w:ind w:left="864" w:hanging="864"/>
      <w:jc w:val="both"/>
      <w:outlineLvl w:val="3"/>
    </w:pPr>
    <w:rPr>
      <w:rFonts w:ascii="Times New Roman" w:hAnsi="Times New Roman"/>
      <w:b/>
      <w:bCs/>
      <w:i/>
      <w:sz w:val="28"/>
      <w:szCs w:val="28"/>
      <w:lang w:eastAsia="ar-SA"/>
    </w:rPr>
  </w:style>
  <w:style w:type="paragraph" w:styleId="5">
    <w:name w:val="heading 5"/>
    <w:basedOn w:val="a"/>
    <w:next w:val="a"/>
    <w:link w:val="50"/>
    <w:uiPriority w:val="9"/>
    <w:semiHidden/>
    <w:unhideWhenUsed/>
    <w:qFormat/>
    <w:rsid w:val="00BB700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E159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0F204D"/>
    <w:rPr>
      <w:rFonts w:ascii="Arial" w:eastAsia="Times New Roman" w:hAnsi="Arial" w:cs="Times New Roman"/>
      <w:b/>
      <w:bCs/>
      <w:color w:val="000080"/>
      <w:sz w:val="24"/>
      <w:szCs w:val="24"/>
      <w:lang w:eastAsia="ru-RU"/>
    </w:rPr>
  </w:style>
  <w:style w:type="paragraph" w:customStyle="1" w:styleId="a3">
    <w:name w:val="Нормальный (таблица)"/>
    <w:basedOn w:val="a"/>
    <w:next w:val="a"/>
    <w:uiPriority w:val="99"/>
    <w:rsid w:val="000F204D"/>
    <w:pPr>
      <w:jc w:val="both"/>
    </w:pPr>
  </w:style>
  <w:style w:type="paragraph" w:customStyle="1" w:styleId="ConsPlusNonformat">
    <w:name w:val="ConsPlusNonformat"/>
    <w:rsid w:val="000F204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4">
    <w:name w:val="Знак"/>
    <w:basedOn w:val="a"/>
    <w:autoRedefine/>
    <w:rsid w:val="00ED67E5"/>
    <w:pPr>
      <w:widowControl/>
      <w:autoSpaceDE/>
      <w:autoSpaceDN/>
      <w:adjustRightInd/>
      <w:spacing w:after="160" w:line="240" w:lineRule="exact"/>
    </w:pPr>
    <w:rPr>
      <w:rFonts w:ascii="Times New Roman" w:hAnsi="Times New Roman"/>
      <w:sz w:val="28"/>
      <w:szCs w:val="20"/>
      <w:lang w:val="en-US" w:eastAsia="en-US"/>
    </w:rPr>
  </w:style>
  <w:style w:type="paragraph" w:customStyle="1" w:styleId="12">
    <w:name w:val="Стиль1"/>
    <w:basedOn w:val="a5"/>
    <w:link w:val="13"/>
    <w:qFormat/>
    <w:rsid w:val="00ED67E5"/>
    <w:pPr>
      <w:spacing w:after="0" w:line="360" w:lineRule="auto"/>
      <w:ind w:firstLine="720"/>
      <w:jc w:val="both"/>
    </w:pPr>
    <w:rPr>
      <w:sz w:val="28"/>
    </w:rPr>
  </w:style>
  <w:style w:type="paragraph" w:styleId="a5">
    <w:name w:val="Body Text"/>
    <w:basedOn w:val="a"/>
    <w:link w:val="a6"/>
    <w:rsid w:val="00ED67E5"/>
    <w:pPr>
      <w:widowControl/>
      <w:autoSpaceDE/>
      <w:autoSpaceDN/>
      <w:adjustRightInd/>
      <w:spacing w:after="120"/>
    </w:pPr>
    <w:rPr>
      <w:rFonts w:ascii="Times New Roman" w:hAnsi="Times New Roman"/>
      <w:sz w:val="20"/>
      <w:szCs w:val="20"/>
    </w:rPr>
  </w:style>
  <w:style w:type="character" w:customStyle="1" w:styleId="a6">
    <w:name w:val="Основной текст Знак"/>
    <w:basedOn w:val="a0"/>
    <w:link w:val="a5"/>
    <w:rsid w:val="00ED67E5"/>
    <w:rPr>
      <w:rFonts w:ascii="Times New Roman" w:eastAsia="Times New Roman" w:hAnsi="Times New Roman" w:cs="Times New Roman"/>
      <w:sz w:val="20"/>
      <w:szCs w:val="20"/>
      <w:lang w:eastAsia="ru-RU"/>
    </w:rPr>
  </w:style>
  <w:style w:type="paragraph" w:styleId="a7">
    <w:name w:val="List Paragraph"/>
    <w:basedOn w:val="a"/>
    <w:link w:val="a8"/>
    <w:uiPriority w:val="34"/>
    <w:qFormat/>
    <w:rsid w:val="00ED67E5"/>
    <w:pPr>
      <w:widowControl/>
      <w:autoSpaceDE/>
      <w:autoSpaceDN/>
      <w:adjustRightInd/>
      <w:spacing w:after="200" w:line="276" w:lineRule="auto"/>
      <w:ind w:left="720"/>
      <w:contextualSpacing/>
    </w:pPr>
    <w:rPr>
      <w:rFonts w:ascii="Calibri" w:hAnsi="Calibri"/>
      <w:sz w:val="22"/>
      <w:szCs w:val="22"/>
    </w:rPr>
  </w:style>
  <w:style w:type="paragraph" w:styleId="21">
    <w:name w:val="Body Text 2"/>
    <w:basedOn w:val="a"/>
    <w:link w:val="22"/>
    <w:unhideWhenUsed/>
    <w:rsid w:val="00ED67E5"/>
    <w:pPr>
      <w:widowControl/>
      <w:autoSpaceDE/>
      <w:autoSpaceDN/>
      <w:adjustRightInd/>
      <w:spacing w:after="120" w:line="480" w:lineRule="auto"/>
    </w:pPr>
    <w:rPr>
      <w:rFonts w:ascii="Times New Roman" w:hAnsi="Times New Roman"/>
      <w:sz w:val="20"/>
      <w:szCs w:val="20"/>
    </w:rPr>
  </w:style>
  <w:style w:type="character" w:customStyle="1" w:styleId="22">
    <w:name w:val="Основной текст 2 Знак"/>
    <w:basedOn w:val="a0"/>
    <w:link w:val="21"/>
    <w:rsid w:val="00ED67E5"/>
    <w:rPr>
      <w:rFonts w:ascii="Times New Roman" w:eastAsia="Times New Roman" w:hAnsi="Times New Roman" w:cs="Times New Roman"/>
      <w:sz w:val="20"/>
      <w:szCs w:val="20"/>
      <w:lang w:eastAsia="ru-RU"/>
    </w:rPr>
  </w:style>
  <w:style w:type="paragraph" w:customStyle="1" w:styleId="a9">
    <w:name w:val="МОН"/>
    <w:basedOn w:val="a"/>
    <w:rsid w:val="00ED67E5"/>
    <w:pPr>
      <w:widowControl/>
      <w:autoSpaceDE/>
      <w:autoSpaceDN/>
      <w:adjustRightInd/>
      <w:spacing w:line="360" w:lineRule="auto"/>
      <w:ind w:firstLine="709"/>
      <w:jc w:val="both"/>
    </w:pPr>
    <w:rPr>
      <w:rFonts w:ascii="Times New Roman" w:hAnsi="Times New Roman"/>
      <w:sz w:val="28"/>
      <w:szCs w:val="28"/>
    </w:rPr>
  </w:style>
  <w:style w:type="paragraph" w:customStyle="1" w:styleId="1">
    <w:name w:val="Маркер 1"/>
    <w:basedOn w:val="a"/>
    <w:link w:val="14"/>
    <w:rsid w:val="00ED67E5"/>
    <w:pPr>
      <w:widowControl/>
      <w:numPr>
        <w:numId w:val="1"/>
      </w:numPr>
      <w:autoSpaceDE/>
      <w:autoSpaceDN/>
      <w:adjustRightInd/>
      <w:jc w:val="both"/>
    </w:pPr>
    <w:rPr>
      <w:rFonts w:ascii="Times New Roman" w:hAnsi="Times New Roman"/>
    </w:rPr>
  </w:style>
  <w:style w:type="character" w:customStyle="1" w:styleId="14">
    <w:name w:val="Маркер 1 Знак Знак"/>
    <w:basedOn w:val="a0"/>
    <w:link w:val="1"/>
    <w:rsid w:val="00ED67E5"/>
    <w:rPr>
      <w:rFonts w:ascii="Times New Roman" w:eastAsia="Times New Roman" w:hAnsi="Times New Roman" w:cs="Times New Roman"/>
      <w:sz w:val="24"/>
      <w:szCs w:val="24"/>
      <w:lang w:eastAsia="ru-RU"/>
    </w:rPr>
  </w:style>
  <w:style w:type="paragraph" w:styleId="aa">
    <w:name w:val="Body Text Indent"/>
    <w:basedOn w:val="a"/>
    <w:link w:val="ab"/>
    <w:uiPriority w:val="99"/>
    <w:unhideWhenUsed/>
    <w:rsid w:val="008B4C10"/>
    <w:pPr>
      <w:spacing w:after="120"/>
      <w:ind w:left="283"/>
    </w:pPr>
  </w:style>
  <w:style w:type="character" w:customStyle="1" w:styleId="ab">
    <w:name w:val="Основной текст с отступом Знак"/>
    <w:basedOn w:val="a0"/>
    <w:link w:val="aa"/>
    <w:uiPriority w:val="99"/>
    <w:rsid w:val="008B4C10"/>
    <w:rPr>
      <w:rFonts w:ascii="Arial" w:eastAsia="Times New Roman" w:hAnsi="Arial" w:cs="Times New Roman"/>
      <w:sz w:val="24"/>
      <w:szCs w:val="24"/>
      <w:lang w:eastAsia="ru-RU"/>
    </w:rPr>
  </w:style>
  <w:style w:type="paragraph" w:customStyle="1" w:styleId="ConsPlusCell">
    <w:name w:val="ConsPlusCell"/>
    <w:rsid w:val="002E670E"/>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ac">
    <w:name w:val="Прижатый влево"/>
    <w:basedOn w:val="a"/>
    <w:next w:val="a"/>
    <w:rsid w:val="002E670E"/>
    <w:pPr>
      <w:widowControl/>
    </w:pPr>
  </w:style>
  <w:style w:type="paragraph" w:styleId="ad">
    <w:name w:val="header"/>
    <w:basedOn w:val="a"/>
    <w:link w:val="ae"/>
    <w:rsid w:val="002E670E"/>
    <w:pPr>
      <w:widowControl/>
      <w:tabs>
        <w:tab w:val="center" w:pos="4153"/>
        <w:tab w:val="right" w:pos="8306"/>
      </w:tabs>
      <w:autoSpaceDE/>
      <w:autoSpaceDN/>
      <w:adjustRightInd/>
    </w:pPr>
    <w:rPr>
      <w:rFonts w:ascii="Times New Roman" w:hAnsi="Times New Roman"/>
      <w:sz w:val="20"/>
      <w:szCs w:val="20"/>
    </w:rPr>
  </w:style>
  <w:style w:type="character" w:customStyle="1" w:styleId="ae">
    <w:name w:val="Верхний колонтитул Знак"/>
    <w:basedOn w:val="a0"/>
    <w:link w:val="ad"/>
    <w:uiPriority w:val="99"/>
    <w:rsid w:val="002E670E"/>
    <w:rPr>
      <w:rFonts w:ascii="Times New Roman" w:eastAsia="Times New Roman" w:hAnsi="Times New Roman" w:cs="Times New Roman"/>
      <w:sz w:val="20"/>
      <w:szCs w:val="20"/>
      <w:lang w:eastAsia="ru-RU"/>
    </w:rPr>
  </w:style>
  <w:style w:type="paragraph" w:customStyle="1" w:styleId="af">
    <w:name w:val="Таблицы (моноширинный)"/>
    <w:basedOn w:val="a"/>
    <w:next w:val="a"/>
    <w:rsid w:val="002E670E"/>
    <w:pPr>
      <w:spacing w:line="324" w:lineRule="auto"/>
      <w:ind w:right="34"/>
      <w:jc w:val="both"/>
    </w:pPr>
    <w:rPr>
      <w:rFonts w:ascii="Courier New" w:hAnsi="Courier New" w:cs="Courier New"/>
      <w:sz w:val="20"/>
      <w:szCs w:val="20"/>
    </w:rPr>
  </w:style>
  <w:style w:type="paragraph" w:customStyle="1" w:styleId="15">
    <w:name w:val="Знак1"/>
    <w:basedOn w:val="a"/>
    <w:rsid w:val="002E670E"/>
    <w:pPr>
      <w:widowControl/>
      <w:tabs>
        <w:tab w:val="num" w:pos="1069"/>
      </w:tabs>
      <w:autoSpaceDE/>
      <w:autoSpaceDN/>
      <w:adjustRightInd/>
      <w:spacing w:after="160" w:line="240" w:lineRule="exact"/>
      <w:ind w:left="1069" w:hanging="360"/>
      <w:jc w:val="both"/>
    </w:pPr>
    <w:rPr>
      <w:rFonts w:ascii="Verdana" w:hAnsi="Verdana" w:cs="Arial"/>
      <w:sz w:val="20"/>
      <w:szCs w:val="20"/>
      <w:lang w:val="en-US" w:eastAsia="en-US"/>
    </w:rPr>
  </w:style>
  <w:style w:type="paragraph" w:styleId="a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1"/>
    <w:rsid w:val="002E670E"/>
    <w:pPr>
      <w:widowControl/>
      <w:autoSpaceDE/>
      <w:autoSpaceDN/>
      <w:adjustRightInd/>
    </w:pPr>
    <w:rPr>
      <w:rFonts w:ascii="Times New Roman" w:hAnsi="Times New Roman"/>
      <w:sz w:val="20"/>
      <w:szCs w:val="20"/>
    </w:rPr>
  </w:style>
  <w:style w:type="character" w:customStyle="1" w:styleId="a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0"/>
    <w:rsid w:val="002E670E"/>
    <w:rPr>
      <w:rFonts w:ascii="Times New Roman" w:eastAsia="Times New Roman" w:hAnsi="Times New Roman" w:cs="Times New Roman"/>
      <w:sz w:val="20"/>
      <w:szCs w:val="20"/>
      <w:lang w:eastAsia="ru-RU"/>
    </w:rPr>
  </w:style>
  <w:style w:type="character" w:styleId="af2">
    <w:name w:val="footnote reference"/>
    <w:basedOn w:val="a0"/>
    <w:rsid w:val="002E670E"/>
    <w:rPr>
      <w:vertAlign w:val="superscript"/>
    </w:rPr>
  </w:style>
  <w:style w:type="paragraph" w:styleId="af3">
    <w:name w:val="No Spacing"/>
    <w:uiPriority w:val="1"/>
    <w:qFormat/>
    <w:rsid w:val="003212DB"/>
    <w:pPr>
      <w:spacing w:after="0" w:line="240" w:lineRule="auto"/>
    </w:pPr>
    <w:rPr>
      <w:rFonts w:ascii="Calibri" w:eastAsia="Calibri" w:hAnsi="Calibri" w:cs="Times New Roman"/>
    </w:rPr>
  </w:style>
  <w:style w:type="paragraph" w:styleId="af4">
    <w:name w:val="Normal (Web)"/>
    <w:aliases w:val="Обычный (веб) Знак,Обычный (Web) Знак Знак,Обычный (веб) Знак Знак,Обычный (Web) Знак1 Знак,Обычный (Web) Знак Знак Знак, Знак Знак Знак1,Обычный (Web), Знак,Обычный (веб) Знак1,Знак Знак Знак1 Знак,Знак Знак, Знак Знак Знак Знак"/>
    <w:basedOn w:val="a"/>
    <w:link w:val="af5"/>
    <w:unhideWhenUsed/>
    <w:rsid w:val="003212DB"/>
    <w:pPr>
      <w:widowControl/>
      <w:autoSpaceDE/>
      <w:autoSpaceDN/>
      <w:adjustRightInd/>
      <w:spacing w:before="100" w:beforeAutospacing="1" w:after="100" w:afterAutospacing="1"/>
    </w:pPr>
    <w:rPr>
      <w:rFonts w:ascii="Times New Roman" w:hAnsi="Times New Roman"/>
    </w:rPr>
  </w:style>
  <w:style w:type="paragraph" w:customStyle="1" w:styleId="af6">
    <w:name w:val="Подзагол."/>
    <w:basedOn w:val="a"/>
    <w:rsid w:val="003212DB"/>
    <w:pPr>
      <w:widowControl/>
      <w:autoSpaceDE/>
      <w:autoSpaceDN/>
      <w:adjustRightInd/>
      <w:spacing w:before="120" w:after="120"/>
      <w:jc w:val="both"/>
    </w:pPr>
    <w:rPr>
      <w:rFonts w:ascii="Times New Roman" w:hAnsi="Times New Roman"/>
      <w:b/>
      <w:i/>
    </w:rPr>
  </w:style>
  <w:style w:type="character" w:customStyle="1" w:styleId="textread1">
    <w:name w:val="textread1"/>
    <w:basedOn w:val="a0"/>
    <w:rsid w:val="00F14E86"/>
    <w:rPr>
      <w:rFonts w:ascii="Arial" w:hAnsi="Arial" w:cs="Arial" w:hint="default"/>
      <w:strike w:val="0"/>
      <w:dstrike w:val="0"/>
      <w:color w:val="454545"/>
      <w:sz w:val="18"/>
      <w:szCs w:val="18"/>
      <w:u w:val="none"/>
      <w:effect w:val="none"/>
    </w:rPr>
  </w:style>
  <w:style w:type="paragraph" w:customStyle="1" w:styleId="120">
    <w:name w:val="Знак12"/>
    <w:basedOn w:val="a"/>
    <w:rsid w:val="00EE2E96"/>
    <w:pPr>
      <w:widowControl/>
      <w:tabs>
        <w:tab w:val="num" w:pos="1069"/>
      </w:tabs>
      <w:autoSpaceDE/>
      <w:autoSpaceDN/>
      <w:adjustRightInd/>
      <w:spacing w:after="160" w:line="240" w:lineRule="exact"/>
      <w:ind w:left="1069" w:hanging="360"/>
      <w:jc w:val="both"/>
    </w:pPr>
    <w:rPr>
      <w:rFonts w:ascii="Verdana" w:hAnsi="Verdana" w:cs="Arial"/>
      <w:sz w:val="20"/>
      <w:szCs w:val="20"/>
      <w:lang w:val="en-US" w:eastAsia="en-US"/>
    </w:rPr>
  </w:style>
  <w:style w:type="paragraph" w:customStyle="1" w:styleId="af7">
    <w:name w:val="Дата создания"/>
    <w:rsid w:val="000373B2"/>
    <w:pPr>
      <w:spacing w:after="0" w:line="240" w:lineRule="auto"/>
    </w:pPr>
    <w:rPr>
      <w:rFonts w:ascii="Times New Roman" w:eastAsia="Times New Roman" w:hAnsi="Times New Roman" w:cs="Times New Roman"/>
      <w:sz w:val="20"/>
      <w:szCs w:val="20"/>
      <w:lang w:eastAsia="ru-RU"/>
    </w:rPr>
  </w:style>
  <w:style w:type="paragraph" w:customStyle="1" w:styleId="23">
    <w:name w:val="Стиль2"/>
    <w:basedOn w:val="12"/>
    <w:link w:val="24"/>
    <w:qFormat/>
    <w:rsid w:val="00377B11"/>
    <w:pPr>
      <w:spacing w:line="240" w:lineRule="auto"/>
      <w:ind w:firstLine="851"/>
    </w:pPr>
    <w:rPr>
      <w:rFonts w:eastAsiaTheme="minorEastAsia"/>
    </w:rPr>
  </w:style>
  <w:style w:type="character" w:customStyle="1" w:styleId="13">
    <w:name w:val="Стиль1 Знак"/>
    <w:basedOn w:val="a0"/>
    <w:link w:val="12"/>
    <w:rsid w:val="00377B11"/>
    <w:rPr>
      <w:rFonts w:ascii="Times New Roman" w:eastAsia="Times New Roman" w:hAnsi="Times New Roman" w:cs="Times New Roman"/>
      <w:sz w:val="28"/>
      <w:szCs w:val="20"/>
      <w:lang w:eastAsia="ru-RU"/>
    </w:rPr>
  </w:style>
  <w:style w:type="character" w:customStyle="1" w:styleId="24">
    <w:name w:val="Стиль2 Знак"/>
    <w:basedOn w:val="13"/>
    <w:link w:val="23"/>
    <w:rsid w:val="00377B11"/>
    <w:rPr>
      <w:rFonts w:ascii="Times New Roman" w:eastAsiaTheme="minorEastAsia" w:hAnsi="Times New Roman" w:cs="Times New Roman"/>
      <w:sz w:val="28"/>
      <w:szCs w:val="20"/>
      <w:lang w:eastAsia="ru-RU"/>
    </w:rPr>
  </w:style>
  <w:style w:type="paragraph" w:styleId="af8">
    <w:name w:val="Subtitle"/>
    <w:basedOn w:val="a"/>
    <w:link w:val="af9"/>
    <w:qFormat/>
    <w:rsid w:val="003A0EE1"/>
    <w:pPr>
      <w:widowControl/>
      <w:autoSpaceDE/>
      <w:autoSpaceDN/>
      <w:adjustRightInd/>
      <w:ind w:firstLine="709"/>
      <w:jc w:val="both"/>
    </w:pPr>
    <w:rPr>
      <w:rFonts w:ascii="Times New Roman" w:hAnsi="Times New Roman"/>
      <w:sz w:val="28"/>
      <w:szCs w:val="20"/>
    </w:rPr>
  </w:style>
  <w:style w:type="character" w:customStyle="1" w:styleId="af9">
    <w:name w:val="Подзаголовок Знак"/>
    <w:basedOn w:val="a0"/>
    <w:link w:val="af8"/>
    <w:rsid w:val="003A0EE1"/>
    <w:rPr>
      <w:rFonts w:ascii="Times New Roman" w:eastAsia="Times New Roman" w:hAnsi="Times New Roman" w:cs="Times New Roman"/>
      <w:sz w:val="28"/>
      <w:szCs w:val="20"/>
      <w:lang w:eastAsia="ru-RU"/>
    </w:rPr>
  </w:style>
  <w:style w:type="paragraph" w:customStyle="1" w:styleId="220">
    <w:name w:val="Знак2 Знак Знак Знак2 Знак Знак Знак Знак Знак Знак Знак Знак Знак"/>
    <w:basedOn w:val="a"/>
    <w:rsid w:val="003A0EE1"/>
    <w:pPr>
      <w:widowControl/>
      <w:autoSpaceDE/>
      <w:autoSpaceDN/>
      <w:adjustRightInd/>
      <w:spacing w:after="160" w:line="240" w:lineRule="exact"/>
    </w:pPr>
    <w:rPr>
      <w:rFonts w:ascii="Verdana" w:hAnsi="Verdana" w:cs="Verdana"/>
      <w:sz w:val="20"/>
      <w:szCs w:val="20"/>
      <w:lang w:val="en-US" w:eastAsia="en-US"/>
    </w:rPr>
  </w:style>
  <w:style w:type="paragraph" w:styleId="25">
    <w:name w:val="Body Text Indent 2"/>
    <w:basedOn w:val="a"/>
    <w:link w:val="26"/>
    <w:rsid w:val="001218B8"/>
    <w:pPr>
      <w:widowControl/>
      <w:autoSpaceDE/>
      <w:autoSpaceDN/>
      <w:adjustRightInd/>
      <w:spacing w:after="120" w:line="480" w:lineRule="auto"/>
      <w:ind w:left="283"/>
    </w:pPr>
    <w:rPr>
      <w:rFonts w:ascii="Times New Roman" w:eastAsia="Calibri" w:hAnsi="Times New Roman"/>
    </w:rPr>
  </w:style>
  <w:style w:type="character" w:customStyle="1" w:styleId="26">
    <w:name w:val="Основной текст с отступом 2 Знак"/>
    <w:basedOn w:val="a0"/>
    <w:link w:val="25"/>
    <w:rsid w:val="001218B8"/>
    <w:rPr>
      <w:rFonts w:ascii="Times New Roman" w:eastAsia="Calibri" w:hAnsi="Times New Roman" w:cs="Times New Roman"/>
      <w:sz w:val="24"/>
      <w:szCs w:val="24"/>
      <w:lang w:eastAsia="ru-RU"/>
    </w:rPr>
  </w:style>
  <w:style w:type="paragraph" w:customStyle="1" w:styleId="Default">
    <w:name w:val="Default"/>
    <w:uiPriority w:val="99"/>
    <w:rsid w:val="00D3002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link w:val="ConsPlusNormal0"/>
    <w:rsid w:val="008B4149"/>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basedOn w:val="a0"/>
    <w:link w:val="ConsPlusNormal"/>
    <w:rsid w:val="008B4149"/>
    <w:rPr>
      <w:rFonts w:ascii="Arial" w:eastAsia="Times New Roman" w:hAnsi="Arial" w:cs="Arial"/>
      <w:sz w:val="20"/>
      <w:szCs w:val="20"/>
      <w:lang w:eastAsia="ar-SA"/>
    </w:rPr>
  </w:style>
  <w:style w:type="paragraph" w:customStyle="1" w:styleId="16">
    <w:name w:val="Ñòèëü1"/>
    <w:basedOn w:val="a"/>
    <w:uiPriority w:val="99"/>
    <w:rsid w:val="001E317A"/>
    <w:pPr>
      <w:widowControl/>
      <w:autoSpaceDE/>
      <w:autoSpaceDN/>
      <w:adjustRightInd/>
      <w:ind w:firstLine="567"/>
      <w:jc w:val="both"/>
    </w:pPr>
    <w:rPr>
      <w:rFonts w:ascii="Times New Roman" w:hAnsi="Times New Roman"/>
      <w:color w:val="FF0000"/>
      <w:sz w:val="28"/>
      <w:szCs w:val="28"/>
    </w:rPr>
  </w:style>
  <w:style w:type="paragraph" w:customStyle="1" w:styleId="ConsPlusNormal1">
    <w:name w:val="ConsPlusNormal Знак Знак"/>
    <w:link w:val="ConsPlusNormal2"/>
    <w:rsid w:val="001E317A"/>
    <w:pPr>
      <w:autoSpaceDE w:val="0"/>
      <w:autoSpaceDN w:val="0"/>
      <w:adjustRightInd w:val="0"/>
      <w:spacing w:after="0" w:line="240" w:lineRule="auto"/>
      <w:ind w:firstLine="720"/>
    </w:pPr>
    <w:rPr>
      <w:rFonts w:ascii="Arial" w:eastAsia="Times New Roman" w:hAnsi="Arial" w:cs="Times New Roman"/>
      <w:sz w:val="20"/>
      <w:szCs w:val="20"/>
      <w:lang w:eastAsia="ru-RU"/>
    </w:rPr>
  </w:style>
  <w:style w:type="character" w:customStyle="1" w:styleId="ConsPlusNormal2">
    <w:name w:val="ConsPlusNormal Знак Знак Знак"/>
    <w:basedOn w:val="a0"/>
    <w:link w:val="ConsPlusNormal1"/>
    <w:rsid w:val="001E317A"/>
    <w:rPr>
      <w:rFonts w:ascii="Arial" w:eastAsia="Times New Roman" w:hAnsi="Arial" w:cs="Times New Roman"/>
      <w:sz w:val="20"/>
      <w:szCs w:val="20"/>
      <w:lang w:eastAsia="ru-RU"/>
    </w:rPr>
  </w:style>
  <w:style w:type="paragraph" w:customStyle="1" w:styleId="BodyText31">
    <w:name w:val="Body Text 31"/>
    <w:basedOn w:val="a"/>
    <w:rsid w:val="00535AAD"/>
    <w:pPr>
      <w:widowControl/>
      <w:autoSpaceDE/>
      <w:autoSpaceDN/>
      <w:adjustRightInd/>
    </w:pPr>
    <w:rPr>
      <w:rFonts w:ascii="Times New Roman" w:hAnsi="Times New Roman"/>
      <w:sz w:val="28"/>
      <w:szCs w:val="20"/>
      <w:lang w:val="en-US"/>
    </w:rPr>
  </w:style>
  <w:style w:type="paragraph" w:customStyle="1" w:styleId="110">
    <w:name w:val="Знак11"/>
    <w:basedOn w:val="a"/>
    <w:rsid w:val="00DC4733"/>
    <w:pPr>
      <w:widowControl/>
      <w:tabs>
        <w:tab w:val="num" w:pos="1069"/>
      </w:tabs>
      <w:autoSpaceDE/>
      <w:autoSpaceDN/>
      <w:adjustRightInd/>
      <w:spacing w:after="160" w:line="240" w:lineRule="exact"/>
      <w:ind w:left="1069" w:hanging="360"/>
      <w:jc w:val="both"/>
    </w:pPr>
    <w:rPr>
      <w:rFonts w:ascii="Verdana" w:hAnsi="Verdana" w:cs="Arial"/>
      <w:sz w:val="20"/>
      <w:szCs w:val="20"/>
      <w:lang w:val="en-US" w:eastAsia="en-US"/>
    </w:rPr>
  </w:style>
  <w:style w:type="paragraph" w:customStyle="1" w:styleId="1416">
    <w:name w:val="Стиль 14 пт Черный По ширине Первая строка:  16 см"/>
    <w:basedOn w:val="a"/>
    <w:rsid w:val="00B81984"/>
    <w:pPr>
      <w:widowControl/>
      <w:shd w:val="clear" w:color="auto" w:fill="FFFFFF"/>
      <w:autoSpaceDE/>
      <w:autoSpaceDN/>
      <w:adjustRightInd/>
      <w:ind w:firstLine="907"/>
      <w:jc w:val="both"/>
    </w:pPr>
    <w:rPr>
      <w:rFonts w:ascii="Times New Roman" w:hAnsi="Times New Roman"/>
      <w:color w:val="000000"/>
      <w:sz w:val="28"/>
      <w:szCs w:val="20"/>
    </w:rPr>
  </w:style>
  <w:style w:type="character" w:customStyle="1" w:styleId="20">
    <w:name w:val="Заголовок 2 Знак"/>
    <w:basedOn w:val="a0"/>
    <w:link w:val="2"/>
    <w:rsid w:val="00E7713E"/>
    <w:rPr>
      <w:rFonts w:ascii="Times New Roman" w:eastAsia="Times New Roman" w:hAnsi="Times New Roman" w:cs="Times New Roman"/>
      <w:b/>
      <w:bCs/>
      <w:iCs/>
      <w:sz w:val="32"/>
      <w:szCs w:val="28"/>
      <w:lang w:eastAsia="ar-SA"/>
    </w:rPr>
  </w:style>
  <w:style w:type="character" w:customStyle="1" w:styleId="30">
    <w:name w:val="Заголовок 3 Знак"/>
    <w:basedOn w:val="a0"/>
    <w:link w:val="3"/>
    <w:rsid w:val="00E7713E"/>
    <w:rPr>
      <w:rFonts w:ascii="Times New Roman" w:eastAsia="Times New Roman" w:hAnsi="Times New Roman" w:cs="Times New Roman"/>
      <w:b/>
      <w:bCs/>
      <w:sz w:val="28"/>
      <w:szCs w:val="28"/>
      <w:lang w:eastAsia="ar-SA"/>
    </w:rPr>
  </w:style>
  <w:style w:type="character" w:customStyle="1" w:styleId="40">
    <w:name w:val="Заголовок 4 Знак"/>
    <w:basedOn w:val="a0"/>
    <w:link w:val="4"/>
    <w:rsid w:val="00E7713E"/>
    <w:rPr>
      <w:rFonts w:ascii="Times New Roman" w:eastAsia="Times New Roman" w:hAnsi="Times New Roman" w:cs="Times New Roman"/>
      <w:b/>
      <w:bCs/>
      <w:i/>
      <w:sz w:val="28"/>
      <w:szCs w:val="28"/>
      <w:lang w:eastAsia="ar-SA"/>
    </w:rPr>
  </w:style>
  <w:style w:type="paragraph" w:customStyle="1" w:styleId="afa">
    <w:name w:val="Таблица"/>
    <w:basedOn w:val="a"/>
    <w:link w:val="afb"/>
    <w:qFormat/>
    <w:rsid w:val="00E7713E"/>
    <w:pPr>
      <w:autoSpaceDE/>
      <w:autoSpaceDN/>
      <w:adjustRightInd/>
      <w:spacing w:line="264" w:lineRule="auto"/>
      <w:jc w:val="both"/>
    </w:pPr>
    <w:rPr>
      <w:rFonts w:ascii="Times New Roman" w:hAnsi="Times New Roman"/>
      <w:szCs w:val="20"/>
    </w:rPr>
  </w:style>
  <w:style w:type="paragraph" w:customStyle="1" w:styleId="afc">
    <w:name w:val="Заголовок статьи"/>
    <w:basedOn w:val="a"/>
    <w:next w:val="a"/>
    <w:uiPriority w:val="99"/>
    <w:rsid w:val="00E7713E"/>
    <w:pPr>
      <w:ind w:left="1612" w:hanging="892"/>
      <w:jc w:val="both"/>
    </w:pPr>
    <w:rPr>
      <w:rFonts w:cs="Arial"/>
    </w:rPr>
  </w:style>
  <w:style w:type="character" w:customStyle="1" w:styleId="afd">
    <w:name w:val="Гипертекстовая ссылка"/>
    <w:basedOn w:val="a0"/>
    <w:rsid w:val="00105457"/>
    <w:rPr>
      <w:rFonts w:cs="Times New Roman"/>
      <w:b/>
      <w:color w:val="008000"/>
    </w:rPr>
  </w:style>
  <w:style w:type="character" w:customStyle="1" w:styleId="afe">
    <w:name w:val="Продолжение ссылки"/>
    <w:basedOn w:val="afd"/>
    <w:rsid w:val="00105457"/>
    <w:rPr>
      <w:rFonts w:cs="Times New Roman"/>
      <w:b/>
      <w:color w:val="008000"/>
    </w:rPr>
  </w:style>
  <w:style w:type="character" w:customStyle="1" w:styleId="af5">
    <w:name w:val="Обычный (Интернет) Знак"/>
    <w:aliases w:val="Обычный (веб) Знак Знак1,Обычный (Web) Знак Знак Знак1,Обычный (веб) Знак Знак Знак,Обычный (Web) Знак1 Знак Знак,Обычный (Web) Знак Знак Знак Знак, Знак Знак Знак1 Знак,Обычный (Web) Знак, Знак Знак,Обычный (веб) Знак1 Знак"/>
    <w:basedOn w:val="a0"/>
    <w:link w:val="af4"/>
    <w:rsid w:val="00105457"/>
    <w:rPr>
      <w:rFonts w:ascii="Times New Roman" w:eastAsia="Times New Roman" w:hAnsi="Times New Roman" w:cs="Times New Roman"/>
      <w:sz w:val="24"/>
      <w:szCs w:val="24"/>
      <w:lang w:eastAsia="ru-RU"/>
    </w:rPr>
  </w:style>
  <w:style w:type="paragraph" w:customStyle="1" w:styleId="ConsNormal">
    <w:name w:val="ConsNormal"/>
    <w:rsid w:val="00105457"/>
    <w:pPr>
      <w:widowControl w:val="0"/>
      <w:spacing w:after="0" w:line="240" w:lineRule="auto"/>
      <w:ind w:firstLine="720"/>
    </w:pPr>
    <w:rPr>
      <w:rFonts w:ascii="Arial" w:eastAsia="Times New Roman" w:hAnsi="Arial" w:cs="Times New Roman"/>
      <w:snapToGrid w:val="0"/>
      <w:sz w:val="16"/>
      <w:szCs w:val="20"/>
      <w:lang w:eastAsia="ru-RU"/>
    </w:rPr>
  </w:style>
  <w:style w:type="paragraph" w:styleId="aff">
    <w:name w:val="Balloon Text"/>
    <w:basedOn w:val="a"/>
    <w:link w:val="aff0"/>
    <w:uiPriority w:val="99"/>
    <w:semiHidden/>
    <w:unhideWhenUsed/>
    <w:rsid w:val="00105457"/>
    <w:rPr>
      <w:rFonts w:ascii="Tahoma" w:hAnsi="Tahoma" w:cs="Tahoma"/>
      <w:sz w:val="16"/>
      <w:szCs w:val="16"/>
    </w:rPr>
  </w:style>
  <w:style w:type="character" w:customStyle="1" w:styleId="aff0">
    <w:name w:val="Текст выноски Знак"/>
    <w:basedOn w:val="a0"/>
    <w:link w:val="aff"/>
    <w:uiPriority w:val="99"/>
    <w:semiHidden/>
    <w:rsid w:val="00105457"/>
    <w:rPr>
      <w:rFonts w:ascii="Tahoma" w:eastAsia="Times New Roman" w:hAnsi="Tahoma" w:cs="Tahoma"/>
      <w:sz w:val="16"/>
      <w:szCs w:val="16"/>
      <w:lang w:eastAsia="ru-RU"/>
    </w:rPr>
  </w:style>
  <w:style w:type="character" w:customStyle="1" w:styleId="aff1">
    <w:name w:val="Цветовое выделение"/>
    <w:uiPriority w:val="99"/>
    <w:rsid w:val="00105457"/>
    <w:rPr>
      <w:b/>
      <w:bCs/>
      <w:color w:val="000080"/>
    </w:rPr>
  </w:style>
  <w:style w:type="paragraph" w:styleId="aff2">
    <w:name w:val="footer"/>
    <w:basedOn w:val="a"/>
    <w:link w:val="aff3"/>
    <w:uiPriority w:val="99"/>
    <w:unhideWhenUsed/>
    <w:rsid w:val="0079256F"/>
    <w:pPr>
      <w:tabs>
        <w:tab w:val="center" w:pos="4677"/>
        <w:tab w:val="right" w:pos="9355"/>
      </w:tabs>
    </w:pPr>
  </w:style>
  <w:style w:type="character" w:customStyle="1" w:styleId="aff3">
    <w:name w:val="Нижний колонтитул Знак"/>
    <w:basedOn w:val="a0"/>
    <w:link w:val="aff2"/>
    <w:uiPriority w:val="99"/>
    <w:rsid w:val="0079256F"/>
    <w:rPr>
      <w:rFonts w:ascii="Arial" w:eastAsia="Times New Roman" w:hAnsi="Arial" w:cs="Times New Roman"/>
      <w:sz w:val="24"/>
      <w:szCs w:val="24"/>
      <w:lang w:eastAsia="ru-RU"/>
    </w:rPr>
  </w:style>
  <w:style w:type="table" w:styleId="aff4">
    <w:name w:val="Table Grid"/>
    <w:basedOn w:val="a1"/>
    <w:rsid w:val="00A4534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1">
    <w:name w:val="Body Text Indent 3"/>
    <w:basedOn w:val="a"/>
    <w:link w:val="32"/>
    <w:uiPriority w:val="99"/>
    <w:unhideWhenUsed/>
    <w:rsid w:val="008D6AC7"/>
    <w:pPr>
      <w:spacing w:after="120"/>
      <w:ind w:left="283"/>
    </w:pPr>
    <w:rPr>
      <w:sz w:val="16"/>
      <w:szCs w:val="16"/>
    </w:rPr>
  </w:style>
  <w:style w:type="character" w:customStyle="1" w:styleId="32">
    <w:name w:val="Основной текст с отступом 3 Знак"/>
    <w:basedOn w:val="a0"/>
    <w:link w:val="31"/>
    <w:uiPriority w:val="99"/>
    <w:rsid w:val="008D6AC7"/>
    <w:rPr>
      <w:rFonts w:ascii="Arial" w:eastAsia="Times New Roman" w:hAnsi="Arial" w:cs="Times New Roman"/>
      <w:sz w:val="16"/>
      <w:szCs w:val="16"/>
      <w:lang w:eastAsia="ru-RU"/>
    </w:rPr>
  </w:style>
  <w:style w:type="character" w:styleId="aff5">
    <w:name w:val="Emphasis"/>
    <w:basedOn w:val="a0"/>
    <w:qFormat/>
    <w:rsid w:val="008D6AC7"/>
    <w:rPr>
      <w:i/>
      <w:iCs/>
    </w:rPr>
  </w:style>
  <w:style w:type="paragraph" w:customStyle="1" w:styleId="FR3">
    <w:name w:val="FR3"/>
    <w:rsid w:val="008D6AC7"/>
    <w:pPr>
      <w:widowControl w:val="0"/>
      <w:spacing w:after="0" w:line="480" w:lineRule="auto"/>
      <w:ind w:firstLine="720"/>
      <w:jc w:val="both"/>
    </w:pPr>
    <w:rPr>
      <w:rFonts w:ascii="Courier New" w:eastAsia="Times New Roman" w:hAnsi="Courier New" w:cs="Times New Roman"/>
      <w:sz w:val="24"/>
      <w:szCs w:val="20"/>
      <w:lang w:eastAsia="ru-RU"/>
    </w:rPr>
  </w:style>
  <w:style w:type="paragraph" w:customStyle="1" w:styleId="BodyTextIndent21">
    <w:name w:val="Body Text Indent 21"/>
    <w:basedOn w:val="a"/>
    <w:rsid w:val="008D6AC7"/>
    <w:pPr>
      <w:widowControl/>
      <w:autoSpaceDE/>
      <w:autoSpaceDN/>
      <w:adjustRightInd/>
      <w:spacing w:line="360" w:lineRule="auto"/>
      <w:ind w:firstLine="426"/>
      <w:jc w:val="both"/>
    </w:pPr>
    <w:rPr>
      <w:rFonts w:ascii="Times New Roman" w:hAnsi="Times New Roman"/>
      <w:sz w:val="28"/>
      <w:szCs w:val="20"/>
    </w:rPr>
  </w:style>
  <w:style w:type="paragraph" w:customStyle="1" w:styleId="222">
    <w:name w:val="Знак2 Знак Знак Знак2 Знак Знак Знак Знак Знак Знак Знак Знак Знак2"/>
    <w:basedOn w:val="a"/>
    <w:rsid w:val="00A924BE"/>
    <w:pPr>
      <w:widowControl/>
      <w:autoSpaceDE/>
      <w:autoSpaceDN/>
      <w:adjustRightInd/>
      <w:spacing w:after="160" w:line="240" w:lineRule="exact"/>
    </w:pPr>
    <w:rPr>
      <w:rFonts w:ascii="Verdana" w:hAnsi="Verdana" w:cs="Verdana"/>
      <w:sz w:val="20"/>
      <w:szCs w:val="20"/>
      <w:lang w:val="en-US" w:eastAsia="en-US"/>
    </w:rPr>
  </w:style>
  <w:style w:type="paragraph" w:styleId="33">
    <w:name w:val="Body Text 3"/>
    <w:basedOn w:val="a"/>
    <w:link w:val="34"/>
    <w:uiPriority w:val="99"/>
    <w:semiHidden/>
    <w:unhideWhenUsed/>
    <w:rsid w:val="00FC2C08"/>
    <w:pPr>
      <w:spacing w:after="120"/>
    </w:pPr>
    <w:rPr>
      <w:sz w:val="16"/>
      <w:szCs w:val="16"/>
    </w:rPr>
  </w:style>
  <w:style w:type="character" w:customStyle="1" w:styleId="34">
    <w:name w:val="Основной текст 3 Знак"/>
    <w:basedOn w:val="a0"/>
    <w:link w:val="33"/>
    <w:uiPriority w:val="99"/>
    <w:semiHidden/>
    <w:rsid w:val="00FC2C08"/>
    <w:rPr>
      <w:rFonts w:ascii="Arial" w:eastAsia="Times New Roman" w:hAnsi="Arial" w:cs="Times New Roman"/>
      <w:sz w:val="16"/>
      <w:szCs w:val="16"/>
      <w:lang w:eastAsia="ru-RU"/>
    </w:rPr>
  </w:style>
  <w:style w:type="paragraph" w:styleId="aff6">
    <w:name w:val="Title"/>
    <w:basedOn w:val="a"/>
    <w:link w:val="aff7"/>
    <w:qFormat/>
    <w:rsid w:val="00FC2C08"/>
    <w:pPr>
      <w:widowControl/>
      <w:autoSpaceDE/>
      <w:autoSpaceDN/>
      <w:adjustRightInd/>
      <w:jc w:val="center"/>
    </w:pPr>
    <w:rPr>
      <w:rFonts w:ascii="Times New Roman" w:hAnsi="Times New Roman"/>
      <w:sz w:val="28"/>
      <w:szCs w:val="20"/>
    </w:rPr>
  </w:style>
  <w:style w:type="character" w:customStyle="1" w:styleId="aff7">
    <w:name w:val="Заголовок Знак"/>
    <w:basedOn w:val="a0"/>
    <w:link w:val="aff6"/>
    <w:rsid w:val="00FC2C08"/>
    <w:rPr>
      <w:rFonts w:ascii="Times New Roman" w:eastAsia="Times New Roman" w:hAnsi="Times New Roman" w:cs="Times New Roman"/>
      <w:sz w:val="28"/>
      <w:szCs w:val="20"/>
      <w:lang w:eastAsia="ru-RU"/>
    </w:rPr>
  </w:style>
  <w:style w:type="paragraph" w:customStyle="1" w:styleId="27">
    <w:name w:val="Заголовок_2 Знак"/>
    <w:basedOn w:val="a"/>
    <w:next w:val="a"/>
    <w:link w:val="28"/>
    <w:rsid w:val="00FC2C08"/>
    <w:pPr>
      <w:keepNext/>
      <w:widowControl/>
      <w:tabs>
        <w:tab w:val="num" w:pos="360"/>
      </w:tabs>
      <w:autoSpaceDE/>
      <w:autoSpaceDN/>
      <w:adjustRightInd/>
      <w:spacing w:before="60" w:after="60"/>
      <w:jc w:val="center"/>
      <w:outlineLvl w:val="0"/>
    </w:pPr>
    <w:rPr>
      <w:rFonts w:ascii="Times New Roman" w:hAnsi="Times New Roman"/>
      <w:b/>
      <w:kern w:val="32"/>
      <w:sz w:val="28"/>
      <w:szCs w:val="28"/>
      <w:lang w:val="en-US"/>
    </w:rPr>
  </w:style>
  <w:style w:type="character" w:customStyle="1" w:styleId="28">
    <w:name w:val="Заголовок_2 Знак Знак"/>
    <w:basedOn w:val="a0"/>
    <w:link w:val="27"/>
    <w:rsid w:val="00FC2C08"/>
    <w:rPr>
      <w:rFonts w:ascii="Times New Roman" w:eastAsia="Times New Roman" w:hAnsi="Times New Roman" w:cs="Times New Roman"/>
      <w:b/>
      <w:kern w:val="32"/>
      <w:sz w:val="28"/>
      <w:szCs w:val="28"/>
      <w:lang w:val="en-US" w:eastAsia="ru-RU"/>
    </w:rPr>
  </w:style>
  <w:style w:type="paragraph" w:styleId="aff8">
    <w:name w:val="annotation text"/>
    <w:basedOn w:val="a"/>
    <w:link w:val="aff9"/>
    <w:semiHidden/>
    <w:rsid w:val="00FC2C08"/>
    <w:rPr>
      <w:rFonts w:cs="Arial"/>
      <w:sz w:val="20"/>
      <w:szCs w:val="20"/>
    </w:rPr>
  </w:style>
  <w:style w:type="character" w:customStyle="1" w:styleId="aff9">
    <w:name w:val="Текст примечания Знак"/>
    <w:basedOn w:val="a0"/>
    <w:link w:val="aff8"/>
    <w:semiHidden/>
    <w:rsid w:val="00FC2C08"/>
    <w:rPr>
      <w:rFonts w:ascii="Arial" w:eastAsia="Times New Roman" w:hAnsi="Arial" w:cs="Arial"/>
      <w:sz w:val="20"/>
      <w:szCs w:val="20"/>
      <w:lang w:eastAsia="ru-RU"/>
    </w:rPr>
  </w:style>
  <w:style w:type="character" w:styleId="affa">
    <w:name w:val="page number"/>
    <w:basedOn w:val="a0"/>
    <w:rsid w:val="00FC2C08"/>
  </w:style>
  <w:style w:type="character" w:customStyle="1" w:styleId="affb">
    <w:name w:val="номер страницы"/>
    <w:basedOn w:val="a0"/>
    <w:rsid w:val="00FC2C08"/>
  </w:style>
  <w:style w:type="character" w:customStyle="1" w:styleId="afb">
    <w:name w:val="Таблица Знак"/>
    <w:link w:val="afa"/>
    <w:rsid w:val="00FC2C08"/>
    <w:rPr>
      <w:rFonts w:ascii="Times New Roman" w:eastAsia="Times New Roman" w:hAnsi="Times New Roman" w:cs="Times New Roman"/>
      <w:sz w:val="24"/>
      <w:szCs w:val="20"/>
      <w:lang w:eastAsia="ru-RU"/>
    </w:rPr>
  </w:style>
  <w:style w:type="paragraph" w:styleId="affc">
    <w:name w:val="caption"/>
    <w:basedOn w:val="a"/>
    <w:next w:val="a"/>
    <w:uiPriority w:val="35"/>
    <w:qFormat/>
    <w:rsid w:val="00FC2C08"/>
    <w:pPr>
      <w:widowControl/>
      <w:autoSpaceDE/>
      <w:autoSpaceDN/>
      <w:adjustRightInd/>
      <w:spacing w:line="360" w:lineRule="auto"/>
      <w:jc w:val="center"/>
    </w:pPr>
    <w:rPr>
      <w:rFonts w:ascii="Times New Roman" w:eastAsia="Calibri" w:hAnsi="Times New Roman"/>
      <w:bCs/>
      <w:sz w:val="28"/>
      <w:szCs w:val="18"/>
      <w:lang w:eastAsia="en-US"/>
    </w:rPr>
  </w:style>
  <w:style w:type="character" w:styleId="affd">
    <w:name w:val="Strong"/>
    <w:basedOn w:val="a0"/>
    <w:uiPriority w:val="22"/>
    <w:qFormat/>
    <w:rsid w:val="00AC1B74"/>
    <w:rPr>
      <w:b/>
      <w:bCs/>
    </w:rPr>
  </w:style>
  <w:style w:type="paragraph" w:customStyle="1" w:styleId="affe">
    <w:name w:val="Знак Знак Знак Знак Знак Знак Знак Знак Знак Знак"/>
    <w:basedOn w:val="a"/>
    <w:rsid w:val="00AC1B74"/>
    <w:pPr>
      <w:widowControl/>
      <w:autoSpaceDE/>
      <w:autoSpaceDN/>
      <w:adjustRightInd/>
      <w:spacing w:after="160" w:line="240" w:lineRule="exact"/>
    </w:pPr>
    <w:rPr>
      <w:rFonts w:ascii="Verdana" w:hAnsi="Verdana" w:cs="Verdana"/>
      <w:sz w:val="20"/>
      <w:szCs w:val="20"/>
      <w:lang w:val="en-US" w:eastAsia="en-US"/>
    </w:rPr>
  </w:style>
  <w:style w:type="paragraph" w:customStyle="1" w:styleId="17">
    <w:name w:val="Знак Знак Знак Знак Знак Знак Знак Знак Знак Знак1"/>
    <w:basedOn w:val="a"/>
    <w:rsid w:val="00887F4E"/>
    <w:pPr>
      <w:widowControl/>
      <w:autoSpaceDE/>
      <w:autoSpaceDN/>
      <w:adjustRightInd/>
      <w:spacing w:after="160" w:line="240" w:lineRule="exact"/>
    </w:pPr>
    <w:rPr>
      <w:rFonts w:ascii="Verdana" w:hAnsi="Verdana" w:cs="Verdana"/>
      <w:sz w:val="20"/>
      <w:szCs w:val="20"/>
      <w:lang w:val="en-US" w:eastAsia="en-US"/>
    </w:rPr>
  </w:style>
  <w:style w:type="paragraph" w:customStyle="1" w:styleId="ConsPlusTitle">
    <w:name w:val="ConsPlusTitle"/>
    <w:rsid w:val="00381CD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21">
    <w:name w:val="Знак2 Знак Знак Знак2 Знак Знак Знак Знак Знак Знак Знак Знак Знак1"/>
    <w:basedOn w:val="a"/>
    <w:rsid w:val="00830704"/>
    <w:pPr>
      <w:widowControl/>
      <w:autoSpaceDE/>
      <w:autoSpaceDN/>
      <w:adjustRightInd/>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w:basedOn w:val="a"/>
    <w:rsid w:val="00FC2399"/>
    <w:pPr>
      <w:widowControl/>
      <w:autoSpaceDE/>
      <w:autoSpaceDN/>
      <w:adjustRightInd/>
      <w:spacing w:after="160" w:line="240" w:lineRule="exact"/>
    </w:pPr>
    <w:rPr>
      <w:rFonts w:ascii="Verdana" w:hAnsi="Verdana" w:cs="Verdana"/>
      <w:sz w:val="20"/>
      <w:szCs w:val="20"/>
      <w:lang w:val="en-US" w:eastAsia="en-US"/>
    </w:rPr>
  </w:style>
  <w:style w:type="paragraph" w:customStyle="1" w:styleId="223">
    <w:name w:val="Знак2 Знак Знак Знак2 Знак Знак Знак Знак Знак Знак Знак Знак Знак"/>
    <w:basedOn w:val="a"/>
    <w:rsid w:val="00CA5330"/>
    <w:pPr>
      <w:widowControl/>
      <w:autoSpaceDE/>
      <w:autoSpaceDN/>
      <w:adjustRightInd/>
      <w:spacing w:after="160" w:line="240" w:lineRule="exact"/>
    </w:pPr>
    <w:rPr>
      <w:rFonts w:ascii="Verdana" w:hAnsi="Verdana" w:cs="Verdana"/>
      <w:sz w:val="20"/>
      <w:szCs w:val="20"/>
      <w:lang w:val="en-US" w:eastAsia="en-US"/>
    </w:rPr>
  </w:style>
  <w:style w:type="character" w:customStyle="1" w:styleId="a8">
    <w:name w:val="Абзац списка Знак"/>
    <w:link w:val="a7"/>
    <w:uiPriority w:val="34"/>
    <w:rsid w:val="00F672BF"/>
    <w:rPr>
      <w:rFonts w:ascii="Calibri" w:eastAsia="Times New Roman" w:hAnsi="Calibri" w:cs="Times New Roman"/>
      <w:lang w:eastAsia="ru-RU"/>
    </w:rPr>
  </w:style>
  <w:style w:type="character" w:styleId="afff0">
    <w:name w:val="Hyperlink"/>
    <w:basedOn w:val="a0"/>
    <w:uiPriority w:val="99"/>
    <w:semiHidden/>
    <w:unhideWhenUsed/>
    <w:rsid w:val="00724AF1"/>
    <w:rPr>
      <w:color w:val="0000FF"/>
      <w:u w:val="single"/>
    </w:rPr>
  </w:style>
  <w:style w:type="paragraph" w:customStyle="1" w:styleId="Report">
    <w:name w:val="Report"/>
    <w:basedOn w:val="a"/>
    <w:rsid w:val="00633BEC"/>
    <w:pPr>
      <w:widowControl/>
      <w:autoSpaceDE/>
      <w:autoSpaceDN/>
      <w:adjustRightInd/>
      <w:spacing w:line="360" w:lineRule="auto"/>
      <w:ind w:firstLine="567"/>
      <w:jc w:val="both"/>
    </w:pPr>
    <w:rPr>
      <w:rFonts w:ascii="Times New Roman" w:hAnsi="Times New Roman"/>
      <w:szCs w:val="20"/>
    </w:rPr>
  </w:style>
  <w:style w:type="character" w:customStyle="1" w:styleId="50">
    <w:name w:val="Заголовок 5 Знак"/>
    <w:basedOn w:val="a0"/>
    <w:link w:val="5"/>
    <w:uiPriority w:val="9"/>
    <w:semiHidden/>
    <w:rsid w:val="00BB700B"/>
    <w:rPr>
      <w:rFonts w:asciiTheme="majorHAnsi" w:eastAsiaTheme="majorEastAsia" w:hAnsiTheme="majorHAnsi" w:cstheme="majorBidi"/>
      <w:color w:val="243F60" w:themeColor="accent1" w:themeShade="7F"/>
      <w:sz w:val="24"/>
      <w:szCs w:val="24"/>
      <w:lang w:eastAsia="ru-RU"/>
    </w:rPr>
  </w:style>
  <w:style w:type="paragraph" w:customStyle="1" w:styleId="224">
    <w:name w:val="Основной текст 22"/>
    <w:basedOn w:val="a"/>
    <w:rsid w:val="00BB700B"/>
    <w:pPr>
      <w:widowControl/>
      <w:suppressAutoHyphens/>
      <w:autoSpaceDE/>
      <w:autoSpaceDN/>
      <w:adjustRightInd/>
    </w:pPr>
    <w:rPr>
      <w:rFonts w:ascii="Times New Roman" w:hAnsi="Times New Roman"/>
      <w:b/>
      <w:bCs/>
      <w:sz w:val="28"/>
      <w:lang w:eastAsia="ar-SA"/>
    </w:rPr>
  </w:style>
  <w:style w:type="paragraph" w:customStyle="1" w:styleId="afff1">
    <w:name w:val="Содержимое таблицы"/>
    <w:basedOn w:val="a"/>
    <w:rsid w:val="00BB700B"/>
    <w:pPr>
      <w:suppressLineNumbers/>
      <w:suppressAutoHyphens/>
      <w:autoSpaceDE/>
      <w:autoSpaceDN/>
      <w:adjustRightInd/>
    </w:pPr>
    <w:rPr>
      <w:rFonts w:ascii="Times New Roman" w:eastAsia="Lucida Sans Unicode" w:hAnsi="Times New Roman" w:cs="Tahoma"/>
      <w:kern w:val="1"/>
      <w:lang w:eastAsia="ar-SA"/>
    </w:rPr>
  </w:style>
  <w:style w:type="paragraph" w:customStyle="1" w:styleId="210">
    <w:name w:val="Основной текст с отступом 21"/>
    <w:basedOn w:val="a"/>
    <w:rsid w:val="00BB700B"/>
    <w:pPr>
      <w:widowControl/>
      <w:suppressAutoHyphens/>
      <w:autoSpaceDE/>
      <w:autoSpaceDN/>
      <w:adjustRightInd/>
      <w:ind w:firstLine="900"/>
      <w:jc w:val="both"/>
    </w:pPr>
    <w:rPr>
      <w:rFonts w:cs="Arial"/>
      <w:color w:val="FF0000"/>
      <w:szCs w:val="28"/>
      <w:lang w:eastAsia="ar-SA"/>
    </w:rPr>
  </w:style>
  <w:style w:type="paragraph" w:customStyle="1" w:styleId="320">
    <w:name w:val="Основной текст с отступом 32"/>
    <w:basedOn w:val="a"/>
    <w:rsid w:val="004D7073"/>
    <w:pPr>
      <w:widowControl/>
      <w:suppressAutoHyphens/>
      <w:autoSpaceDE/>
      <w:autoSpaceDN/>
      <w:adjustRightInd/>
      <w:ind w:firstLine="708"/>
      <w:jc w:val="both"/>
    </w:pPr>
    <w:rPr>
      <w:rFonts w:cs="Arial"/>
      <w:sz w:val="26"/>
      <w:szCs w:val="26"/>
      <w:lang w:eastAsia="ar-SA"/>
    </w:rPr>
  </w:style>
  <w:style w:type="paragraph" w:customStyle="1" w:styleId="310">
    <w:name w:val="Основной текст 31"/>
    <w:basedOn w:val="a"/>
    <w:rsid w:val="00130044"/>
    <w:pPr>
      <w:widowControl/>
      <w:suppressAutoHyphens/>
      <w:autoSpaceDE/>
      <w:autoSpaceDN/>
      <w:adjustRightInd/>
      <w:jc w:val="both"/>
    </w:pPr>
    <w:rPr>
      <w:rFonts w:cs="Arial"/>
      <w:bCs/>
      <w:sz w:val="26"/>
      <w:szCs w:val="28"/>
      <w:lang w:eastAsia="ar-SA"/>
    </w:rPr>
  </w:style>
  <w:style w:type="paragraph" w:customStyle="1" w:styleId="225">
    <w:name w:val="Основной текст с отступом 22"/>
    <w:basedOn w:val="a"/>
    <w:rsid w:val="002E1591"/>
    <w:pPr>
      <w:widowControl/>
      <w:suppressAutoHyphens/>
      <w:autoSpaceDE/>
      <w:autoSpaceDN/>
      <w:adjustRightInd/>
      <w:ind w:left="360"/>
      <w:jc w:val="both"/>
    </w:pPr>
    <w:rPr>
      <w:rFonts w:cs="Arial"/>
      <w:sz w:val="26"/>
      <w:szCs w:val="26"/>
      <w:lang w:eastAsia="ar-SA"/>
    </w:rPr>
  </w:style>
  <w:style w:type="character" w:customStyle="1" w:styleId="60">
    <w:name w:val="Заголовок 6 Знак"/>
    <w:basedOn w:val="a0"/>
    <w:link w:val="6"/>
    <w:uiPriority w:val="9"/>
    <w:semiHidden/>
    <w:rsid w:val="002E1591"/>
    <w:rPr>
      <w:rFonts w:asciiTheme="majorHAnsi" w:eastAsiaTheme="majorEastAsia" w:hAnsiTheme="majorHAnsi" w:cstheme="majorBidi"/>
      <w:i/>
      <w:iCs/>
      <w:color w:val="243F60" w:themeColor="accent1" w:themeShade="7F"/>
      <w:sz w:val="24"/>
      <w:szCs w:val="24"/>
      <w:lang w:eastAsia="ru-RU"/>
    </w:rPr>
  </w:style>
  <w:style w:type="paragraph" w:customStyle="1" w:styleId="S">
    <w:name w:val="S_Обычный"/>
    <w:basedOn w:val="a"/>
    <w:rsid w:val="001C22CF"/>
    <w:pPr>
      <w:widowControl/>
      <w:suppressAutoHyphens/>
      <w:autoSpaceDE/>
      <w:autoSpaceDN/>
      <w:adjustRightInd/>
      <w:spacing w:line="360" w:lineRule="auto"/>
      <w:ind w:firstLine="709"/>
      <w:jc w:val="both"/>
    </w:pPr>
    <w:rPr>
      <w:rFonts w:ascii="Times New Roman" w:hAnsi="Times New Roman"/>
      <w:lang w:eastAsia="ar-SA"/>
    </w:rPr>
  </w:style>
  <w:style w:type="paragraph" w:customStyle="1" w:styleId="S3">
    <w:name w:val="S_Заголовок 3"/>
    <w:basedOn w:val="3"/>
    <w:rsid w:val="001C22CF"/>
    <w:pPr>
      <w:keepNext w:val="0"/>
      <w:tabs>
        <w:tab w:val="clear" w:pos="0"/>
        <w:tab w:val="left" w:pos="360"/>
      </w:tabs>
      <w:spacing w:before="0" w:after="0" w:line="360" w:lineRule="auto"/>
      <w:ind w:left="0" w:firstLine="0"/>
      <w:jc w:val="left"/>
    </w:pPr>
    <w:rPr>
      <w:b w:val="0"/>
      <w:bCs w:val="0"/>
      <w:sz w:val="24"/>
      <w:szCs w:val="24"/>
      <w:u w:val="single"/>
    </w:rPr>
  </w:style>
  <w:style w:type="paragraph" w:customStyle="1" w:styleId="S4">
    <w:name w:val="S_Заголовок 4"/>
    <w:basedOn w:val="4"/>
    <w:rsid w:val="001C22CF"/>
    <w:pPr>
      <w:keepNext w:val="0"/>
      <w:tabs>
        <w:tab w:val="clear" w:pos="0"/>
        <w:tab w:val="left" w:pos="11960"/>
      </w:tabs>
      <w:spacing w:before="0" w:after="0"/>
      <w:ind w:left="3229" w:firstLine="0"/>
    </w:pPr>
    <w:rPr>
      <w:rFonts w:ascii="Arial" w:hAnsi="Arial" w:cs="Arial"/>
      <w:b w:val="0"/>
      <w:bCs w:val="0"/>
      <w:sz w:val="24"/>
      <w:szCs w:val="24"/>
    </w:rPr>
  </w:style>
  <w:style w:type="paragraph" w:customStyle="1" w:styleId="afff2">
    <w:name w:val="Текстовка"/>
    <w:rsid w:val="001C22CF"/>
    <w:pPr>
      <w:suppressAutoHyphens/>
      <w:spacing w:after="0" w:line="240" w:lineRule="auto"/>
      <w:ind w:firstLine="851"/>
      <w:jc w:val="both"/>
    </w:pPr>
    <w:rPr>
      <w:rFonts w:ascii="Times New Roman" w:eastAsia="Arial" w:hAnsi="Times New Roman" w:cs="Times New Roman"/>
      <w:kern w:val="1"/>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8759">
      <w:bodyDiv w:val="1"/>
      <w:marLeft w:val="0"/>
      <w:marRight w:val="0"/>
      <w:marTop w:val="0"/>
      <w:marBottom w:val="0"/>
      <w:divBdr>
        <w:top w:val="none" w:sz="0" w:space="0" w:color="auto"/>
        <w:left w:val="none" w:sz="0" w:space="0" w:color="auto"/>
        <w:bottom w:val="none" w:sz="0" w:space="0" w:color="auto"/>
        <w:right w:val="none" w:sz="0" w:space="0" w:color="auto"/>
      </w:divBdr>
    </w:div>
    <w:div w:id="89353871">
      <w:bodyDiv w:val="1"/>
      <w:marLeft w:val="0"/>
      <w:marRight w:val="0"/>
      <w:marTop w:val="0"/>
      <w:marBottom w:val="0"/>
      <w:divBdr>
        <w:top w:val="none" w:sz="0" w:space="0" w:color="auto"/>
        <w:left w:val="none" w:sz="0" w:space="0" w:color="auto"/>
        <w:bottom w:val="none" w:sz="0" w:space="0" w:color="auto"/>
        <w:right w:val="none" w:sz="0" w:space="0" w:color="auto"/>
      </w:divBdr>
    </w:div>
    <w:div w:id="227233554">
      <w:bodyDiv w:val="1"/>
      <w:marLeft w:val="0"/>
      <w:marRight w:val="0"/>
      <w:marTop w:val="0"/>
      <w:marBottom w:val="0"/>
      <w:divBdr>
        <w:top w:val="none" w:sz="0" w:space="0" w:color="auto"/>
        <w:left w:val="none" w:sz="0" w:space="0" w:color="auto"/>
        <w:bottom w:val="none" w:sz="0" w:space="0" w:color="auto"/>
        <w:right w:val="none" w:sz="0" w:space="0" w:color="auto"/>
      </w:divBdr>
    </w:div>
    <w:div w:id="370493751">
      <w:bodyDiv w:val="1"/>
      <w:marLeft w:val="0"/>
      <w:marRight w:val="0"/>
      <w:marTop w:val="0"/>
      <w:marBottom w:val="0"/>
      <w:divBdr>
        <w:top w:val="none" w:sz="0" w:space="0" w:color="auto"/>
        <w:left w:val="none" w:sz="0" w:space="0" w:color="auto"/>
        <w:bottom w:val="none" w:sz="0" w:space="0" w:color="auto"/>
        <w:right w:val="none" w:sz="0" w:space="0" w:color="auto"/>
      </w:divBdr>
    </w:div>
    <w:div w:id="474834925">
      <w:bodyDiv w:val="1"/>
      <w:marLeft w:val="0"/>
      <w:marRight w:val="0"/>
      <w:marTop w:val="0"/>
      <w:marBottom w:val="0"/>
      <w:divBdr>
        <w:top w:val="none" w:sz="0" w:space="0" w:color="auto"/>
        <w:left w:val="none" w:sz="0" w:space="0" w:color="auto"/>
        <w:bottom w:val="none" w:sz="0" w:space="0" w:color="auto"/>
        <w:right w:val="none" w:sz="0" w:space="0" w:color="auto"/>
      </w:divBdr>
    </w:div>
    <w:div w:id="492529574">
      <w:bodyDiv w:val="1"/>
      <w:marLeft w:val="0"/>
      <w:marRight w:val="0"/>
      <w:marTop w:val="0"/>
      <w:marBottom w:val="0"/>
      <w:divBdr>
        <w:top w:val="none" w:sz="0" w:space="0" w:color="auto"/>
        <w:left w:val="none" w:sz="0" w:space="0" w:color="auto"/>
        <w:bottom w:val="none" w:sz="0" w:space="0" w:color="auto"/>
        <w:right w:val="none" w:sz="0" w:space="0" w:color="auto"/>
      </w:divBdr>
    </w:div>
    <w:div w:id="558133602">
      <w:bodyDiv w:val="1"/>
      <w:marLeft w:val="0"/>
      <w:marRight w:val="0"/>
      <w:marTop w:val="0"/>
      <w:marBottom w:val="0"/>
      <w:divBdr>
        <w:top w:val="none" w:sz="0" w:space="0" w:color="auto"/>
        <w:left w:val="none" w:sz="0" w:space="0" w:color="auto"/>
        <w:bottom w:val="none" w:sz="0" w:space="0" w:color="auto"/>
        <w:right w:val="none" w:sz="0" w:space="0" w:color="auto"/>
      </w:divBdr>
    </w:div>
    <w:div w:id="566847245">
      <w:bodyDiv w:val="1"/>
      <w:marLeft w:val="0"/>
      <w:marRight w:val="0"/>
      <w:marTop w:val="0"/>
      <w:marBottom w:val="0"/>
      <w:divBdr>
        <w:top w:val="none" w:sz="0" w:space="0" w:color="auto"/>
        <w:left w:val="none" w:sz="0" w:space="0" w:color="auto"/>
        <w:bottom w:val="none" w:sz="0" w:space="0" w:color="auto"/>
        <w:right w:val="none" w:sz="0" w:space="0" w:color="auto"/>
      </w:divBdr>
    </w:div>
    <w:div w:id="588848616">
      <w:bodyDiv w:val="1"/>
      <w:marLeft w:val="0"/>
      <w:marRight w:val="0"/>
      <w:marTop w:val="0"/>
      <w:marBottom w:val="0"/>
      <w:divBdr>
        <w:top w:val="none" w:sz="0" w:space="0" w:color="auto"/>
        <w:left w:val="none" w:sz="0" w:space="0" w:color="auto"/>
        <w:bottom w:val="none" w:sz="0" w:space="0" w:color="auto"/>
        <w:right w:val="none" w:sz="0" w:space="0" w:color="auto"/>
      </w:divBdr>
    </w:div>
    <w:div w:id="618222077">
      <w:bodyDiv w:val="1"/>
      <w:marLeft w:val="0"/>
      <w:marRight w:val="0"/>
      <w:marTop w:val="0"/>
      <w:marBottom w:val="0"/>
      <w:divBdr>
        <w:top w:val="none" w:sz="0" w:space="0" w:color="auto"/>
        <w:left w:val="none" w:sz="0" w:space="0" w:color="auto"/>
        <w:bottom w:val="none" w:sz="0" w:space="0" w:color="auto"/>
        <w:right w:val="none" w:sz="0" w:space="0" w:color="auto"/>
      </w:divBdr>
    </w:div>
    <w:div w:id="633949997">
      <w:bodyDiv w:val="1"/>
      <w:marLeft w:val="0"/>
      <w:marRight w:val="0"/>
      <w:marTop w:val="0"/>
      <w:marBottom w:val="0"/>
      <w:divBdr>
        <w:top w:val="none" w:sz="0" w:space="0" w:color="auto"/>
        <w:left w:val="none" w:sz="0" w:space="0" w:color="auto"/>
        <w:bottom w:val="none" w:sz="0" w:space="0" w:color="auto"/>
        <w:right w:val="none" w:sz="0" w:space="0" w:color="auto"/>
      </w:divBdr>
    </w:div>
    <w:div w:id="673454961">
      <w:bodyDiv w:val="1"/>
      <w:marLeft w:val="0"/>
      <w:marRight w:val="0"/>
      <w:marTop w:val="0"/>
      <w:marBottom w:val="0"/>
      <w:divBdr>
        <w:top w:val="none" w:sz="0" w:space="0" w:color="auto"/>
        <w:left w:val="none" w:sz="0" w:space="0" w:color="auto"/>
        <w:bottom w:val="none" w:sz="0" w:space="0" w:color="auto"/>
        <w:right w:val="none" w:sz="0" w:space="0" w:color="auto"/>
      </w:divBdr>
    </w:div>
    <w:div w:id="815684980">
      <w:bodyDiv w:val="1"/>
      <w:marLeft w:val="0"/>
      <w:marRight w:val="0"/>
      <w:marTop w:val="0"/>
      <w:marBottom w:val="0"/>
      <w:divBdr>
        <w:top w:val="none" w:sz="0" w:space="0" w:color="auto"/>
        <w:left w:val="none" w:sz="0" w:space="0" w:color="auto"/>
        <w:bottom w:val="none" w:sz="0" w:space="0" w:color="auto"/>
        <w:right w:val="none" w:sz="0" w:space="0" w:color="auto"/>
      </w:divBdr>
    </w:div>
    <w:div w:id="883950378">
      <w:bodyDiv w:val="1"/>
      <w:marLeft w:val="0"/>
      <w:marRight w:val="0"/>
      <w:marTop w:val="0"/>
      <w:marBottom w:val="0"/>
      <w:divBdr>
        <w:top w:val="none" w:sz="0" w:space="0" w:color="auto"/>
        <w:left w:val="none" w:sz="0" w:space="0" w:color="auto"/>
        <w:bottom w:val="none" w:sz="0" w:space="0" w:color="auto"/>
        <w:right w:val="none" w:sz="0" w:space="0" w:color="auto"/>
      </w:divBdr>
    </w:div>
    <w:div w:id="960111166">
      <w:bodyDiv w:val="1"/>
      <w:marLeft w:val="0"/>
      <w:marRight w:val="0"/>
      <w:marTop w:val="0"/>
      <w:marBottom w:val="0"/>
      <w:divBdr>
        <w:top w:val="none" w:sz="0" w:space="0" w:color="auto"/>
        <w:left w:val="none" w:sz="0" w:space="0" w:color="auto"/>
        <w:bottom w:val="none" w:sz="0" w:space="0" w:color="auto"/>
        <w:right w:val="none" w:sz="0" w:space="0" w:color="auto"/>
      </w:divBdr>
    </w:div>
    <w:div w:id="1004477394">
      <w:bodyDiv w:val="1"/>
      <w:marLeft w:val="0"/>
      <w:marRight w:val="0"/>
      <w:marTop w:val="0"/>
      <w:marBottom w:val="0"/>
      <w:divBdr>
        <w:top w:val="none" w:sz="0" w:space="0" w:color="auto"/>
        <w:left w:val="none" w:sz="0" w:space="0" w:color="auto"/>
        <w:bottom w:val="none" w:sz="0" w:space="0" w:color="auto"/>
        <w:right w:val="none" w:sz="0" w:space="0" w:color="auto"/>
      </w:divBdr>
    </w:div>
    <w:div w:id="1044259794">
      <w:bodyDiv w:val="1"/>
      <w:marLeft w:val="0"/>
      <w:marRight w:val="0"/>
      <w:marTop w:val="0"/>
      <w:marBottom w:val="0"/>
      <w:divBdr>
        <w:top w:val="none" w:sz="0" w:space="0" w:color="auto"/>
        <w:left w:val="none" w:sz="0" w:space="0" w:color="auto"/>
        <w:bottom w:val="none" w:sz="0" w:space="0" w:color="auto"/>
        <w:right w:val="none" w:sz="0" w:space="0" w:color="auto"/>
      </w:divBdr>
    </w:div>
    <w:div w:id="1089041999">
      <w:bodyDiv w:val="1"/>
      <w:marLeft w:val="0"/>
      <w:marRight w:val="0"/>
      <w:marTop w:val="0"/>
      <w:marBottom w:val="0"/>
      <w:divBdr>
        <w:top w:val="none" w:sz="0" w:space="0" w:color="auto"/>
        <w:left w:val="none" w:sz="0" w:space="0" w:color="auto"/>
        <w:bottom w:val="none" w:sz="0" w:space="0" w:color="auto"/>
        <w:right w:val="none" w:sz="0" w:space="0" w:color="auto"/>
      </w:divBdr>
    </w:div>
    <w:div w:id="1126388484">
      <w:bodyDiv w:val="1"/>
      <w:marLeft w:val="0"/>
      <w:marRight w:val="0"/>
      <w:marTop w:val="0"/>
      <w:marBottom w:val="0"/>
      <w:divBdr>
        <w:top w:val="none" w:sz="0" w:space="0" w:color="auto"/>
        <w:left w:val="none" w:sz="0" w:space="0" w:color="auto"/>
        <w:bottom w:val="none" w:sz="0" w:space="0" w:color="auto"/>
        <w:right w:val="none" w:sz="0" w:space="0" w:color="auto"/>
      </w:divBdr>
    </w:div>
    <w:div w:id="1134253857">
      <w:bodyDiv w:val="1"/>
      <w:marLeft w:val="0"/>
      <w:marRight w:val="0"/>
      <w:marTop w:val="0"/>
      <w:marBottom w:val="0"/>
      <w:divBdr>
        <w:top w:val="none" w:sz="0" w:space="0" w:color="auto"/>
        <w:left w:val="none" w:sz="0" w:space="0" w:color="auto"/>
        <w:bottom w:val="none" w:sz="0" w:space="0" w:color="auto"/>
        <w:right w:val="none" w:sz="0" w:space="0" w:color="auto"/>
      </w:divBdr>
    </w:div>
    <w:div w:id="1137143628">
      <w:bodyDiv w:val="1"/>
      <w:marLeft w:val="0"/>
      <w:marRight w:val="0"/>
      <w:marTop w:val="0"/>
      <w:marBottom w:val="0"/>
      <w:divBdr>
        <w:top w:val="none" w:sz="0" w:space="0" w:color="auto"/>
        <w:left w:val="none" w:sz="0" w:space="0" w:color="auto"/>
        <w:bottom w:val="none" w:sz="0" w:space="0" w:color="auto"/>
        <w:right w:val="none" w:sz="0" w:space="0" w:color="auto"/>
      </w:divBdr>
    </w:div>
    <w:div w:id="1168865514">
      <w:bodyDiv w:val="1"/>
      <w:marLeft w:val="0"/>
      <w:marRight w:val="0"/>
      <w:marTop w:val="0"/>
      <w:marBottom w:val="0"/>
      <w:divBdr>
        <w:top w:val="none" w:sz="0" w:space="0" w:color="auto"/>
        <w:left w:val="none" w:sz="0" w:space="0" w:color="auto"/>
        <w:bottom w:val="none" w:sz="0" w:space="0" w:color="auto"/>
        <w:right w:val="none" w:sz="0" w:space="0" w:color="auto"/>
      </w:divBdr>
    </w:div>
    <w:div w:id="1205753718">
      <w:bodyDiv w:val="1"/>
      <w:marLeft w:val="0"/>
      <w:marRight w:val="0"/>
      <w:marTop w:val="0"/>
      <w:marBottom w:val="0"/>
      <w:divBdr>
        <w:top w:val="none" w:sz="0" w:space="0" w:color="auto"/>
        <w:left w:val="none" w:sz="0" w:space="0" w:color="auto"/>
        <w:bottom w:val="none" w:sz="0" w:space="0" w:color="auto"/>
        <w:right w:val="none" w:sz="0" w:space="0" w:color="auto"/>
      </w:divBdr>
    </w:div>
    <w:div w:id="1253510660">
      <w:bodyDiv w:val="1"/>
      <w:marLeft w:val="0"/>
      <w:marRight w:val="0"/>
      <w:marTop w:val="0"/>
      <w:marBottom w:val="0"/>
      <w:divBdr>
        <w:top w:val="none" w:sz="0" w:space="0" w:color="auto"/>
        <w:left w:val="none" w:sz="0" w:space="0" w:color="auto"/>
        <w:bottom w:val="none" w:sz="0" w:space="0" w:color="auto"/>
        <w:right w:val="none" w:sz="0" w:space="0" w:color="auto"/>
      </w:divBdr>
    </w:div>
    <w:div w:id="1398819779">
      <w:bodyDiv w:val="1"/>
      <w:marLeft w:val="0"/>
      <w:marRight w:val="0"/>
      <w:marTop w:val="0"/>
      <w:marBottom w:val="0"/>
      <w:divBdr>
        <w:top w:val="none" w:sz="0" w:space="0" w:color="auto"/>
        <w:left w:val="none" w:sz="0" w:space="0" w:color="auto"/>
        <w:bottom w:val="none" w:sz="0" w:space="0" w:color="auto"/>
        <w:right w:val="none" w:sz="0" w:space="0" w:color="auto"/>
      </w:divBdr>
    </w:div>
    <w:div w:id="1552155874">
      <w:bodyDiv w:val="1"/>
      <w:marLeft w:val="0"/>
      <w:marRight w:val="0"/>
      <w:marTop w:val="0"/>
      <w:marBottom w:val="0"/>
      <w:divBdr>
        <w:top w:val="none" w:sz="0" w:space="0" w:color="auto"/>
        <w:left w:val="none" w:sz="0" w:space="0" w:color="auto"/>
        <w:bottom w:val="none" w:sz="0" w:space="0" w:color="auto"/>
        <w:right w:val="none" w:sz="0" w:space="0" w:color="auto"/>
      </w:divBdr>
    </w:div>
    <w:div w:id="1560481307">
      <w:bodyDiv w:val="1"/>
      <w:marLeft w:val="0"/>
      <w:marRight w:val="0"/>
      <w:marTop w:val="0"/>
      <w:marBottom w:val="0"/>
      <w:divBdr>
        <w:top w:val="none" w:sz="0" w:space="0" w:color="auto"/>
        <w:left w:val="none" w:sz="0" w:space="0" w:color="auto"/>
        <w:bottom w:val="none" w:sz="0" w:space="0" w:color="auto"/>
        <w:right w:val="none" w:sz="0" w:space="0" w:color="auto"/>
      </w:divBdr>
    </w:div>
    <w:div w:id="1693411181">
      <w:bodyDiv w:val="1"/>
      <w:marLeft w:val="0"/>
      <w:marRight w:val="0"/>
      <w:marTop w:val="0"/>
      <w:marBottom w:val="0"/>
      <w:divBdr>
        <w:top w:val="none" w:sz="0" w:space="0" w:color="auto"/>
        <w:left w:val="none" w:sz="0" w:space="0" w:color="auto"/>
        <w:bottom w:val="none" w:sz="0" w:space="0" w:color="auto"/>
        <w:right w:val="none" w:sz="0" w:space="0" w:color="auto"/>
      </w:divBdr>
    </w:div>
    <w:div w:id="1706052488">
      <w:bodyDiv w:val="1"/>
      <w:marLeft w:val="0"/>
      <w:marRight w:val="0"/>
      <w:marTop w:val="0"/>
      <w:marBottom w:val="0"/>
      <w:divBdr>
        <w:top w:val="none" w:sz="0" w:space="0" w:color="auto"/>
        <w:left w:val="none" w:sz="0" w:space="0" w:color="auto"/>
        <w:bottom w:val="none" w:sz="0" w:space="0" w:color="auto"/>
        <w:right w:val="none" w:sz="0" w:space="0" w:color="auto"/>
      </w:divBdr>
    </w:div>
    <w:div w:id="1817643320">
      <w:bodyDiv w:val="1"/>
      <w:marLeft w:val="0"/>
      <w:marRight w:val="0"/>
      <w:marTop w:val="0"/>
      <w:marBottom w:val="0"/>
      <w:divBdr>
        <w:top w:val="none" w:sz="0" w:space="0" w:color="auto"/>
        <w:left w:val="none" w:sz="0" w:space="0" w:color="auto"/>
        <w:bottom w:val="none" w:sz="0" w:space="0" w:color="auto"/>
        <w:right w:val="none" w:sz="0" w:space="0" w:color="auto"/>
      </w:divBdr>
    </w:div>
    <w:div w:id="1852991586">
      <w:bodyDiv w:val="1"/>
      <w:marLeft w:val="0"/>
      <w:marRight w:val="0"/>
      <w:marTop w:val="0"/>
      <w:marBottom w:val="0"/>
      <w:divBdr>
        <w:top w:val="none" w:sz="0" w:space="0" w:color="auto"/>
        <w:left w:val="none" w:sz="0" w:space="0" w:color="auto"/>
        <w:bottom w:val="none" w:sz="0" w:space="0" w:color="auto"/>
        <w:right w:val="none" w:sz="0" w:space="0" w:color="auto"/>
      </w:divBdr>
    </w:div>
    <w:div w:id="1988824400">
      <w:bodyDiv w:val="1"/>
      <w:marLeft w:val="0"/>
      <w:marRight w:val="0"/>
      <w:marTop w:val="0"/>
      <w:marBottom w:val="0"/>
      <w:divBdr>
        <w:top w:val="none" w:sz="0" w:space="0" w:color="auto"/>
        <w:left w:val="none" w:sz="0" w:space="0" w:color="auto"/>
        <w:bottom w:val="none" w:sz="0" w:space="0" w:color="auto"/>
        <w:right w:val="none" w:sz="0" w:space="0" w:color="auto"/>
      </w:divBdr>
    </w:div>
    <w:div w:id="2000187049">
      <w:bodyDiv w:val="1"/>
      <w:marLeft w:val="0"/>
      <w:marRight w:val="0"/>
      <w:marTop w:val="0"/>
      <w:marBottom w:val="0"/>
      <w:divBdr>
        <w:top w:val="none" w:sz="0" w:space="0" w:color="auto"/>
        <w:left w:val="none" w:sz="0" w:space="0" w:color="auto"/>
        <w:bottom w:val="none" w:sz="0" w:space="0" w:color="auto"/>
        <w:right w:val="none" w:sz="0" w:space="0" w:color="auto"/>
      </w:divBdr>
    </w:div>
    <w:div w:id="2015498702">
      <w:bodyDiv w:val="1"/>
      <w:marLeft w:val="0"/>
      <w:marRight w:val="0"/>
      <w:marTop w:val="0"/>
      <w:marBottom w:val="0"/>
      <w:divBdr>
        <w:top w:val="none" w:sz="0" w:space="0" w:color="auto"/>
        <w:left w:val="none" w:sz="0" w:space="0" w:color="auto"/>
        <w:bottom w:val="none" w:sz="0" w:space="0" w:color="auto"/>
        <w:right w:val="none" w:sz="0" w:space="0" w:color="auto"/>
      </w:divBdr>
    </w:div>
    <w:div w:id="213898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ec-rd.ru/data/cont/1304499593/1365422333/1365422447.pdf"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7.xml"/><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chart" Target="charts/chart15.xm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2.emf"/><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Desktop\&#1056;&#1072;&#1073;&#1086;&#1090;&#1072;%20&#1069;&#1082;&#1086;&#1085;&#1086;&#1084;&#1080;&#1082;&#1072;\&#1057;&#1069;&#1056;\&#1055;&#1088;&#1086;&#1075;&#1088;&#1072;&#1084;&#1084;&#1072;%20&#1101;&#1082;&#1086;&#1085;&#1086;&#1084;&#1080;&#1095;&#1077;&#1089;&#1082;&#1086;&#1075;&#1086;%20&#1080;%20&#1089;&#1086;&#1094;&#1080;&#1072;&#1083;&#1100;&#1085;&#1086;&#1075;&#1086;%20&#1088;&#1072;&#1079;&#1074;&#1080;&#1090;&#1080;&#1103;\&#1059;&#1076;&#1072;&#1095;&#1085;&#1072;&#1103;%20&#1090;&#1080;&#1087;&#1086;&#1074;&#1072;&#1103;\aleiski\&#1050;&#1088;&#1072;&#1092;&#1080;&#1082;&#1072;.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Desktop\&#1056;&#1072;&#1073;&#1086;&#1090;&#1072;%20&#1069;&#1082;&#1086;&#1085;&#1086;&#1084;&#1080;&#1082;&#1072;\&#1048;&#1084;&#1091;&#1097;&#1077;&#1089;&#1090;&#1074;&#1086;\&#1054;&#1094;&#1077;&#1085;&#1082;&#1072;%20&#1089;&#1086;&#1089;&#1090;.%20&#1084;&#1091;&#1085;&#1080;&#1094;&#1080;&#1087;.%20&#1080;&#1084;&#1091;&#1097;..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v>Даргинцы</c:v>
          </c:tx>
          <c:explosion val="25"/>
          <c:dLbls>
            <c:dLbl>
              <c:idx val="0"/>
              <c:layout>
                <c:manualLayout>
                  <c:x val="3.7052712160979946E-2"/>
                  <c:y val="9.8625328083989813E-2"/>
                </c:manualLayout>
              </c:layout>
              <c:tx>
                <c:rich>
                  <a:bodyPr/>
                  <a:lstStyle/>
                  <a:p>
                    <a:r>
                      <a:rPr lang="ru-RU"/>
                      <a:t> даргинцы; 76,80; 77%</a:t>
                    </a:r>
                  </a:p>
                </c:rich>
              </c:tx>
              <c:showLegendKey val="0"/>
              <c:showVal val="1"/>
              <c:showCatName val="1"/>
              <c:showSerName val="1"/>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3268-49C5-964C-688FD915D6CE}"/>
                </c:ext>
              </c:extLst>
            </c:dLbl>
            <c:dLbl>
              <c:idx val="1"/>
              <c:layout>
                <c:manualLayout>
                  <c:x val="-2.907392825896769E-2"/>
                  <c:y val="-1.162547389909598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68-49C5-964C-688FD915D6CE}"/>
                </c:ext>
              </c:extLst>
            </c:dLbl>
            <c:dLbl>
              <c:idx val="2"/>
              <c:layout>
                <c:manualLayout>
                  <c:x val="0.10470647419072615"/>
                  <c:y val="-5.343795567220762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268-49C5-964C-688FD915D6CE}"/>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Лист1!$B$22:$B$24</c:f>
              <c:strCache>
                <c:ptCount val="3"/>
                <c:pt idx="0">
                  <c:v>даргинцы</c:v>
                </c:pt>
                <c:pt idx="1">
                  <c:v>аварцы</c:v>
                </c:pt>
                <c:pt idx="2">
                  <c:v>прочие</c:v>
                </c:pt>
              </c:strCache>
            </c:strRef>
          </c:cat>
          <c:val>
            <c:numRef>
              <c:f>Лист1!$C$22:$C$24</c:f>
              <c:numCache>
                <c:formatCode>0.00</c:formatCode>
                <c:ptCount val="3"/>
                <c:pt idx="0">
                  <c:v>76.8</c:v>
                </c:pt>
                <c:pt idx="1">
                  <c:v>22.9</c:v>
                </c:pt>
                <c:pt idx="2">
                  <c:v>0.30000000000000032</c:v>
                </c:pt>
              </c:numCache>
            </c:numRef>
          </c:val>
          <c:extLst>
            <c:ext xmlns:c16="http://schemas.microsoft.com/office/drawing/2014/chart" uri="{C3380CC4-5D6E-409C-BE32-E72D297353CC}">
              <c16:uniqueId val="{00000003-3268-49C5-964C-688FD915D6C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1021126760563381"/>
          <c:y val="0.30827067669172931"/>
          <c:w val="0.18309859154929659"/>
          <c:h val="0.39097744360902376"/>
        </c:manualLayout>
      </c:layout>
      <c:pieChart>
        <c:varyColors val="1"/>
        <c:ser>
          <c:idx val="0"/>
          <c:order val="0"/>
          <c:dLbls>
            <c:dLbl>
              <c:idx val="0"/>
              <c:layout>
                <c:manualLayout>
                  <c:x val="0.23335087790522663"/>
                  <c:y val="0.119927342443212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77F-4868-ABCE-DD6333FB8773}"/>
                </c:ext>
              </c:extLst>
            </c:dLbl>
            <c:dLbl>
              <c:idx val="1"/>
              <c:layout>
                <c:manualLayout>
                  <c:x val="0.18193791934678971"/>
                  <c:y val="-5.42804126965026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77F-4868-ABCE-DD6333FB8773}"/>
                </c:ext>
              </c:extLst>
            </c:dLbl>
            <c:dLbl>
              <c:idx val="2"/>
              <c:layout>
                <c:manualLayout>
                  <c:x val="-4.0624207845498132E-2"/>
                  <c:y val="0.3399885245230412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77F-4868-ABCE-DD6333FB8773}"/>
                </c:ext>
              </c:extLst>
            </c:dLbl>
            <c:dLbl>
              <c:idx val="3"/>
              <c:layout>
                <c:manualLayout>
                  <c:x val="-0.22905371451147841"/>
                  <c:y val="0.1656093739314810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77F-4868-ABCE-DD6333FB8773}"/>
                </c:ext>
              </c:extLst>
            </c:dLbl>
            <c:dLbl>
              <c:idx val="4"/>
              <c:layout>
                <c:manualLayout>
                  <c:x val="-0.22287206506757068"/>
                  <c:y val="-2.68108215626859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77F-4868-ABCE-DD6333FB8773}"/>
                </c:ext>
              </c:extLst>
            </c:dLbl>
            <c:dLbl>
              <c:idx val="5"/>
              <c:layout>
                <c:manualLayout>
                  <c:x val="-0.10985403068014382"/>
                  <c:y val="-0.119576698717320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77F-4868-ABCE-DD6333FB8773}"/>
                </c:ext>
              </c:extLst>
            </c:dLbl>
            <c:dLbl>
              <c:idx val="6"/>
              <c:layout>
                <c:manualLayout>
                  <c:x val="7.9728692034094981E-3"/>
                  <c:y val="-0.1215712595035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77F-4868-ABCE-DD6333FB8773}"/>
                </c:ext>
              </c:extLst>
            </c:dLbl>
            <c:dLbl>
              <c:idx val="7"/>
              <c:layout>
                <c:manualLayout>
                  <c:x val="0.19818902341212641"/>
                  <c:y val="-0.1236390581332522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77F-4868-ABCE-DD6333FB8773}"/>
                </c:ext>
              </c:extLst>
            </c:dLbl>
            <c:numFmt formatCode="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Лист11!$C$6:$C$13</c:f>
              <c:strCache>
                <c:ptCount val="8"/>
                <c:pt idx="0">
                  <c:v>Бабаюртовский</c:v>
                </c:pt>
                <c:pt idx="1">
                  <c:v>Ногайский</c:v>
                </c:pt>
                <c:pt idx="2">
                  <c:v>Тарумовский</c:v>
                </c:pt>
                <c:pt idx="3">
                  <c:v>Каякентский</c:v>
                </c:pt>
                <c:pt idx="4">
                  <c:v>Республика Калмыкия</c:v>
                </c:pt>
                <c:pt idx="5">
                  <c:v>Рутульский</c:v>
                </c:pt>
                <c:pt idx="6">
                  <c:v>Кулинский</c:v>
                </c:pt>
                <c:pt idx="7">
                  <c:v>ГЗФ в своем районе</c:v>
                </c:pt>
              </c:strCache>
            </c:strRef>
          </c:cat>
          <c:val>
            <c:numRef>
              <c:f>Лист11!$D$6:$D$13</c:f>
              <c:numCache>
                <c:formatCode>General</c:formatCode>
                <c:ptCount val="8"/>
                <c:pt idx="0">
                  <c:v>3143</c:v>
                </c:pt>
                <c:pt idx="1">
                  <c:v>73332</c:v>
                </c:pt>
                <c:pt idx="2">
                  <c:v>11601</c:v>
                </c:pt>
                <c:pt idx="3">
                  <c:v>840</c:v>
                </c:pt>
                <c:pt idx="4">
                  <c:v>750</c:v>
                </c:pt>
                <c:pt idx="5">
                  <c:v>2882</c:v>
                </c:pt>
                <c:pt idx="6">
                  <c:v>1294</c:v>
                </c:pt>
                <c:pt idx="7">
                  <c:v>1503</c:v>
                </c:pt>
              </c:numCache>
            </c:numRef>
          </c:val>
          <c:extLst>
            <c:ext xmlns:c16="http://schemas.microsoft.com/office/drawing/2014/chart" uri="{C3380CC4-5D6E-409C-BE32-E72D297353CC}">
              <c16:uniqueId val="{00000008-977F-4868-ABCE-DD6333FB8773}"/>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610820244328114E-2"/>
          <c:y val="3.8805970149253861E-2"/>
          <c:w val="0.93019197207679083"/>
          <c:h val="0.60000000000000064"/>
        </c:manualLayout>
      </c:layout>
      <c:barChart>
        <c:barDir val="col"/>
        <c:grouping val="clustered"/>
        <c:varyColors val="0"/>
        <c:ser>
          <c:idx val="0"/>
          <c:order val="0"/>
          <c:spPr>
            <a:solidFill>
              <a:srgbClr val="9999FF"/>
            </a:solidFill>
            <a:ln w="12707">
              <a:solidFill>
                <a:srgbClr val="000000"/>
              </a:solidFill>
              <a:prstDash val="solid"/>
            </a:ln>
          </c:spPr>
          <c:invertIfNegative val="0"/>
          <c:dPt>
            <c:idx val="17"/>
            <c:invertIfNegative val="0"/>
            <c:bubble3D val="0"/>
            <c:spPr>
              <a:solidFill>
                <a:srgbClr val="FF0000"/>
              </a:solidFill>
              <a:ln w="12707">
                <a:solidFill>
                  <a:srgbClr val="000000"/>
                </a:solidFill>
                <a:prstDash val="solid"/>
              </a:ln>
            </c:spPr>
            <c:extLst>
              <c:ext xmlns:c16="http://schemas.microsoft.com/office/drawing/2014/chart" uri="{C3380CC4-5D6E-409C-BE32-E72D297353CC}">
                <c16:uniqueId val="{00000001-3045-402E-A5D2-C63896974D2B}"/>
              </c:ext>
            </c:extLst>
          </c:dPt>
          <c:dLbls>
            <c:dLbl>
              <c:idx val="0"/>
              <c:spPr>
                <a:noFill/>
                <a:ln w="25413">
                  <a:noFill/>
                </a:ln>
              </c:spPr>
              <c:txPr>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45-402E-A5D2-C63896974D2B}"/>
                </c:ext>
              </c:extLst>
            </c:dLbl>
            <c:dLbl>
              <c:idx val="17"/>
              <c:spPr>
                <a:noFill/>
                <a:ln w="25413">
                  <a:noFill/>
                </a:ln>
              </c:spPr>
              <c:txPr>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45-402E-A5D2-C63896974D2B}"/>
                </c:ext>
              </c:extLst>
            </c:dLbl>
            <c:dLbl>
              <c:idx val="40"/>
              <c:spPr>
                <a:noFill/>
                <a:ln w="25413">
                  <a:noFill/>
                </a:ln>
              </c:spPr>
              <c:txPr>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45-402E-A5D2-C63896974D2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'C:\Documents and Settings\Оператор\Рабочий стол\ДАГЕСТАН\РАЙОНЫ\Акушинский\[Акушинский_земля_ver2.xls]Лист9'!$N$22:$N$62</c:f>
              <c:strCache>
                <c:ptCount val="41"/>
                <c:pt idx="0">
                  <c:v>Кизилюртовский</c:v>
                </c:pt>
                <c:pt idx="1">
                  <c:v>Магарамкентский</c:v>
                </c:pt>
                <c:pt idx="2">
                  <c:v>Табасаранский</c:v>
                </c:pt>
                <c:pt idx="3">
                  <c:v>С-Стальский</c:v>
                </c:pt>
                <c:pt idx="4">
                  <c:v>Дербентский</c:v>
                </c:pt>
                <c:pt idx="5">
                  <c:v>Хасавюртовский</c:v>
                </c:pt>
                <c:pt idx="6">
                  <c:v>Каякентский</c:v>
                </c:pt>
                <c:pt idx="7">
                  <c:v>Ботлихский</c:v>
                </c:pt>
                <c:pt idx="8">
                  <c:v>Кайтагский</c:v>
                </c:pt>
                <c:pt idx="9">
                  <c:v>Казбековский</c:v>
                </c:pt>
                <c:pt idx="10">
                  <c:v>Сергокалинский</c:v>
                </c:pt>
                <c:pt idx="11">
                  <c:v>Новолакский</c:v>
                </c:pt>
                <c:pt idx="12">
                  <c:v>Ахвахский</c:v>
                </c:pt>
                <c:pt idx="13">
                  <c:v>Карабудахкентский</c:v>
                </c:pt>
                <c:pt idx="14">
                  <c:v>Докузпаризский</c:v>
                </c:pt>
                <c:pt idx="15">
                  <c:v>Гергебильский</c:v>
                </c:pt>
                <c:pt idx="16">
                  <c:v>Хивский</c:v>
                </c:pt>
                <c:pt idx="17">
                  <c:v>Левашинский</c:v>
                </c:pt>
                <c:pt idx="18">
                  <c:v>Унцукульский</c:v>
                </c:pt>
                <c:pt idx="19">
                  <c:v>Буйнакский</c:v>
                </c:pt>
                <c:pt idx="20">
                  <c:v>Ахтынский</c:v>
                </c:pt>
                <c:pt idx="21">
                  <c:v>Дахадаевский</c:v>
                </c:pt>
                <c:pt idx="22">
                  <c:v>Цумадинский</c:v>
                </c:pt>
                <c:pt idx="23">
                  <c:v>Гумбертовский</c:v>
                </c:pt>
                <c:pt idx="24">
                  <c:v>Акушинский</c:v>
                </c:pt>
                <c:pt idx="25">
                  <c:v>Хунзахский</c:v>
                </c:pt>
                <c:pt idx="26">
                  <c:v>Курахский</c:v>
                </c:pt>
                <c:pt idx="27">
                  <c:v>Кизлярский</c:v>
                </c:pt>
                <c:pt idx="28">
                  <c:v>Шамильский</c:v>
                </c:pt>
                <c:pt idx="29">
                  <c:v>Тляратинский</c:v>
                </c:pt>
                <c:pt idx="30">
                  <c:v>Бабаюртовский</c:v>
                </c:pt>
                <c:pt idx="31">
                  <c:v>Агульский</c:v>
                </c:pt>
                <c:pt idx="32">
                  <c:v>Кумторкалинский</c:v>
                </c:pt>
                <c:pt idx="33">
                  <c:v>Гунибский</c:v>
                </c:pt>
                <c:pt idx="34">
                  <c:v>Рутульский</c:v>
                </c:pt>
                <c:pt idx="35">
                  <c:v>Цунтинский</c:v>
                </c:pt>
                <c:pt idx="36">
                  <c:v>Лакский</c:v>
                </c:pt>
                <c:pt idx="37">
                  <c:v>Тарумовский</c:v>
                </c:pt>
                <c:pt idx="38">
                  <c:v>Чародинский</c:v>
                </c:pt>
                <c:pt idx="39">
                  <c:v>Кулинский</c:v>
                </c:pt>
                <c:pt idx="40">
                  <c:v>Ногайский</c:v>
                </c:pt>
              </c:strCache>
            </c:strRef>
          </c:cat>
          <c:val>
            <c:numRef>
              <c:f>'C:\Documents and Settings\Оператор\Рабочий стол\ДАГЕСТАН\РАЙОНЫ\Акушинский\[Акушинский_земля_ver2.xls]Лист9'!$O$22:$O$62</c:f>
              <c:numCache>
                <c:formatCode>General</c:formatCode>
                <c:ptCount val="41"/>
                <c:pt idx="0">
                  <c:v>0.6178591709256106</c:v>
                </c:pt>
                <c:pt idx="1">
                  <c:v>0.70327461069274699</c:v>
                </c:pt>
                <c:pt idx="2">
                  <c:v>0.73410436307827265</c:v>
                </c:pt>
                <c:pt idx="3">
                  <c:v>0.80599970390110365</c:v>
                </c:pt>
                <c:pt idx="4">
                  <c:v>0.81432607911506549</c:v>
                </c:pt>
                <c:pt idx="5">
                  <c:v>0.9903390884308193</c:v>
                </c:pt>
                <c:pt idx="6">
                  <c:v>1.0849845465405121</c:v>
                </c:pt>
                <c:pt idx="7">
                  <c:v>1.3372169054270939</c:v>
                </c:pt>
                <c:pt idx="8">
                  <c:v>1.4456643096389976</c:v>
                </c:pt>
                <c:pt idx="9">
                  <c:v>1.4608630054315028</c:v>
                </c:pt>
                <c:pt idx="10">
                  <c:v>1.5981122534973875</c:v>
                </c:pt>
                <c:pt idx="11">
                  <c:v>1.6438530360143513</c:v>
                </c:pt>
                <c:pt idx="12">
                  <c:v>1.6969518480341628</c:v>
                </c:pt>
                <c:pt idx="13">
                  <c:v>1.7037023749730933</c:v>
                </c:pt>
                <c:pt idx="14">
                  <c:v>1.9413817166782981</c:v>
                </c:pt>
                <c:pt idx="15">
                  <c:v>2.1057388652945659</c:v>
                </c:pt>
                <c:pt idx="16">
                  <c:v>2.1588181423820312</c:v>
                </c:pt>
                <c:pt idx="17">
                  <c:v>2.2985971943887775</c:v>
                </c:pt>
                <c:pt idx="18">
                  <c:v>2.6006569915669742</c:v>
                </c:pt>
                <c:pt idx="19">
                  <c:v>2.9477221692454396</c:v>
                </c:pt>
                <c:pt idx="20">
                  <c:v>3.0064889845530409</c:v>
                </c:pt>
                <c:pt idx="21">
                  <c:v>3.1023947383214461</c:v>
                </c:pt>
                <c:pt idx="22">
                  <c:v>3.2681756494765475</c:v>
                </c:pt>
                <c:pt idx="23">
                  <c:v>3.4179457556252397</c:v>
                </c:pt>
                <c:pt idx="24">
                  <c:v>3.5691354494328471</c:v>
                </c:pt>
                <c:pt idx="25">
                  <c:v>3.6123232791444559</c:v>
                </c:pt>
                <c:pt idx="26">
                  <c:v>3.7902143890569575</c:v>
                </c:pt>
                <c:pt idx="27">
                  <c:v>4.1310867908845434</c:v>
                </c:pt>
                <c:pt idx="28">
                  <c:v>4.2062334472037834</c:v>
                </c:pt>
                <c:pt idx="29">
                  <c:v>4.6012755563596865</c:v>
                </c:pt>
                <c:pt idx="30">
                  <c:v>5.8598146669569751</c:v>
                </c:pt>
                <c:pt idx="31">
                  <c:v>6.026129317980514</c:v>
                </c:pt>
                <c:pt idx="32">
                  <c:v>6.1389462465862703</c:v>
                </c:pt>
                <c:pt idx="33">
                  <c:v>6.304309726758544</c:v>
                </c:pt>
                <c:pt idx="34">
                  <c:v>7.3433604220737907</c:v>
                </c:pt>
                <c:pt idx="35">
                  <c:v>7.5802697411355391</c:v>
                </c:pt>
                <c:pt idx="36">
                  <c:v>9.1067678888709427</c:v>
                </c:pt>
                <c:pt idx="37">
                  <c:v>9.3696085633330028</c:v>
                </c:pt>
                <c:pt idx="38">
                  <c:v>11.791808005427399</c:v>
                </c:pt>
                <c:pt idx="39">
                  <c:v>12.927044609665453</c:v>
                </c:pt>
                <c:pt idx="40">
                  <c:v>35.542725386211664</c:v>
                </c:pt>
              </c:numCache>
            </c:numRef>
          </c:val>
          <c:extLst>
            <c:ext xmlns:c16="http://schemas.microsoft.com/office/drawing/2014/chart" uri="{C3380CC4-5D6E-409C-BE32-E72D297353CC}">
              <c16:uniqueId val="{00000004-3045-402E-A5D2-C63896974D2B}"/>
            </c:ext>
          </c:extLst>
        </c:ser>
        <c:dLbls>
          <c:showLegendKey val="0"/>
          <c:showVal val="1"/>
          <c:showCatName val="0"/>
          <c:showSerName val="0"/>
          <c:showPercent val="0"/>
          <c:showBubbleSize val="0"/>
        </c:dLbls>
        <c:gapWidth val="150"/>
        <c:axId val="291390592"/>
        <c:axId val="291392128"/>
      </c:barChart>
      <c:catAx>
        <c:axId val="29139059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91392128"/>
        <c:crosses val="autoZero"/>
        <c:auto val="1"/>
        <c:lblAlgn val="ctr"/>
        <c:lblOffset val="100"/>
        <c:tickLblSkip val="1"/>
        <c:tickMarkSkip val="1"/>
        <c:noMultiLvlLbl val="0"/>
      </c:catAx>
      <c:valAx>
        <c:axId val="291392128"/>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sz="1076" b="0" i="0" u="none" strike="noStrike" baseline="0">
                <a:solidFill>
                  <a:srgbClr val="000000"/>
                </a:solidFill>
                <a:latin typeface="Arial Cyr"/>
                <a:ea typeface="Arial Cyr"/>
                <a:cs typeface="Arial Cyr"/>
              </a:defRPr>
            </a:pPr>
            <a:endParaRPr lang="ru-RU"/>
          </a:p>
        </c:txPr>
        <c:crossAx val="291390592"/>
        <c:crosses val="autoZero"/>
        <c:crossBetween val="between"/>
      </c:valAx>
      <c:spPr>
        <a:solidFill>
          <a:srgbClr val="FFFFFF"/>
        </a:solidFill>
        <a:ln w="12707">
          <a:solidFill>
            <a:srgbClr val="808080"/>
          </a:solidFill>
          <a:prstDash val="solid"/>
        </a:ln>
      </c:spPr>
    </c:plotArea>
    <c:plotVisOnly val="1"/>
    <c:dispBlanksAs val="gap"/>
    <c:showDLblsOverMax val="0"/>
  </c:chart>
  <c:spPr>
    <a:solidFill>
      <a:srgbClr val="FFFFFF"/>
    </a:solidFill>
    <a:ln w="3177">
      <a:solidFill>
        <a:srgbClr val="000000"/>
      </a:solidFill>
      <a:prstDash val="solid"/>
    </a:ln>
  </c:spPr>
  <c:txPr>
    <a:bodyPr/>
    <a:lstStyle/>
    <a:p>
      <a:pPr>
        <a:defRPr sz="1076"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727569331158302E-2"/>
          <c:y val="6.7307692307692513E-2"/>
          <c:w val="0.92822185970636217"/>
          <c:h val="0.58974358974358976"/>
        </c:manualLayout>
      </c:layout>
      <c:barChart>
        <c:barDir val="col"/>
        <c:grouping val="clustered"/>
        <c:varyColors val="0"/>
        <c:ser>
          <c:idx val="0"/>
          <c:order val="0"/>
          <c:spPr>
            <a:solidFill>
              <a:srgbClr val="9999FF"/>
            </a:solidFill>
            <a:ln w="12682">
              <a:solidFill>
                <a:srgbClr val="000000"/>
              </a:solidFill>
              <a:prstDash val="solid"/>
            </a:ln>
          </c:spPr>
          <c:invertIfNegative val="0"/>
          <c:dPt>
            <c:idx val="32"/>
            <c:invertIfNegative val="0"/>
            <c:bubble3D val="0"/>
            <c:spPr>
              <a:solidFill>
                <a:srgbClr val="FF0000"/>
              </a:solidFill>
              <a:ln w="12682">
                <a:solidFill>
                  <a:srgbClr val="000000"/>
                </a:solidFill>
                <a:prstDash val="solid"/>
              </a:ln>
            </c:spPr>
            <c:extLst>
              <c:ext xmlns:c16="http://schemas.microsoft.com/office/drawing/2014/chart" uri="{C3380CC4-5D6E-409C-BE32-E72D297353CC}">
                <c16:uniqueId val="{00000001-BDA4-4ACE-872E-31A5ED99842E}"/>
              </c:ext>
            </c:extLst>
          </c:dPt>
          <c:dLbls>
            <c:dLbl>
              <c:idx val="0"/>
              <c:spPr>
                <a:noFill/>
                <a:ln w="25364">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A4-4ACE-872E-31A5ED99842E}"/>
                </c:ext>
              </c:extLst>
            </c:dLbl>
            <c:dLbl>
              <c:idx val="32"/>
              <c:spPr>
                <a:noFill/>
                <a:ln w="25364">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A4-4ACE-872E-31A5ED99842E}"/>
                </c:ext>
              </c:extLst>
            </c:dLbl>
            <c:dLbl>
              <c:idx val="40"/>
              <c:spPr>
                <a:noFill/>
                <a:ln w="25364">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A4-4ACE-872E-31A5ED99842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'C:\Documents and Settings\Оператор\Рабочий стол\ДАГЕСТАН\РАЙОНЫ\Акушинский\[Акушинский_земля_ver2.xls]Лист12'!$E$63:$E$103</c:f>
              <c:strCache>
                <c:ptCount val="41"/>
                <c:pt idx="0">
                  <c:v>Докузпаризский</c:v>
                </c:pt>
                <c:pt idx="1">
                  <c:v>Агульский</c:v>
                </c:pt>
                <c:pt idx="2">
                  <c:v>Унцукульский</c:v>
                </c:pt>
                <c:pt idx="3">
                  <c:v>Ахтынский</c:v>
                </c:pt>
                <c:pt idx="4">
                  <c:v>Чародинский</c:v>
                </c:pt>
                <c:pt idx="5">
                  <c:v>Гергебильский</c:v>
                </c:pt>
                <c:pt idx="6">
                  <c:v>Цунтинский</c:v>
                </c:pt>
                <c:pt idx="7">
                  <c:v>Кулинский</c:v>
                </c:pt>
                <c:pt idx="8">
                  <c:v>Цумадинский</c:v>
                </c:pt>
                <c:pt idx="9">
                  <c:v>Курахский</c:v>
                </c:pt>
                <c:pt idx="10">
                  <c:v>Кумторкалинский</c:v>
                </c:pt>
                <c:pt idx="11">
                  <c:v>Гумбертовский</c:v>
                </c:pt>
                <c:pt idx="12">
                  <c:v>Шамильский</c:v>
                </c:pt>
                <c:pt idx="13">
                  <c:v>Хивский</c:v>
                </c:pt>
                <c:pt idx="14">
                  <c:v>Тляратинский</c:v>
                </c:pt>
                <c:pt idx="15">
                  <c:v>Рутульский</c:v>
                </c:pt>
                <c:pt idx="16">
                  <c:v>Лакский</c:v>
                </c:pt>
                <c:pt idx="17">
                  <c:v>Ахвахский</c:v>
                </c:pt>
                <c:pt idx="18">
                  <c:v>Ботлихский</c:v>
                </c:pt>
                <c:pt idx="19">
                  <c:v>Гунибский</c:v>
                </c:pt>
                <c:pt idx="20">
                  <c:v>Кайтагский</c:v>
                </c:pt>
                <c:pt idx="21">
                  <c:v>Табасаранский</c:v>
                </c:pt>
                <c:pt idx="22">
                  <c:v>Дахадаевский</c:v>
                </c:pt>
                <c:pt idx="23">
                  <c:v>Новолакский</c:v>
                </c:pt>
                <c:pt idx="24">
                  <c:v>Казбековский</c:v>
                </c:pt>
                <c:pt idx="25">
                  <c:v>С-Стальский</c:v>
                </c:pt>
                <c:pt idx="26">
                  <c:v>Магарамкентский</c:v>
                </c:pt>
                <c:pt idx="27">
                  <c:v>Сергокалинский</c:v>
                </c:pt>
                <c:pt idx="28">
                  <c:v>Кизилюртовский</c:v>
                </c:pt>
                <c:pt idx="29">
                  <c:v>Каякентский</c:v>
                </c:pt>
                <c:pt idx="30">
                  <c:v>Хунзахский</c:v>
                </c:pt>
                <c:pt idx="31">
                  <c:v>Акушинский</c:v>
                </c:pt>
                <c:pt idx="32">
                  <c:v>Левашинский</c:v>
                </c:pt>
                <c:pt idx="33">
                  <c:v>Тарумовский</c:v>
                </c:pt>
                <c:pt idx="34">
                  <c:v>Дербентский</c:v>
                </c:pt>
                <c:pt idx="35">
                  <c:v>Буйнакский</c:v>
                </c:pt>
                <c:pt idx="36">
                  <c:v>Бабаюртовский</c:v>
                </c:pt>
                <c:pt idx="37">
                  <c:v>Карабудахкентский</c:v>
                </c:pt>
                <c:pt idx="38">
                  <c:v>Ногайский</c:v>
                </c:pt>
                <c:pt idx="39">
                  <c:v>Хасавюртовский</c:v>
                </c:pt>
                <c:pt idx="40">
                  <c:v>Кизлярский</c:v>
                </c:pt>
              </c:strCache>
            </c:strRef>
          </c:cat>
          <c:val>
            <c:numRef>
              <c:f>'C:\Documents and Settings\Оператор\Рабочий стол\ДАГЕСТАН\РАЙОНЫ\Акушинский\[Акушинский_земля_ver2.xls]Лист12'!$F$63:$F$103</c:f>
              <c:numCache>
                <c:formatCode>General</c:formatCode>
                <c:ptCount val="41"/>
                <c:pt idx="0">
                  <c:v>0.31812721340964673</c:v>
                </c:pt>
                <c:pt idx="1">
                  <c:v>0.4290969809144512</c:v>
                </c:pt>
                <c:pt idx="2">
                  <c:v>0.47011207321922804</c:v>
                </c:pt>
                <c:pt idx="3">
                  <c:v>0.47469243885732371</c:v>
                </c:pt>
                <c:pt idx="4">
                  <c:v>0.51820591241924563</c:v>
                </c:pt>
                <c:pt idx="5">
                  <c:v>0.5329880015240126</c:v>
                </c:pt>
                <c:pt idx="6">
                  <c:v>0.5440225187430644</c:v>
                </c:pt>
                <c:pt idx="7">
                  <c:v>0.79073766788601552</c:v>
                </c:pt>
                <c:pt idx="8">
                  <c:v>0.8057279554288812</c:v>
                </c:pt>
                <c:pt idx="9">
                  <c:v>0.85319719931461069</c:v>
                </c:pt>
                <c:pt idx="10">
                  <c:v>0.89650247443843678</c:v>
                </c:pt>
                <c:pt idx="11">
                  <c:v>0.93023062140987989</c:v>
                </c:pt>
                <c:pt idx="12">
                  <c:v>0.93814216205750023</c:v>
                </c:pt>
                <c:pt idx="13">
                  <c:v>1.0122608060194318</c:v>
                </c:pt>
                <c:pt idx="14">
                  <c:v>1.0289166810670578</c:v>
                </c:pt>
                <c:pt idx="15">
                  <c:v>1.0439069686099214</c:v>
                </c:pt>
                <c:pt idx="16">
                  <c:v>1.0836728702861271</c:v>
                </c:pt>
                <c:pt idx="17">
                  <c:v>1.175696579924258</c:v>
                </c:pt>
                <c:pt idx="18">
                  <c:v>1.4763351245338998</c:v>
                </c:pt>
                <c:pt idx="19">
                  <c:v>1.6095821249149029</c:v>
                </c:pt>
                <c:pt idx="20">
                  <c:v>1.648723431276822</c:v>
                </c:pt>
                <c:pt idx="21">
                  <c:v>1.6878647376387379</c:v>
                </c:pt>
                <c:pt idx="22">
                  <c:v>1.8146575864387928</c:v>
                </c:pt>
                <c:pt idx="23">
                  <c:v>2.0449250589722174</c:v>
                </c:pt>
                <c:pt idx="24">
                  <c:v>2.0557513777531637</c:v>
                </c:pt>
                <c:pt idx="25">
                  <c:v>2.0709498637341177</c:v>
                </c:pt>
                <c:pt idx="26">
                  <c:v>2.1246650607627142</c:v>
                </c:pt>
                <c:pt idx="27">
                  <c:v>2.3969886177913877</c:v>
                </c:pt>
                <c:pt idx="28">
                  <c:v>2.5331503963057269</c:v>
                </c:pt>
                <c:pt idx="29">
                  <c:v>2.5929033480390831</c:v>
                </c:pt>
                <c:pt idx="30">
                  <c:v>2.6083100324581392</c:v>
                </c:pt>
                <c:pt idx="31">
                  <c:v>2.7261503484200929</c:v>
                </c:pt>
                <c:pt idx="32">
                  <c:v>2.9593325990868387</c:v>
                </c:pt>
                <c:pt idx="33">
                  <c:v>3.7286258278490396</c:v>
                </c:pt>
                <c:pt idx="34">
                  <c:v>3.9307865112395932</c:v>
                </c:pt>
                <c:pt idx="35">
                  <c:v>4.6911272071636905</c:v>
                </c:pt>
                <c:pt idx="36">
                  <c:v>5.2372317102877091</c:v>
                </c:pt>
                <c:pt idx="37">
                  <c:v>5.7292046195069446</c:v>
                </c:pt>
                <c:pt idx="38">
                  <c:v>6.2394989912785848</c:v>
                </c:pt>
                <c:pt idx="39">
                  <c:v>11.569795403394883</c:v>
                </c:pt>
                <c:pt idx="40">
                  <c:v>11.86522898705214</c:v>
                </c:pt>
              </c:numCache>
            </c:numRef>
          </c:val>
          <c:extLst>
            <c:ext xmlns:c16="http://schemas.microsoft.com/office/drawing/2014/chart" uri="{C3380CC4-5D6E-409C-BE32-E72D297353CC}">
              <c16:uniqueId val="{00000004-BDA4-4ACE-872E-31A5ED99842E}"/>
            </c:ext>
          </c:extLst>
        </c:ser>
        <c:dLbls>
          <c:showLegendKey val="0"/>
          <c:showVal val="0"/>
          <c:showCatName val="0"/>
          <c:showSerName val="0"/>
          <c:showPercent val="0"/>
          <c:showBubbleSize val="0"/>
        </c:dLbls>
        <c:gapWidth val="150"/>
        <c:axId val="309290112"/>
        <c:axId val="309291648"/>
      </c:barChart>
      <c:catAx>
        <c:axId val="309290112"/>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309291648"/>
        <c:crosses val="autoZero"/>
        <c:auto val="1"/>
        <c:lblAlgn val="ctr"/>
        <c:lblOffset val="100"/>
        <c:tickLblSkip val="1"/>
        <c:tickMarkSkip val="1"/>
        <c:noMultiLvlLbl val="0"/>
      </c:catAx>
      <c:valAx>
        <c:axId val="309291648"/>
        <c:scaling>
          <c:orientation val="minMax"/>
        </c:scaling>
        <c:delete val="0"/>
        <c:axPos val="l"/>
        <c:numFmt formatCode="General" sourceLinked="1"/>
        <c:majorTickMark val="out"/>
        <c:minorTickMark val="none"/>
        <c:tickLblPos val="nextTo"/>
        <c:spPr>
          <a:ln w="3170">
            <a:solidFill>
              <a:srgbClr val="000000"/>
            </a:solidFill>
            <a:prstDash val="solid"/>
          </a:ln>
        </c:spPr>
        <c:txPr>
          <a:bodyPr rot="0" vert="horz"/>
          <a:lstStyle/>
          <a:p>
            <a:pPr>
              <a:defRPr sz="999" b="0" i="0" u="none" strike="noStrike" baseline="0">
                <a:solidFill>
                  <a:srgbClr val="000000"/>
                </a:solidFill>
                <a:latin typeface="Arial Cyr"/>
                <a:ea typeface="Arial Cyr"/>
                <a:cs typeface="Arial Cyr"/>
              </a:defRPr>
            </a:pPr>
            <a:endParaRPr lang="ru-RU"/>
          </a:p>
        </c:txPr>
        <c:crossAx val="309290112"/>
        <c:crosses val="autoZero"/>
        <c:crossBetween val="between"/>
      </c:valAx>
      <c:spPr>
        <a:solidFill>
          <a:srgbClr val="FFFFFF"/>
        </a:solidFill>
        <a:ln w="12682">
          <a:solidFill>
            <a:srgbClr val="808080"/>
          </a:solidFill>
          <a:prstDash val="solid"/>
        </a:ln>
      </c:spPr>
    </c:plotArea>
    <c:plotVisOnly val="1"/>
    <c:dispBlanksAs val="gap"/>
    <c:showDLblsOverMax val="0"/>
  </c:chart>
  <c:spPr>
    <a:solidFill>
      <a:srgbClr val="FFFFFF"/>
    </a:solidFill>
    <a:ln w="3170">
      <a:solidFill>
        <a:srgbClr val="000000"/>
      </a:solidFill>
      <a:prstDash val="solid"/>
    </a:ln>
  </c:spPr>
  <c:txPr>
    <a:bodyPr/>
    <a:lstStyle/>
    <a:p>
      <a:pPr>
        <a:defRPr sz="999"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9100346020762"/>
          <c:y val="0.13080168776371287"/>
          <c:w val="0.31487889273356573"/>
          <c:h val="0.76793248945147674"/>
        </c:manualLayout>
      </c:layout>
      <c:pieChart>
        <c:varyColors val="1"/>
        <c:ser>
          <c:idx val="0"/>
          <c:order val="0"/>
          <c:spPr>
            <a:solidFill>
              <a:srgbClr val="9999FF"/>
            </a:solidFill>
            <a:ln w="12700">
              <a:solidFill>
                <a:srgbClr val="000000"/>
              </a:solidFill>
              <a:prstDash val="solid"/>
            </a:ln>
          </c:spPr>
          <c:dPt>
            <c:idx val="0"/>
            <c:bubble3D val="0"/>
            <c:spPr>
              <a:solidFill>
                <a:srgbClr val="FF99CC"/>
              </a:solidFill>
              <a:ln w="12700">
                <a:solidFill>
                  <a:srgbClr val="000000"/>
                </a:solidFill>
                <a:prstDash val="solid"/>
              </a:ln>
            </c:spPr>
            <c:extLst>
              <c:ext xmlns:c16="http://schemas.microsoft.com/office/drawing/2014/chart" uri="{C3380CC4-5D6E-409C-BE32-E72D297353CC}">
                <c16:uniqueId val="{00000001-943D-4A07-BDB9-9F99044826E7}"/>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3-943D-4A07-BDB9-9F99044826E7}"/>
              </c:ext>
            </c:extLst>
          </c:dPt>
          <c:dPt>
            <c:idx val="2"/>
            <c:bubble3D val="0"/>
            <c:spPr>
              <a:solidFill>
                <a:srgbClr val="99CCFF"/>
              </a:solidFill>
              <a:ln w="12700">
                <a:solidFill>
                  <a:srgbClr val="000000"/>
                </a:solidFill>
                <a:prstDash val="solid"/>
              </a:ln>
            </c:spPr>
            <c:extLst>
              <c:ext xmlns:c16="http://schemas.microsoft.com/office/drawing/2014/chart" uri="{C3380CC4-5D6E-409C-BE32-E72D297353CC}">
                <c16:uniqueId val="{00000005-943D-4A07-BDB9-9F99044826E7}"/>
              </c:ext>
            </c:extLst>
          </c:dPt>
          <c:dPt>
            <c:idx val="3"/>
            <c:bubble3D val="0"/>
            <c:spPr>
              <a:solidFill>
                <a:srgbClr val="3366FF"/>
              </a:solidFill>
              <a:ln w="12700">
                <a:solidFill>
                  <a:srgbClr val="000000"/>
                </a:solidFill>
                <a:prstDash val="solid"/>
              </a:ln>
            </c:spPr>
            <c:extLst>
              <c:ext xmlns:c16="http://schemas.microsoft.com/office/drawing/2014/chart" uri="{C3380CC4-5D6E-409C-BE32-E72D297353CC}">
                <c16:uniqueId val="{00000007-943D-4A07-BDB9-9F99044826E7}"/>
              </c:ext>
            </c:extLst>
          </c:dPt>
          <c:dLbls>
            <c:dLbl>
              <c:idx val="0"/>
              <c:layout>
                <c:manualLayout>
                  <c:x val="0.10868355089287146"/>
                  <c:y val="3.47714393890780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3D-4A07-BDB9-9F99044826E7}"/>
                </c:ext>
              </c:extLst>
            </c:dLbl>
            <c:dLbl>
              <c:idx val="1"/>
              <c:layout>
                <c:manualLayout>
                  <c:x val="-0.16406753881679959"/>
                  <c:y val="0.2370632967661686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43D-4A07-BDB9-9F99044826E7}"/>
                </c:ext>
              </c:extLst>
            </c:dLbl>
            <c:dLbl>
              <c:idx val="2"/>
              <c:layout>
                <c:manualLayout>
                  <c:x val="-0.16773735212619537"/>
                  <c:y val="7.01241701471900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43D-4A07-BDB9-9F99044826E7}"/>
                </c:ext>
              </c:extLst>
            </c:dLbl>
            <c:dLbl>
              <c:idx val="3"/>
              <c:layout>
                <c:manualLayout>
                  <c:x val="-4.3202518580870215E-2"/>
                  <c:y val="-3.23160403379515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43D-4A07-BDB9-9F99044826E7}"/>
                </c:ext>
              </c:extLst>
            </c:dLbl>
            <c:numFmt formatCode="0%" sourceLinked="0"/>
            <c:spPr>
              <a:noFill/>
              <a:ln w="25399">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Лист15!$C$19:$C$22</c:f>
              <c:strCache>
                <c:ptCount val="4"/>
                <c:pt idx="0">
                  <c:v>Бабаюртовском </c:v>
                </c:pt>
                <c:pt idx="1">
                  <c:v>Ногайском</c:v>
                </c:pt>
                <c:pt idx="2">
                  <c:v>Тарумовском</c:v>
                </c:pt>
                <c:pt idx="3">
                  <c:v>Каякентском</c:v>
                </c:pt>
              </c:strCache>
            </c:strRef>
          </c:cat>
          <c:val>
            <c:numRef>
              <c:f>Лист15!$D$19:$D$22</c:f>
              <c:numCache>
                <c:formatCode>General</c:formatCode>
                <c:ptCount val="4"/>
                <c:pt idx="0">
                  <c:v>2452</c:v>
                </c:pt>
                <c:pt idx="1">
                  <c:v>470</c:v>
                </c:pt>
                <c:pt idx="2">
                  <c:v>190</c:v>
                </c:pt>
                <c:pt idx="3">
                  <c:v>447</c:v>
                </c:pt>
              </c:numCache>
            </c:numRef>
          </c:val>
          <c:extLst>
            <c:ext xmlns:c16="http://schemas.microsoft.com/office/drawing/2014/chart" uri="{C3380CC4-5D6E-409C-BE32-E72D297353CC}">
              <c16:uniqueId val="{00000008-943D-4A07-BDB9-9F99044826E7}"/>
            </c:ext>
          </c:extLst>
        </c:ser>
        <c:dLbls>
          <c:showLegendKey val="0"/>
          <c:showVal val="0"/>
          <c:showCatName val="1"/>
          <c:showSerName val="0"/>
          <c:showPercent val="1"/>
          <c:showBubbleSize val="0"/>
          <c:showLeaderLines val="1"/>
        </c:dLbls>
        <c:firstSliceAng val="0"/>
      </c:pieChart>
      <c:spPr>
        <a:noFill/>
        <a:ln w="25399">
          <a:noFill/>
        </a:ln>
      </c:spPr>
    </c:plotArea>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695652173913578E-2"/>
          <c:y val="3.9473684210526355E-2"/>
          <c:w val="0.8973913043478261"/>
          <c:h val="0.36842105263157893"/>
        </c:manualLayout>
      </c:layout>
      <c:barChart>
        <c:barDir val="col"/>
        <c:grouping val="clustered"/>
        <c:varyColors val="0"/>
        <c:ser>
          <c:idx val="0"/>
          <c:order val="0"/>
          <c:spPr>
            <a:solidFill>
              <a:srgbClr val="9999FF"/>
            </a:solidFill>
            <a:ln w="12705">
              <a:solidFill>
                <a:srgbClr val="000000"/>
              </a:solidFill>
              <a:prstDash val="solid"/>
            </a:ln>
          </c:spPr>
          <c:invertIfNegative val="0"/>
          <c:dPt>
            <c:idx val="12"/>
            <c:invertIfNegative val="0"/>
            <c:bubble3D val="0"/>
            <c:spPr>
              <a:solidFill>
                <a:srgbClr val="FF0000"/>
              </a:solidFill>
              <a:ln w="12705">
                <a:solidFill>
                  <a:srgbClr val="000000"/>
                </a:solidFill>
                <a:prstDash val="solid"/>
              </a:ln>
            </c:spPr>
            <c:extLst>
              <c:ext xmlns:c16="http://schemas.microsoft.com/office/drawing/2014/chart" uri="{C3380CC4-5D6E-409C-BE32-E72D297353CC}">
                <c16:uniqueId val="{00000001-3216-4E68-8BD9-62AF7C3E304E}"/>
              </c:ext>
            </c:extLst>
          </c:dPt>
          <c:dLbls>
            <c:dLbl>
              <c:idx val="0"/>
              <c:spPr>
                <a:noFill/>
                <a:ln w="25409">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16-4E68-8BD9-62AF7C3E304E}"/>
                </c:ext>
              </c:extLst>
            </c:dLbl>
            <c:dLbl>
              <c:idx val="12"/>
              <c:spPr>
                <a:noFill/>
                <a:ln w="25409">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16-4E68-8BD9-62AF7C3E304E}"/>
                </c:ext>
              </c:extLst>
            </c:dLbl>
            <c:dLbl>
              <c:idx val="40"/>
              <c:spPr>
                <a:noFill/>
                <a:ln w="25409">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16-4E68-8BD9-62AF7C3E304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Лист16!$D$6:$D$46</c:f>
              <c:strCache>
                <c:ptCount val="41"/>
                <c:pt idx="0">
                  <c:v>Ахтынский</c:v>
                </c:pt>
                <c:pt idx="1">
                  <c:v>Табасаранский</c:v>
                </c:pt>
                <c:pt idx="2">
                  <c:v>Докузпаризский</c:v>
                </c:pt>
                <c:pt idx="3">
                  <c:v>Унцукульский</c:v>
                </c:pt>
                <c:pt idx="4">
                  <c:v>Магарамкентский</c:v>
                </c:pt>
                <c:pt idx="5">
                  <c:v>Кизилюртовский</c:v>
                </c:pt>
                <c:pt idx="6">
                  <c:v>С-Стальский</c:v>
                </c:pt>
                <c:pt idx="7">
                  <c:v>Гергебильский</c:v>
                </c:pt>
                <c:pt idx="8">
                  <c:v>Каякентский</c:v>
                </c:pt>
                <c:pt idx="9">
                  <c:v>Шамильский</c:v>
                </c:pt>
                <c:pt idx="10">
                  <c:v>Ботлихский</c:v>
                </c:pt>
                <c:pt idx="11">
                  <c:v>Агульский</c:v>
                </c:pt>
                <c:pt idx="12">
                  <c:v>Левашинский</c:v>
                </c:pt>
                <c:pt idx="13">
                  <c:v>Дербентский</c:v>
                </c:pt>
                <c:pt idx="14">
                  <c:v>Цумадинский</c:v>
                </c:pt>
                <c:pt idx="15">
                  <c:v>Кайтагский</c:v>
                </c:pt>
                <c:pt idx="16">
                  <c:v>Кумторкалинский</c:v>
                </c:pt>
                <c:pt idx="17">
                  <c:v>Хивский</c:v>
                </c:pt>
                <c:pt idx="18">
                  <c:v>Чародинский</c:v>
                </c:pt>
                <c:pt idx="19">
                  <c:v>Буйнакский</c:v>
                </c:pt>
                <c:pt idx="20">
                  <c:v>Рутульский</c:v>
                </c:pt>
                <c:pt idx="21">
                  <c:v>Акушинский</c:v>
                </c:pt>
                <c:pt idx="22">
                  <c:v>Курахский</c:v>
                </c:pt>
                <c:pt idx="23">
                  <c:v>Дахадаевский</c:v>
                </c:pt>
                <c:pt idx="24">
                  <c:v>Тляратинский</c:v>
                </c:pt>
                <c:pt idx="25">
                  <c:v>Сергокалинский</c:v>
                </c:pt>
                <c:pt idx="26">
                  <c:v>Хасавюртовский</c:v>
                </c:pt>
                <c:pt idx="27">
                  <c:v>Казбековский</c:v>
                </c:pt>
                <c:pt idx="28">
                  <c:v>Новолакский</c:v>
                </c:pt>
                <c:pt idx="29">
                  <c:v>Гумбертовский</c:v>
                </c:pt>
                <c:pt idx="30">
                  <c:v>Цунтинский</c:v>
                </c:pt>
                <c:pt idx="31">
                  <c:v>Карабудахкентский</c:v>
                </c:pt>
                <c:pt idx="32">
                  <c:v>Ахвахский</c:v>
                </c:pt>
                <c:pt idx="33">
                  <c:v>Кулинский</c:v>
                </c:pt>
                <c:pt idx="34">
                  <c:v>Гунибский</c:v>
                </c:pt>
                <c:pt idx="35">
                  <c:v>Бабаюртовский</c:v>
                </c:pt>
                <c:pt idx="36">
                  <c:v>Тарумовский</c:v>
                </c:pt>
                <c:pt idx="37">
                  <c:v>Хунзахский</c:v>
                </c:pt>
                <c:pt idx="38">
                  <c:v>Лакский</c:v>
                </c:pt>
                <c:pt idx="39">
                  <c:v>Кизлярский</c:v>
                </c:pt>
                <c:pt idx="40">
                  <c:v>Ногайский</c:v>
                </c:pt>
              </c:strCache>
            </c:strRef>
          </c:cat>
          <c:val>
            <c:numRef>
              <c:f>Лист16!$E$6:$E$46</c:f>
              <c:numCache>
                <c:formatCode>0.0</c:formatCode>
                <c:ptCount val="41"/>
                <c:pt idx="0">
                  <c:v>0.10043681944796151</c:v>
                </c:pt>
                <c:pt idx="1">
                  <c:v>0.15044215449828327</c:v>
                </c:pt>
                <c:pt idx="2">
                  <c:v>0.15366364270760641</c:v>
                </c:pt>
                <c:pt idx="3">
                  <c:v>0.16836634634242095</c:v>
                </c:pt>
                <c:pt idx="4">
                  <c:v>0.17386785702116106</c:v>
                </c:pt>
                <c:pt idx="5">
                  <c:v>0.17952867688813173</c:v>
                </c:pt>
                <c:pt idx="6">
                  <c:v>0.18704197201865422</c:v>
                </c:pt>
                <c:pt idx="7">
                  <c:v>0.22111510399651527</c:v>
                </c:pt>
                <c:pt idx="8">
                  <c:v>0.23614403003469941</c:v>
                </c:pt>
                <c:pt idx="9">
                  <c:v>0.24665105745979349</c:v>
                </c:pt>
                <c:pt idx="10">
                  <c:v>0.25118389506429767</c:v>
                </c:pt>
                <c:pt idx="11">
                  <c:v>0.26749335695305576</c:v>
                </c:pt>
                <c:pt idx="12">
                  <c:v>0.27610259278246513</c:v>
                </c:pt>
                <c:pt idx="13">
                  <c:v>0.28375616207767312</c:v>
                </c:pt>
                <c:pt idx="14">
                  <c:v>0.28911399767351686</c:v>
                </c:pt>
                <c:pt idx="15">
                  <c:v>0.29650167473018235</c:v>
                </c:pt>
                <c:pt idx="16">
                  <c:v>0.30073935922200762</c:v>
                </c:pt>
                <c:pt idx="17">
                  <c:v>0.34988191063768376</c:v>
                </c:pt>
                <c:pt idx="18">
                  <c:v>0.35719131614654004</c:v>
                </c:pt>
                <c:pt idx="19">
                  <c:v>0.3577163247100803</c:v>
                </c:pt>
                <c:pt idx="20">
                  <c:v>0.36403863336595466</c:v>
                </c:pt>
                <c:pt idx="21">
                  <c:v>0.392679439519589</c:v>
                </c:pt>
                <c:pt idx="22">
                  <c:v>0.39642246481652116</c:v>
                </c:pt>
                <c:pt idx="23">
                  <c:v>0.39791444150879846</c:v>
                </c:pt>
                <c:pt idx="24">
                  <c:v>0.40085037090646036</c:v>
                </c:pt>
                <c:pt idx="25">
                  <c:v>0.44790156750379234</c:v>
                </c:pt>
                <c:pt idx="26">
                  <c:v>0.44827586206896552</c:v>
                </c:pt>
                <c:pt idx="27">
                  <c:v>0.45256487628243913</c:v>
                </c:pt>
                <c:pt idx="28">
                  <c:v>0.45456196920841191</c:v>
                </c:pt>
                <c:pt idx="29">
                  <c:v>0.4584915002475658</c:v>
                </c:pt>
                <c:pt idx="30">
                  <c:v>0.46486839242984729</c:v>
                </c:pt>
                <c:pt idx="31">
                  <c:v>0.49361412068594474</c:v>
                </c:pt>
                <c:pt idx="32">
                  <c:v>0.49845383595935944</c:v>
                </c:pt>
                <c:pt idx="33">
                  <c:v>0.52369888475836435</c:v>
                </c:pt>
                <c:pt idx="34">
                  <c:v>0.52561140763164182</c:v>
                </c:pt>
                <c:pt idx="35">
                  <c:v>0.60862306743122663</c:v>
                </c:pt>
                <c:pt idx="36">
                  <c:v>0.62647357190331254</c:v>
                </c:pt>
                <c:pt idx="37">
                  <c:v>0.70787670098996758</c:v>
                </c:pt>
                <c:pt idx="38">
                  <c:v>0.7233887901792927</c:v>
                </c:pt>
                <c:pt idx="39">
                  <c:v>0.98687400429452254</c:v>
                </c:pt>
                <c:pt idx="40">
                  <c:v>1.3820152178925524</c:v>
                </c:pt>
              </c:numCache>
            </c:numRef>
          </c:val>
          <c:extLst>
            <c:ext xmlns:c16="http://schemas.microsoft.com/office/drawing/2014/chart" uri="{C3380CC4-5D6E-409C-BE32-E72D297353CC}">
              <c16:uniqueId val="{00000004-3216-4E68-8BD9-62AF7C3E304E}"/>
            </c:ext>
          </c:extLst>
        </c:ser>
        <c:dLbls>
          <c:showLegendKey val="0"/>
          <c:showVal val="0"/>
          <c:showCatName val="0"/>
          <c:showSerName val="0"/>
          <c:showPercent val="0"/>
          <c:showBubbleSize val="0"/>
        </c:dLbls>
        <c:gapWidth val="150"/>
        <c:axId val="356369152"/>
        <c:axId val="356370688"/>
      </c:barChart>
      <c:catAx>
        <c:axId val="356369152"/>
        <c:scaling>
          <c:orientation val="minMax"/>
        </c:scaling>
        <c:delete val="0"/>
        <c:axPos val="b"/>
        <c:numFmt formatCode="General" sourceLinked="1"/>
        <c:majorTickMark val="out"/>
        <c:minorTickMark val="none"/>
        <c:tickLblPos val="nextTo"/>
        <c:spPr>
          <a:ln w="3176">
            <a:solidFill>
              <a:srgbClr val="000000"/>
            </a:solidFill>
            <a:prstDash val="solid"/>
          </a:ln>
        </c:spPr>
        <c:txPr>
          <a:bodyPr rot="-2700000" vert="horz"/>
          <a:lstStyle/>
          <a:p>
            <a:pPr>
              <a:defRPr sz="800" b="0" i="0" u="none" strike="noStrike" baseline="0">
                <a:solidFill>
                  <a:srgbClr val="000000"/>
                </a:solidFill>
                <a:latin typeface="Arial CYR"/>
                <a:ea typeface="Arial CYR"/>
                <a:cs typeface="Arial CYR"/>
              </a:defRPr>
            </a:pPr>
            <a:endParaRPr lang="ru-RU"/>
          </a:p>
        </c:txPr>
        <c:crossAx val="356370688"/>
        <c:crosses val="autoZero"/>
        <c:auto val="1"/>
        <c:lblAlgn val="ctr"/>
        <c:lblOffset val="100"/>
        <c:tickLblSkip val="1"/>
        <c:tickMarkSkip val="1"/>
        <c:noMultiLvlLbl val="0"/>
      </c:catAx>
      <c:valAx>
        <c:axId val="356370688"/>
        <c:scaling>
          <c:orientation val="minMax"/>
        </c:scaling>
        <c:delete val="0"/>
        <c:axPos val="l"/>
        <c:numFmt formatCode="0.0" sourceLinked="1"/>
        <c:majorTickMark val="out"/>
        <c:minorTickMark val="none"/>
        <c:tickLblPos val="nextTo"/>
        <c:spPr>
          <a:ln w="3176">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356369152"/>
        <c:crosses val="autoZero"/>
        <c:crossBetween val="between"/>
      </c:valAx>
      <c:spPr>
        <a:solidFill>
          <a:srgbClr val="FFFFFF"/>
        </a:solidFill>
        <a:ln w="12705">
          <a:solidFill>
            <a:srgbClr val="808080"/>
          </a:solidFill>
          <a:prstDash val="solid"/>
        </a:ln>
      </c:spPr>
    </c:plotArea>
    <c:plotVisOnly val="1"/>
    <c:dispBlanksAs val="gap"/>
    <c:showDLblsOverMax val="0"/>
  </c:chart>
  <c:spPr>
    <a:solidFill>
      <a:srgbClr val="FFFFFF"/>
    </a:solidFill>
    <a:ln w="3176">
      <a:solidFill>
        <a:srgbClr val="000000"/>
      </a:solidFill>
      <a:prstDash val="solid"/>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045676998368734E-2"/>
          <c:y val="3.8585209003215451E-2"/>
          <c:w val="0.94290375203915322"/>
          <c:h val="0.52733118971060777"/>
        </c:manualLayout>
      </c:layout>
      <c:barChart>
        <c:barDir val="col"/>
        <c:grouping val="clustered"/>
        <c:varyColors val="0"/>
        <c:ser>
          <c:idx val="0"/>
          <c:order val="0"/>
          <c:spPr>
            <a:solidFill>
              <a:srgbClr val="99CCFF"/>
            </a:solidFill>
            <a:ln w="12707">
              <a:solidFill>
                <a:srgbClr val="000000"/>
              </a:solidFill>
              <a:prstDash val="solid"/>
            </a:ln>
          </c:spPr>
          <c:invertIfNegative val="0"/>
          <c:dPt>
            <c:idx val="4"/>
            <c:invertIfNegative val="0"/>
            <c:bubble3D val="0"/>
            <c:spPr>
              <a:solidFill>
                <a:srgbClr val="FFFFFF"/>
              </a:solidFill>
              <a:ln w="12707">
                <a:solidFill>
                  <a:srgbClr val="000000"/>
                </a:solidFill>
                <a:prstDash val="solid"/>
              </a:ln>
            </c:spPr>
            <c:extLst>
              <c:ext xmlns:c16="http://schemas.microsoft.com/office/drawing/2014/chart" uri="{C3380CC4-5D6E-409C-BE32-E72D297353CC}">
                <c16:uniqueId val="{00000001-01C8-4D01-ACF6-102686E78BDB}"/>
              </c:ext>
            </c:extLst>
          </c:dPt>
          <c:dPt>
            <c:idx val="5"/>
            <c:invertIfNegative val="0"/>
            <c:bubble3D val="0"/>
            <c:spPr>
              <a:solidFill>
                <a:srgbClr val="FFFFFF"/>
              </a:solidFill>
              <a:ln w="12707">
                <a:solidFill>
                  <a:srgbClr val="000000"/>
                </a:solidFill>
                <a:prstDash val="solid"/>
              </a:ln>
            </c:spPr>
            <c:extLst>
              <c:ext xmlns:c16="http://schemas.microsoft.com/office/drawing/2014/chart" uri="{C3380CC4-5D6E-409C-BE32-E72D297353CC}">
                <c16:uniqueId val="{00000003-01C8-4D01-ACF6-102686E78BDB}"/>
              </c:ext>
            </c:extLst>
          </c:dPt>
          <c:dPt>
            <c:idx val="8"/>
            <c:invertIfNegative val="0"/>
            <c:bubble3D val="0"/>
            <c:spPr>
              <a:solidFill>
                <a:srgbClr val="33CCCC"/>
              </a:solidFill>
              <a:ln w="12707">
                <a:solidFill>
                  <a:srgbClr val="000000"/>
                </a:solidFill>
                <a:prstDash val="solid"/>
              </a:ln>
            </c:spPr>
            <c:extLst>
              <c:ext xmlns:c16="http://schemas.microsoft.com/office/drawing/2014/chart" uri="{C3380CC4-5D6E-409C-BE32-E72D297353CC}">
                <c16:uniqueId val="{00000005-01C8-4D01-ACF6-102686E78BDB}"/>
              </c:ext>
            </c:extLst>
          </c:dPt>
          <c:dPt>
            <c:idx val="9"/>
            <c:invertIfNegative val="0"/>
            <c:bubble3D val="0"/>
            <c:spPr>
              <a:solidFill>
                <a:srgbClr val="00FFFF"/>
              </a:solidFill>
              <a:ln w="12707">
                <a:solidFill>
                  <a:srgbClr val="000000"/>
                </a:solidFill>
                <a:prstDash val="solid"/>
              </a:ln>
            </c:spPr>
            <c:extLst>
              <c:ext xmlns:c16="http://schemas.microsoft.com/office/drawing/2014/chart" uri="{C3380CC4-5D6E-409C-BE32-E72D297353CC}">
                <c16:uniqueId val="{00000007-01C8-4D01-ACF6-102686E78BDB}"/>
              </c:ext>
            </c:extLst>
          </c:dPt>
          <c:dPt>
            <c:idx val="10"/>
            <c:invertIfNegative val="0"/>
            <c:bubble3D val="0"/>
            <c:spPr>
              <a:solidFill>
                <a:srgbClr val="00FFFF"/>
              </a:solidFill>
              <a:ln w="12707">
                <a:solidFill>
                  <a:srgbClr val="000000"/>
                </a:solidFill>
                <a:prstDash val="solid"/>
              </a:ln>
            </c:spPr>
            <c:extLst>
              <c:ext xmlns:c16="http://schemas.microsoft.com/office/drawing/2014/chart" uri="{C3380CC4-5D6E-409C-BE32-E72D297353CC}">
                <c16:uniqueId val="{00000009-01C8-4D01-ACF6-102686E78BDB}"/>
              </c:ext>
            </c:extLst>
          </c:dPt>
          <c:dPt>
            <c:idx val="11"/>
            <c:invertIfNegative val="0"/>
            <c:bubble3D val="0"/>
            <c:spPr>
              <a:solidFill>
                <a:srgbClr val="00FFFF"/>
              </a:solidFill>
              <a:ln w="12707">
                <a:solidFill>
                  <a:srgbClr val="000000"/>
                </a:solidFill>
                <a:prstDash val="solid"/>
              </a:ln>
            </c:spPr>
            <c:extLst>
              <c:ext xmlns:c16="http://schemas.microsoft.com/office/drawing/2014/chart" uri="{C3380CC4-5D6E-409C-BE32-E72D297353CC}">
                <c16:uniqueId val="{0000000B-01C8-4D01-ACF6-102686E78BDB}"/>
              </c:ext>
            </c:extLst>
          </c:dPt>
          <c:dPt>
            <c:idx val="12"/>
            <c:invertIfNegative val="0"/>
            <c:bubble3D val="0"/>
            <c:spPr>
              <a:solidFill>
                <a:srgbClr val="3366FF"/>
              </a:solidFill>
              <a:ln w="12707">
                <a:solidFill>
                  <a:srgbClr val="000000"/>
                </a:solidFill>
                <a:prstDash val="solid"/>
              </a:ln>
            </c:spPr>
            <c:extLst>
              <c:ext xmlns:c16="http://schemas.microsoft.com/office/drawing/2014/chart" uri="{C3380CC4-5D6E-409C-BE32-E72D297353CC}">
                <c16:uniqueId val="{0000000D-01C8-4D01-ACF6-102686E78BDB}"/>
              </c:ext>
            </c:extLst>
          </c:dPt>
          <c:dPt>
            <c:idx val="13"/>
            <c:invertIfNegative val="0"/>
            <c:bubble3D val="0"/>
            <c:spPr>
              <a:solidFill>
                <a:srgbClr val="3366FF"/>
              </a:solidFill>
              <a:ln w="12707">
                <a:solidFill>
                  <a:srgbClr val="000000"/>
                </a:solidFill>
                <a:prstDash val="solid"/>
              </a:ln>
            </c:spPr>
            <c:extLst>
              <c:ext xmlns:c16="http://schemas.microsoft.com/office/drawing/2014/chart" uri="{C3380CC4-5D6E-409C-BE32-E72D297353CC}">
                <c16:uniqueId val="{0000000F-01C8-4D01-ACF6-102686E78BDB}"/>
              </c:ext>
            </c:extLst>
          </c:dPt>
          <c:dPt>
            <c:idx val="14"/>
            <c:invertIfNegative val="0"/>
            <c:bubble3D val="0"/>
            <c:spPr>
              <a:solidFill>
                <a:srgbClr val="000000"/>
              </a:solidFill>
              <a:ln w="12707">
                <a:solidFill>
                  <a:srgbClr val="000000"/>
                </a:solidFill>
                <a:prstDash val="solid"/>
              </a:ln>
            </c:spPr>
            <c:extLst>
              <c:ext xmlns:c16="http://schemas.microsoft.com/office/drawing/2014/chart" uri="{C3380CC4-5D6E-409C-BE32-E72D297353CC}">
                <c16:uniqueId val="{00000011-01C8-4D01-ACF6-102686E78BDB}"/>
              </c:ext>
            </c:extLst>
          </c:dPt>
          <c:dPt>
            <c:idx val="15"/>
            <c:invertIfNegative val="0"/>
            <c:bubble3D val="0"/>
            <c:spPr>
              <a:solidFill>
                <a:srgbClr val="3366FF"/>
              </a:solidFill>
              <a:ln w="12707">
                <a:solidFill>
                  <a:srgbClr val="000000"/>
                </a:solidFill>
                <a:prstDash val="solid"/>
              </a:ln>
            </c:spPr>
            <c:extLst>
              <c:ext xmlns:c16="http://schemas.microsoft.com/office/drawing/2014/chart" uri="{C3380CC4-5D6E-409C-BE32-E72D297353CC}">
                <c16:uniqueId val="{00000013-01C8-4D01-ACF6-102686E78BDB}"/>
              </c:ext>
            </c:extLst>
          </c:dPt>
          <c:dPt>
            <c:idx val="16"/>
            <c:invertIfNegative val="0"/>
            <c:bubble3D val="0"/>
            <c:spPr>
              <a:solidFill>
                <a:srgbClr val="3366FF"/>
              </a:solidFill>
              <a:ln w="12707">
                <a:solidFill>
                  <a:srgbClr val="000000"/>
                </a:solidFill>
                <a:prstDash val="solid"/>
              </a:ln>
            </c:spPr>
            <c:extLst>
              <c:ext xmlns:c16="http://schemas.microsoft.com/office/drawing/2014/chart" uri="{C3380CC4-5D6E-409C-BE32-E72D297353CC}">
                <c16:uniqueId val="{00000015-01C8-4D01-ACF6-102686E78BDB}"/>
              </c:ext>
            </c:extLst>
          </c:dPt>
          <c:dPt>
            <c:idx val="17"/>
            <c:invertIfNegative val="0"/>
            <c:bubble3D val="0"/>
            <c:spPr>
              <a:solidFill>
                <a:srgbClr val="3366FF"/>
              </a:solidFill>
              <a:ln w="12707">
                <a:solidFill>
                  <a:srgbClr val="000000"/>
                </a:solidFill>
                <a:prstDash val="solid"/>
              </a:ln>
            </c:spPr>
            <c:extLst>
              <c:ext xmlns:c16="http://schemas.microsoft.com/office/drawing/2014/chart" uri="{C3380CC4-5D6E-409C-BE32-E72D297353CC}">
                <c16:uniqueId val="{00000017-01C8-4D01-ACF6-102686E78BDB}"/>
              </c:ext>
            </c:extLst>
          </c:dPt>
          <c:dPt>
            <c:idx val="18"/>
            <c:invertIfNegative val="0"/>
            <c:bubble3D val="0"/>
            <c:spPr>
              <a:solidFill>
                <a:srgbClr val="3366FF"/>
              </a:solidFill>
              <a:ln w="12707">
                <a:solidFill>
                  <a:srgbClr val="000000"/>
                </a:solidFill>
                <a:prstDash val="solid"/>
              </a:ln>
            </c:spPr>
            <c:extLst>
              <c:ext xmlns:c16="http://schemas.microsoft.com/office/drawing/2014/chart" uri="{C3380CC4-5D6E-409C-BE32-E72D297353CC}">
                <c16:uniqueId val="{00000019-01C8-4D01-ACF6-102686E78BDB}"/>
              </c:ext>
            </c:extLst>
          </c:dPt>
          <c:dPt>
            <c:idx val="19"/>
            <c:invertIfNegative val="0"/>
            <c:bubble3D val="0"/>
            <c:spPr>
              <a:solidFill>
                <a:srgbClr val="3366FF"/>
              </a:solidFill>
              <a:ln w="12707">
                <a:solidFill>
                  <a:srgbClr val="000000"/>
                </a:solidFill>
                <a:prstDash val="solid"/>
              </a:ln>
            </c:spPr>
            <c:extLst>
              <c:ext xmlns:c16="http://schemas.microsoft.com/office/drawing/2014/chart" uri="{C3380CC4-5D6E-409C-BE32-E72D297353CC}">
                <c16:uniqueId val="{0000001B-01C8-4D01-ACF6-102686E78BDB}"/>
              </c:ext>
            </c:extLst>
          </c:dPt>
          <c:dPt>
            <c:idx val="20"/>
            <c:invertIfNegative val="0"/>
            <c:bubble3D val="0"/>
            <c:spPr>
              <a:solidFill>
                <a:srgbClr val="3366FF"/>
              </a:solidFill>
              <a:ln w="12707">
                <a:solidFill>
                  <a:srgbClr val="000000"/>
                </a:solidFill>
                <a:prstDash val="solid"/>
              </a:ln>
            </c:spPr>
            <c:extLst>
              <c:ext xmlns:c16="http://schemas.microsoft.com/office/drawing/2014/chart" uri="{C3380CC4-5D6E-409C-BE32-E72D297353CC}">
                <c16:uniqueId val="{0000001D-01C8-4D01-ACF6-102686E78BDB}"/>
              </c:ext>
            </c:extLst>
          </c:dPt>
          <c:dPt>
            <c:idx val="21"/>
            <c:invertIfNegative val="0"/>
            <c:bubble3D val="0"/>
            <c:spPr>
              <a:solidFill>
                <a:srgbClr val="3366FF"/>
              </a:solidFill>
              <a:ln w="12707">
                <a:solidFill>
                  <a:srgbClr val="000000"/>
                </a:solidFill>
                <a:prstDash val="solid"/>
              </a:ln>
            </c:spPr>
            <c:extLst>
              <c:ext xmlns:c16="http://schemas.microsoft.com/office/drawing/2014/chart" uri="{C3380CC4-5D6E-409C-BE32-E72D297353CC}">
                <c16:uniqueId val="{0000001F-01C8-4D01-ACF6-102686E78BDB}"/>
              </c:ext>
            </c:extLst>
          </c:dPt>
          <c:dPt>
            <c:idx val="22"/>
            <c:invertIfNegative val="0"/>
            <c:bubble3D val="0"/>
            <c:spPr>
              <a:solidFill>
                <a:srgbClr val="3366FF"/>
              </a:solidFill>
              <a:ln w="12707">
                <a:solidFill>
                  <a:srgbClr val="000000"/>
                </a:solidFill>
                <a:prstDash val="solid"/>
              </a:ln>
            </c:spPr>
            <c:extLst>
              <c:ext xmlns:c16="http://schemas.microsoft.com/office/drawing/2014/chart" uri="{C3380CC4-5D6E-409C-BE32-E72D297353CC}">
                <c16:uniqueId val="{00000021-01C8-4D01-ACF6-102686E78BDB}"/>
              </c:ext>
            </c:extLst>
          </c:dPt>
          <c:dPt>
            <c:idx val="23"/>
            <c:invertIfNegative val="0"/>
            <c:bubble3D val="0"/>
            <c:spPr>
              <a:solidFill>
                <a:srgbClr val="0000FF"/>
              </a:solidFill>
              <a:ln w="12707">
                <a:solidFill>
                  <a:srgbClr val="000000"/>
                </a:solidFill>
                <a:prstDash val="solid"/>
              </a:ln>
            </c:spPr>
            <c:extLst>
              <c:ext xmlns:c16="http://schemas.microsoft.com/office/drawing/2014/chart" uri="{C3380CC4-5D6E-409C-BE32-E72D297353CC}">
                <c16:uniqueId val="{00000023-01C8-4D01-ACF6-102686E78BDB}"/>
              </c:ext>
            </c:extLst>
          </c:dPt>
          <c:dPt>
            <c:idx val="24"/>
            <c:invertIfNegative val="0"/>
            <c:bubble3D val="0"/>
            <c:spPr>
              <a:solidFill>
                <a:srgbClr val="0000FF"/>
              </a:solidFill>
              <a:ln w="12707">
                <a:solidFill>
                  <a:srgbClr val="000000"/>
                </a:solidFill>
                <a:prstDash val="solid"/>
              </a:ln>
            </c:spPr>
            <c:extLst>
              <c:ext xmlns:c16="http://schemas.microsoft.com/office/drawing/2014/chart" uri="{C3380CC4-5D6E-409C-BE32-E72D297353CC}">
                <c16:uniqueId val="{00000025-01C8-4D01-ACF6-102686E78BDB}"/>
              </c:ext>
            </c:extLst>
          </c:dPt>
          <c:dPt>
            <c:idx val="25"/>
            <c:invertIfNegative val="0"/>
            <c:bubble3D val="0"/>
            <c:spPr>
              <a:solidFill>
                <a:srgbClr val="0000FF"/>
              </a:solidFill>
              <a:ln w="12707">
                <a:solidFill>
                  <a:srgbClr val="000000"/>
                </a:solidFill>
                <a:prstDash val="solid"/>
              </a:ln>
            </c:spPr>
            <c:extLst>
              <c:ext xmlns:c16="http://schemas.microsoft.com/office/drawing/2014/chart" uri="{C3380CC4-5D6E-409C-BE32-E72D297353CC}">
                <c16:uniqueId val="{00000027-01C8-4D01-ACF6-102686E78BDB}"/>
              </c:ext>
            </c:extLst>
          </c:dPt>
          <c:dPt>
            <c:idx val="26"/>
            <c:invertIfNegative val="0"/>
            <c:bubble3D val="0"/>
            <c:spPr>
              <a:solidFill>
                <a:srgbClr val="0000FF"/>
              </a:solidFill>
              <a:ln w="12707">
                <a:solidFill>
                  <a:srgbClr val="000000"/>
                </a:solidFill>
                <a:prstDash val="solid"/>
              </a:ln>
            </c:spPr>
            <c:extLst>
              <c:ext xmlns:c16="http://schemas.microsoft.com/office/drawing/2014/chart" uri="{C3380CC4-5D6E-409C-BE32-E72D297353CC}">
                <c16:uniqueId val="{00000029-01C8-4D01-ACF6-102686E78BDB}"/>
              </c:ext>
            </c:extLst>
          </c:dPt>
          <c:dPt>
            <c:idx val="27"/>
            <c:invertIfNegative val="0"/>
            <c:bubble3D val="0"/>
            <c:spPr>
              <a:solidFill>
                <a:srgbClr val="0000FF"/>
              </a:solidFill>
              <a:ln w="12707">
                <a:solidFill>
                  <a:srgbClr val="000000"/>
                </a:solidFill>
                <a:prstDash val="solid"/>
              </a:ln>
            </c:spPr>
            <c:extLst>
              <c:ext xmlns:c16="http://schemas.microsoft.com/office/drawing/2014/chart" uri="{C3380CC4-5D6E-409C-BE32-E72D297353CC}">
                <c16:uniqueId val="{0000002B-01C8-4D01-ACF6-102686E78BDB}"/>
              </c:ext>
            </c:extLst>
          </c:dPt>
          <c:dPt>
            <c:idx val="28"/>
            <c:invertIfNegative val="0"/>
            <c:bubble3D val="0"/>
            <c:spPr>
              <a:solidFill>
                <a:srgbClr val="0000FF"/>
              </a:solidFill>
              <a:ln w="12707">
                <a:solidFill>
                  <a:srgbClr val="000000"/>
                </a:solidFill>
                <a:prstDash val="solid"/>
              </a:ln>
            </c:spPr>
            <c:extLst>
              <c:ext xmlns:c16="http://schemas.microsoft.com/office/drawing/2014/chart" uri="{C3380CC4-5D6E-409C-BE32-E72D297353CC}">
                <c16:uniqueId val="{0000002D-01C8-4D01-ACF6-102686E78BDB}"/>
              </c:ext>
            </c:extLst>
          </c:dPt>
          <c:dPt>
            <c:idx val="29"/>
            <c:invertIfNegative val="0"/>
            <c:bubble3D val="0"/>
            <c:spPr>
              <a:solidFill>
                <a:srgbClr val="0000FF"/>
              </a:solidFill>
              <a:ln w="12707">
                <a:solidFill>
                  <a:srgbClr val="000000"/>
                </a:solidFill>
                <a:prstDash val="solid"/>
              </a:ln>
            </c:spPr>
            <c:extLst>
              <c:ext xmlns:c16="http://schemas.microsoft.com/office/drawing/2014/chart" uri="{C3380CC4-5D6E-409C-BE32-E72D297353CC}">
                <c16:uniqueId val="{0000002F-01C8-4D01-ACF6-102686E78BDB}"/>
              </c:ext>
            </c:extLst>
          </c:dPt>
          <c:dPt>
            <c:idx val="30"/>
            <c:invertIfNegative val="0"/>
            <c:bubble3D val="0"/>
            <c:spPr>
              <a:solidFill>
                <a:srgbClr val="0000FF"/>
              </a:solidFill>
              <a:ln w="12707">
                <a:solidFill>
                  <a:srgbClr val="000000"/>
                </a:solidFill>
                <a:prstDash val="solid"/>
              </a:ln>
            </c:spPr>
            <c:extLst>
              <c:ext xmlns:c16="http://schemas.microsoft.com/office/drawing/2014/chart" uri="{C3380CC4-5D6E-409C-BE32-E72D297353CC}">
                <c16:uniqueId val="{00000031-01C8-4D01-ACF6-102686E78BDB}"/>
              </c:ext>
            </c:extLst>
          </c:dPt>
          <c:dPt>
            <c:idx val="31"/>
            <c:invertIfNegative val="0"/>
            <c:bubble3D val="0"/>
            <c:spPr>
              <a:solidFill>
                <a:srgbClr val="0000FF"/>
              </a:solidFill>
              <a:ln w="12707">
                <a:solidFill>
                  <a:srgbClr val="000000"/>
                </a:solidFill>
                <a:prstDash val="solid"/>
              </a:ln>
            </c:spPr>
            <c:extLst>
              <c:ext xmlns:c16="http://schemas.microsoft.com/office/drawing/2014/chart" uri="{C3380CC4-5D6E-409C-BE32-E72D297353CC}">
                <c16:uniqueId val="{00000033-01C8-4D01-ACF6-102686E78BDB}"/>
              </c:ext>
            </c:extLst>
          </c:dPt>
          <c:dPt>
            <c:idx val="32"/>
            <c:invertIfNegative val="0"/>
            <c:bubble3D val="0"/>
            <c:spPr>
              <a:solidFill>
                <a:srgbClr val="0000FF"/>
              </a:solidFill>
              <a:ln w="12707">
                <a:solidFill>
                  <a:srgbClr val="000000"/>
                </a:solidFill>
                <a:prstDash val="solid"/>
              </a:ln>
            </c:spPr>
            <c:extLst>
              <c:ext xmlns:c16="http://schemas.microsoft.com/office/drawing/2014/chart" uri="{C3380CC4-5D6E-409C-BE32-E72D297353CC}">
                <c16:uniqueId val="{00000035-01C8-4D01-ACF6-102686E78BDB}"/>
              </c:ext>
            </c:extLst>
          </c:dPt>
          <c:dPt>
            <c:idx val="33"/>
            <c:invertIfNegative val="0"/>
            <c:bubble3D val="0"/>
            <c:spPr>
              <a:solidFill>
                <a:srgbClr val="0000FF"/>
              </a:solidFill>
              <a:ln w="12707">
                <a:solidFill>
                  <a:srgbClr val="000000"/>
                </a:solidFill>
                <a:prstDash val="solid"/>
              </a:ln>
            </c:spPr>
            <c:extLst>
              <c:ext xmlns:c16="http://schemas.microsoft.com/office/drawing/2014/chart" uri="{C3380CC4-5D6E-409C-BE32-E72D297353CC}">
                <c16:uniqueId val="{00000037-01C8-4D01-ACF6-102686E78BDB}"/>
              </c:ext>
            </c:extLst>
          </c:dPt>
          <c:dPt>
            <c:idx val="34"/>
            <c:invertIfNegative val="0"/>
            <c:bubble3D val="0"/>
            <c:spPr>
              <a:solidFill>
                <a:srgbClr val="003366"/>
              </a:solidFill>
              <a:ln w="12707">
                <a:solidFill>
                  <a:srgbClr val="000000"/>
                </a:solidFill>
                <a:prstDash val="solid"/>
              </a:ln>
            </c:spPr>
            <c:extLst>
              <c:ext xmlns:c16="http://schemas.microsoft.com/office/drawing/2014/chart" uri="{C3380CC4-5D6E-409C-BE32-E72D297353CC}">
                <c16:uniqueId val="{00000039-01C8-4D01-ACF6-102686E78BDB}"/>
              </c:ext>
            </c:extLst>
          </c:dPt>
          <c:dPt>
            <c:idx val="35"/>
            <c:invertIfNegative val="0"/>
            <c:bubble3D val="0"/>
            <c:spPr>
              <a:solidFill>
                <a:srgbClr val="003366"/>
              </a:solidFill>
              <a:ln w="12707">
                <a:solidFill>
                  <a:srgbClr val="000000"/>
                </a:solidFill>
                <a:prstDash val="solid"/>
              </a:ln>
            </c:spPr>
            <c:extLst>
              <c:ext xmlns:c16="http://schemas.microsoft.com/office/drawing/2014/chart" uri="{C3380CC4-5D6E-409C-BE32-E72D297353CC}">
                <c16:uniqueId val="{0000003B-01C8-4D01-ACF6-102686E78BDB}"/>
              </c:ext>
            </c:extLst>
          </c:dPt>
          <c:dPt>
            <c:idx val="36"/>
            <c:invertIfNegative val="0"/>
            <c:bubble3D val="0"/>
            <c:spPr>
              <a:solidFill>
                <a:srgbClr val="003366"/>
              </a:solidFill>
              <a:ln w="12707">
                <a:solidFill>
                  <a:srgbClr val="000000"/>
                </a:solidFill>
                <a:prstDash val="solid"/>
              </a:ln>
            </c:spPr>
            <c:extLst>
              <c:ext xmlns:c16="http://schemas.microsoft.com/office/drawing/2014/chart" uri="{C3380CC4-5D6E-409C-BE32-E72D297353CC}">
                <c16:uniqueId val="{0000003D-01C8-4D01-ACF6-102686E78BDB}"/>
              </c:ext>
            </c:extLst>
          </c:dPt>
          <c:dPt>
            <c:idx val="37"/>
            <c:invertIfNegative val="0"/>
            <c:bubble3D val="0"/>
            <c:spPr>
              <a:solidFill>
                <a:srgbClr val="003366"/>
              </a:solidFill>
              <a:ln w="12707">
                <a:solidFill>
                  <a:srgbClr val="000000"/>
                </a:solidFill>
                <a:prstDash val="solid"/>
              </a:ln>
            </c:spPr>
            <c:extLst>
              <c:ext xmlns:c16="http://schemas.microsoft.com/office/drawing/2014/chart" uri="{C3380CC4-5D6E-409C-BE32-E72D297353CC}">
                <c16:uniqueId val="{0000003F-01C8-4D01-ACF6-102686E78BDB}"/>
              </c:ext>
            </c:extLst>
          </c:dPt>
          <c:dPt>
            <c:idx val="38"/>
            <c:invertIfNegative val="0"/>
            <c:bubble3D val="0"/>
            <c:spPr>
              <a:solidFill>
                <a:srgbClr val="003366"/>
              </a:solidFill>
              <a:ln w="12707">
                <a:solidFill>
                  <a:srgbClr val="000000"/>
                </a:solidFill>
                <a:prstDash val="solid"/>
              </a:ln>
            </c:spPr>
            <c:extLst>
              <c:ext xmlns:c16="http://schemas.microsoft.com/office/drawing/2014/chart" uri="{C3380CC4-5D6E-409C-BE32-E72D297353CC}">
                <c16:uniqueId val="{00000041-01C8-4D01-ACF6-102686E78BDB}"/>
              </c:ext>
            </c:extLst>
          </c:dPt>
          <c:dPt>
            <c:idx val="39"/>
            <c:invertIfNegative val="0"/>
            <c:bubble3D val="0"/>
            <c:spPr>
              <a:solidFill>
                <a:srgbClr val="003366"/>
              </a:solidFill>
              <a:ln w="12707">
                <a:solidFill>
                  <a:srgbClr val="000000"/>
                </a:solidFill>
                <a:prstDash val="solid"/>
              </a:ln>
            </c:spPr>
            <c:extLst>
              <c:ext xmlns:c16="http://schemas.microsoft.com/office/drawing/2014/chart" uri="{C3380CC4-5D6E-409C-BE32-E72D297353CC}">
                <c16:uniqueId val="{00000043-01C8-4D01-ACF6-102686E78BDB}"/>
              </c:ext>
            </c:extLst>
          </c:dPt>
          <c:dLbls>
            <c:dLbl>
              <c:idx val="0"/>
              <c:layout>
                <c:manualLayout>
                  <c:x val="-5.28918596486673E-3"/>
                  <c:y val="-8.1045502332011878E-3"/>
                </c:manualLayout>
              </c:layout>
              <c:spPr>
                <a:noFill/>
                <a:ln w="25413">
                  <a:noFill/>
                </a:ln>
              </c:spPr>
              <c:txPr>
                <a:bodyPr/>
                <a:lstStyle/>
                <a:p>
                  <a:pPr>
                    <a:defRPr sz="65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01C8-4D01-ACF6-102686E78BDB}"/>
                </c:ext>
              </c:extLst>
            </c:dLbl>
            <c:dLbl>
              <c:idx val="3"/>
              <c:spPr>
                <a:noFill/>
                <a:ln w="25413">
                  <a:noFill/>
                </a:ln>
              </c:spPr>
              <c:txPr>
                <a:bodyPr/>
                <a:lstStyle/>
                <a:p>
                  <a:pPr>
                    <a:defRPr sz="8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01C8-4D01-ACF6-102686E78BDB}"/>
                </c:ext>
              </c:extLst>
            </c:dLbl>
            <c:dLbl>
              <c:idx val="14"/>
              <c:spPr>
                <a:noFill/>
                <a:ln w="25413">
                  <a:noFill/>
                </a:ln>
              </c:spPr>
              <c:txPr>
                <a:bodyPr/>
                <a:lstStyle/>
                <a:p>
                  <a:pPr>
                    <a:defRPr sz="8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1C8-4D01-ACF6-102686E78BD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'C:\Documents and Settings\Оператор\Рабочий стол\ДАГЕСТАН\РАЙОНЫ\Акушинский\[Акушинский_земля_ver2.xls]Лист13'!$B$4:$B$43</c:f>
              <c:strCache>
                <c:ptCount val="40"/>
                <c:pt idx="0">
                  <c:v>Бабаюртовский</c:v>
                </c:pt>
                <c:pt idx="1">
                  <c:v>Кизлярский</c:v>
                </c:pt>
                <c:pt idx="2">
                  <c:v>Гергебильский</c:v>
                </c:pt>
                <c:pt idx="3">
                  <c:v>Левашинский</c:v>
                </c:pt>
                <c:pt idx="4">
                  <c:v>Хасавюртовский</c:v>
                </c:pt>
                <c:pt idx="5">
                  <c:v>Шамильский</c:v>
                </c:pt>
                <c:pt idx="6">
                  <c:v>Ахтынский</c:v>
                </c:pt>
                <c:pt idx="7">
                  <c:v>Каякентский</c:v>
                </c:pt>
                <c:pt idx="8">
                  <c:v>Докузпаринский</c:v>
                </c:pt>
                <c:pt idx="9">
                  <c:v>Казбековский</c:v>
                </c:pt>
                <c:pt idx="10">
                  <c:v>Дербентский</c:v>
                </c:pt>
                <c:pt idx="11">
                  <c:v>Акушинский</c:v>
                </c:pt>
                <c:pt idx="12">
                  <c:v>Тарумовский</c:v>
                </c:pt>
                <c:pt idx="13">
                  <c:v>Новолакский</c:v>
                </c:pt>
                <c:pt idx="14">
                  <c:v>Респ. Дагестан</c:v>
                </c:pt>
                <c:pt idx="15">
                  <c:v>Хунзахский</c:v>
                </c:pt>
                <c:pt idx="16">
                  <c:v>Тляратинский</c:v>
                </c:pt>
                <c:pt idx="17">
                  <c:v>Дахадаевский</c:v>
                </c:pt>
                <c:pt idx="18">
                  <c:v>Карабудахкентский</c:v>
                </c:pt>
                <c:pt idx="19">
                  <c:v>Кизилюртовский</c:v>
                </c:pt>
                <c:pt idx="20">
                  <c:v>Ботлихский</c:v>
                </c:pt>
                <c:pt idx="21">
                  <c:v>Гумбертовский</c:v>
                </c:pt>
                <c:pt idx="22">
                  <c:v>Сергокалинский</c:v>
                </c:pt>
                <c:pt idx="23">
                  <c:v>Чародинский</c:v>
                </c:pt>
                <c:pt idx="24">
                  <c:v>Кайтагский</c:v>
                </c:pt>
                <c:pt idx="25">
                  <c:v>Магарамкентский</c:v>
                </c:pt>
                <c:pt idx="26">
                  <c:v>Кулинский</c:v>
                </c:pt>
                <c:pt idx="27">
                  <c:v>Рутульский</c:v>
                </c:pt>
                <c:pt idx="28">
                  <c:v>Агульский</c:v>
                </c:pt>
                <c:pt idx="29">
                  <c:v>С-Стальский</c:v>
                </c:pt>
                <c:pt idx="30">
                  <c:v>Буйнакский</c:v>
                </c:pt>
                <c:pt idx="31">
                  <c:v>Табасаранский</c:v>
                </c:pt>
                <c:pt idx="32">
                  <c:v>Курахский</c:v>
                </c:pt>
                <c:pt idx="33">
                  <c:v>Унцукульский</c:v>
                </c:pt>
                <c:pt idx="34">
                  <c:v>Хивский</c:v>
                </c:pt>
                <c:pt idx="35">
                  <c:v>Лакский</c:v>
                </c:pt>
                <c:pt idx="36">
                  <c:v>Ногайский</c:v>
                </c:pt>
                <c:pt idx="37">
                  <c:v>Кумторкалинский</c:v>
                </c:pt>
                <c:pt idx="38">
                  <c:v>Цунтинский</c:v>
                </c:pt>
                <c:pt idx="39">
                  <c:v>Цумандинский</c:v>
                </c:pt>
              </c:strCache>
            </c:strRef>
          </c:cat>
          <c:val>
            <c:numRef>
              <c:f>'C:\Documents and Settings\Оператор\Рабочий стол\ДАГЕСТАН\РАЙОНЫ\Акушинский\[Акушинский_земля_ver2.xls]Лист13'!$C$4:$C$43</c:f>
              <c:numCache>
                <c:formatCode>General</c:formatCode>
                <c:ptCount val="40"/>
                <c:pt idx="0">
                  <c:v>1.9872813990461063E-2</c:v>
                </c:pt>
                <c:pt idx="1">
                  <c:v>2.4559680022454591E-2</c:v>
                </c:pt>
                <c:pt idx="2">
                  <c:v>0.19493177387914234</c:v>
                </c:pt>
                <c:pt idx="3">
                  <c:v>0.2596309030945198</c:v>
                </c:pt>
                <c:pt idx="4">
                  <c:v>0.60988696523107744</c:v>
                </c:pt>
                <c:pt idx="5">
                  <c:v>1.3356689292752384</c:v>
                </c:pt>
                <c:pt idx="6">
                  <c:v>5.6681836988001653</c:v>
                </c:pt>
                <c:pt idx="7">
                  <c:v>8.9619883040935679</c:v>
                </c:pt>
                <c:pt idx="8">
                  <c:v>10.328638497652568</c:v>
                </c:pt>
                <c:pt idx="9">
                  <c:v>11.356495197055425</c:v>
                </c:pt>
                <c:pt idx="10">
                  <c:v>13.283115928715768</c:v>
                </c:pt>
                <c:pt idx="11">
                  <c:v>13.798551678736011</c:v>
                </c:pt>
                <c:pt idx="12">
                  <c:v>15.27179826843923</c:v>
                </c:pt>
                <c:pt idx="13">
                  <c:v>15.871520342612421</c:v>
                </c:pt>
                <c:pt idx="14">
                  <c:v>16.154580669037291</c:v>
                </c:pt>
                <c:pt idx="15">
                  <c:v>16.691049341667721</c:v>
                </c:pt>
                <c:pt idx="16">
                  <c:v>16.82935038707506</c:v>
                </c:pt>
                <c:pt idx="17">
                  <c:v>17.21910912717259</c:v>
                </c:pt>
                <c:pt idx="18">
                  <c:v>17.484782152388313</c:v>
                </c:pt>
                <c:pt idx="19">
                  <c:v>18.21603817974054</c:v>
                </c:pt>
                <c:pt idx="20">
                  <c:v>18.240516545601189</c:v>
                </c:pt>
                <c:pt idx="21">
                  <c:v>19.218947749050805</c:v>
                </c:pt>
                <c:pt idx="22">
                  <c:v>19.82590529247911</c:v>
                </c:pt>
                <c:pt idx="23">
                  <c:v>20.352</c:v>
                </c:pt>
                <c:pt idx="24">
                  <c:v>21.864824864331524</c:v>
                </c:pt>
                <c:pt idx="25">
                  <c:v>24.132034792952197</c:v>
                </c:pt>
                <c:pt idx="26">
                  <c:v>24.717542120911787</c:v>
                </c:pt>
                <c:pt idx="27">
                  <c:v>25.141833383099431</c:v>
                </c:pt>
                <c:pt idx="28">
                  <c:v>26.076040172166426</c:v>
                </c:pt>
                <c:pt idx="29">
                  <c:v>26.736392428371509</c:v>
                </c:pt>
                <c:pt idx="30">
                  <c:v>27.416808942434695</c:v>
                </c:pt>
                <c:pt idx="31">
                  <c:v>28.59785097762903</c:v>
                </c:pt>
                <c:pt idx="32">
                  <c:v>28.804725503822088</c:v>
                </c:pt>
                <c:pt idx="33">
                  <c:v>28.859483301827296</c:v>
                </c:pt>
                <c:pt idx="34">
                  <c:v>31.472868217054291</c:v>
                </c:pt>
                <c:pt idx="35">
                  <c:v>35.32554671968191</c:v>
                </c:pt>
                <c:pt idx="36">
                  <c:v>36.370198942652713</c:v>
                </c:pt>
                <c:pt idx="37">
                  <c:v>37.539889759210737</c:v>
                </c:pt>
                <c:pt idx="38">
                  <c:v>38.819948489814898</c:v>
                </c:pt>
                <c:pt idx="39">
                  <c:v>39.322671683913342</c:v>
                </c:pt>
              </c:numCache>
            </c:numRef>
          </c:val>
          <c:extLst>
            <c:ext xmlns:c16="http://schemas.microsoft.com/office/drawing/2014/chart" uri="{C3380CC4-5D6E-409C-BE32-E72D297353CC}">
              <c16:uniqueId val="{00000046-01C8-4D01-ACF6-102686E78BDB}"/>
            </c:ext>
          </c:extLst>
        </c:ser>
        <c:dLbls>
          <c:showLegendKey val="0"/>
          <c:showVal val="1"/>
          <c:showCatName val="0"/>
          <c:showSerName val="0"/>
          <c:showPercent val="0"/>
          <c:showBubbleSize val="0"/>
        </c:dLbls>
        <c:gapWidth val="150"/>
        <c:axId val="359667200"/>
        <c:axId val="359668736"/>
      </c:barChart>
      <c:catAx>
        <c:axId val="359667200"/>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59668736"/>
        <c:crosses val="autoZero"/>
        <c:auto val="1"/>
        <c:lblAlgn val="ctr"/>
        <c:lblOffset val="100"/>
        <c:tickLblSkip val="1"/>
        <c:tickMarkSkip val="1"/>
        <c:noMultiLvlLbl val="0"/>
      </c:catAx>
      <c:valAx>
        <c:axId val="359668736"/>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ru-RU"/>
          </a:p>
        </c:txPr>
        <c:crossAx val="359667200"/>
        <c:crosses val="autoZero"/>
        <c:crossBetween val="between"/>
      </c:valAx>
      <c:spPr>
        <a:solidFill>
          <a:srgbClr val="FFFFFF"/>
        </a:solidFill>
        <a:ln w="12707">
          <a:solidFill>
            <a:srgbClr val="808080"/>
          </a:solidFill>
          <a:prstDash val="solid"/>
        </a:ln>
      </c:spPr>
    </c:plotArea>
    <c:plotVisOnly val="1"/>
    <c:dispBlanksAs val="gap"/>
    <c:showDLblsOverMax val="0"/>
  </c:chart>
  <c:spPr>
    <a:solidFill>
      <a:srgbClr val="FFFFFF"/>
    </a:solidFill>
    <a:ln w="3177">
      <a:solidFill>
        <a:srgbClr val="000000"/>
      </a:solidFill>
      <a:prstDash val="solid"/>
    </a:ln>
  </c:spPr>
  <c:txPr>
    <a:bodyPr/>
    <a:lstStyle/>
    <a:p>
      <a:pPr>
        <a:defRPr sz="1001"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600004652538456"/>
          <c:y val="6.4688043448967919E-2"/>
          <c:w val="0.3850381493011048"/>
          <c:h val="0.88582218668906398"/>
        </c:manualLayout>
      </c:layout>
      <c:barChart>
        <c:barDir val="bar"/>
        <c:grouping val="clustered"/>
        <c:varyColors val="0"/>
        <c:ser>
          <c:idx val="0"/>
          <c:order val="0"/>
          <c:tx>
            <c:strRef>
              <c:f>Лист6!$D$5</c:f>
              <c:strCache>
                <c:ptCount val="1"/>
                <c:pt idx="0">
                  <c:v>население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Лист6!$C$6:$C$31</c:f>
              <c:strCache>
                <c:ptCount val="26"/>
                <c:pt idx="0">
                  <c:v>МО "сельсовет "Аршимахинский"</c:v>
                </c:pt>
                <c:pt idx="1">
                  <c:v>МО "село Ахкент"</c:v>
                </c:pt>
                <c:pt idx="2">
                  <c:v>МО "сельсовет "Аялакабский"</c:v>
                </c:pt>
                <c:pt idx="3">
                  <c:v>МО "сельсовет "Верхнее-Лабкомахинский"</c:v>
                </c:pt>
                <c:pt idx="4">
                  <c:v>МО "село Арада-Чугли"</c:v>
                </c:pt>
                <c:pt idx="5">
                  <c:v>МО "сельсовет "Верхнее-Убекимахинский"</c:v>
                </c:pt>
                <c:pt idx="6">
                  <c:v>МО "сельсовет "Джангамахинский"</c:v>
                </c:pt>
                <c:pt idx="7">
                  <c:v>МО "сельсовет "Какамахинский"</c:v>
                </c:pt>
                <c:pt idx="8">
                  <c:v>МО "сельсовет "Карлабкинский"</c:v>
                </c:pt>
                <c:pt idx="9">
                  <c:v>МО "село Кулецма"</c:v>
                </c:pt>
                <c:pt idx="10">
                  <c:v>МО "сельсовет "Куппинский"</c:v>
                </c:pt>
                <c:pt idx="11">
                  <c:v>МО "село Кутиша"</c:v>
                </c:pt>
                <c:pt idx="12">
                  <c:v>МО "село Леваши"</c:v>
                </c:pt>
                <c:pt idx="13">
                  <c:v>МО "сельсовет "Мекегинский"</c:v>
                </c:pt>
                <c:pt idx="14">
                  <c:v>МО "сельсовет "Мусультемахинский"</c:v>
                </c:pt>
                <c:pt idx="15">
                  <c:v>МО "село Наскент"</c:v>
                </c:pt>
                <c:pt idx="16">
                  <c:v>МО "село Нижнее Чугли"</c:v>
                </c:pt>
                <c:pt idx="17">
                  <c:v>МО "село Охли"</c:v>
                </c:pt>
                <c:pt idx="18">
                  <c:v>МО "село Уллуая"</c:v>
                </c:pt>
                <c:pt idx="19">
                  <c:v>МО "село Урма"</c:v>
                </c:pt>
                <c:pt idx="20">
                  <c:v>МО "сельсовет "Хаджалмахинский"</c:v>
                </c:pt>
                <c:pt idx="21">
                  <c:v>МО "село Хахита"</c:v>
                </c:pt>
                <c:pt idx="22">
                  <c:v>МО "сельсовет "Цудахарский"</c:v>
                </c:pt>
                <c:pt idx="23">
                  <c:v>МО "село Цухта"</c:v>
                </c:pt>
                <c:pt idx="24">
                  <c:v>МО "село Чуни"</c:v>
                </c:pt>
                <c:pt idx="25">
                  <c:v>МО "сельсовет "Эбдалаинский"</c:v>
                </c:pt>
              </c:strCache>
            </c:strRef>
          </c:cat>
          <c:val>
            <c:numRef>
              <c:f>Лист6!$D$6:$D$31</c:f>
              <c:numCache>
                <c:formatCode>General</c:formatCode>
                <c:ptCount val="26"/>
                <c:pt idx="0">
                  <c:v>1912</c:v>
                </c:pt>
                <c:pt idx="1">
                  <c:v>1347</c:v>
                </c:pt>
                <c:pt idx="2">
                  <c:v>1403</c:v>
                </c:pt>
                <c:pt idx="3">
                  <c:v>1108</c:v>
                </c:pt>
                <c:pt idx="4">
                  <c:v>1007</c:v>
                </c:pt>
                <c:pt idx="5">
                  <c:v>964</c:v>
                </c:pt>
                <c:pt idx="6">
                  <c:v>811</c:v>
                </c:pt>
                <c:pt idx="7">
                  <c:v>3259</c:v>
                </c:pt>
                <c:pt idx="8">
                  <c:v>4056</c:v>
                </c:pt>
                <c:pt idx="9">
                  <c:v>2258</c:v>
                </c:pt>
                <c:pt idx="10">
                  <c:v>2597</c:v>
                </c:pt>
                <c:pt idx="11">
                  <c:v>1974</c:v>
                </c:pt>
                <c:pt idx="12">
                  <c:v>10494</c:v>
                </c:pt>
                <c:pt idx="13">
                  <c:v>3047</c:v>
                </c:pt>
                <c:pt idx="14">
                  <c:v>2202</c:v>
                </c:pt>
                <c:pt idx="15">
                  <c:v>3031</c:v>
                </c:pt>
                <c:pt idx="16">
                  <c:v>1578</c:v>
                </c:pt>
                <c:pt idx="17">
                  <c:v>1966</c:v>
                </c:pt>
                <c:pt idx="18">
                  <c:v>6482</c:v>
                </c:pt>
                <c:pt idx="19">
                  <c:v>4020</c:v>
                </c:pt>
                <c:pt idx="20">
                  <c:v>8580</c:v>
                </c:pt>
                <c:pt idx="21">
                  <c:v>1286</c:v>
                </c:pt>
                <c:pt idx="22">
                  <c:v>3220</c:v>
                </c:pt>
                <c:pt idx="23">
                  <c:v>1612</c:v>
                </c:pt>
                <c:pt idx="24">
                  <c:v>886</c:v>
                </c:pt>
                <c:pt idx="25">
                  <c:v>2143</c:v>
                </c:pt>
              </c:numCache>
            </c:numRef>
          </c:val>
          <c:extLst>
            <c:ext xmlns:c16="http://schemas.microsoft.com/office/drawing/2014/chart" uri="{C3380CC4-5D6E-409C-BE32-E72D297353CC}">
              <c16:uniqueId val="{00000000-DAAA-4C63-8088-42C458BB2E5E}"/>
            </c:ext>
          </c:extLst>
        </c:ser>
        <c:ser>
          <c:idx val="1"/>
          <c:order val="1"/>
          <c:tx>
            <c:strRef>
              <c:f>Лист6!$E$5</c:f>
              <c:strCache>
                <c:ptCount val="1"/>
                <c:pt idx="0">
                  <c:v>процент от общего населения по району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Лист6!$C$6:$C$31</c:f>
              <c:strCache>
                <c:ptCount val="26"/>
                <c:pt idx="0">
                  <c:v>МО "сельсовет "Аршимахинский"</c:v>
                </c:pt>
                <c:pt idx="1">
                  <c:v>МО "село Ахкент"</c:v>
                </c:pt>
                <c:pt idx="2">
                  <c:v>МО "сельсовет "Аялакабский"</c:v>
                </c:pt>
                <c:pt idx="3">
                  <c:v>МО "сельсовет "Верхнее-Лабкомахинский"</c:v>
                </c:pt>
                <c:pt idx="4">
                  <c:v>МО "село Арада-Чугли"</c:v>
                </c:pt>
                <c:pt idx="5">
                  <c:v>МО "сельсовет "Верхнее-Убекимахинский"</c:v>
                </c:pt>
                <c:pt idx="6">
                  <c:v>МО "сельсовет "Джангамахинский"</c:v>
                </c:pt>
                <c:pt idx="7">
                  <c:v>МО "сельсовет "Какамахинский"</c:v>
                </c:pt>
                <c:pt idx="8">
                  <c:v>МО "сельсовет "Карлабкинский"</c:v>
                </c:pt>
                <c:pt idx="9">
                  <c:v>МО "село Кулецма"</c:v>
                </c:pt>
                <c:pt idx="10">
                  <c:v>МО "сельсовет "Куппинский"</c:v>
                </c:pt>
                <c:pt idx="11">
                  <c:v>МО "село Кутиша"</c:v>
                </c:pt>
                <c:pt idx="12">
                  <c:v>МО "село Леваши"</c:v>
                </c:pt>
                <c:pt idx="13">
                  <c:v>МО "сельсовет "Мекегинский"</c:v>
                </c:pt>
                <c:pt idx="14">
                  <c:v>МО "сельсовет "Мусультемахинский"</c:v>
                </c:pt>
                <c:pt idx="15">
                  <c:v>МО "село Наскент"</c:v>
                </c:pt>
                <c:pt idx="16">
                  <c:v>МО "село Нижнее Чугли"</c:v>
                </c:pt>
                <c:pt idx="17">
                  <c:v>МО "село Охли"</c:v>
                </c:pt>
                <c:pt idx="18">
                  <c:v>МО "село Уллуая"</c:v>
                </c:pt>
                <c:pt idx="19">
                  <c:v>МО "село Урма"</c:v>
                </c:pt>
                <c:pt idx="20">
                  <c:v>МО "сельсовет "Хаджалмахинский"</c:v>
                </c:pt>
                <c:pt idx="21">
                  <c:v>МО "село Хахита"</c:v>
                </c:pt>
                <c:pt idx="22">
                  <c:v>МО "сельсовет "Цудахарский"</c:v>
                </c:pt>
                <c:pt idx="23">
                  <c:v>МО "село Цухта"</c:v>
                </c:pt>
                <c:pt idx="24">
                  <c:v>МО "село Чуни"</c:v>
                </c:pt>
                <c:pt idx="25">
                  <c:v>МО "сельсовет "Эбдалаинский"</c:v>
                </c:pt>
              </c:strCache>
            </c:strRef>
          </c:cat>
          <c:val>
            <c:numRef>
              <c:f>Лист6!$E$6:$E$31</c:f>
              <c:numCache>
                <c:formatCode>0.0</c:formatCode>
                <c:ptCount val="26"/>
                <c:pt idx="0">
                  <c:v>2.6104883743156337</c:v>
                </c:pt>
                <c:pt idx="1">
                  <c:v>1.8390835984326148</c:v>
                </c:pt>
                <c:pt idx="2">
                  <c:v>1.9155414169272147</c:v>
                </c:pt>
                <c:pt idx="3">
                  <c:v>1.5127725516431605</c:v>
                </c:pt>
                <c:pt idx="4">
                  <c:v>1.3748754147154001</c:v>
                </c:pt>
                <c:pt idx="5">
                  <c:v>1.3161667326570456</c:v>
                </c:pt>
                <c:pt idx="6">
                  <c:v>1.1072730499842989</c:v>
                </c:pt>
                <c:pt idx="7">
                  <c:v>4.4495719727482488</c:v>
                </c:pt>
                <c:pt idx="8">
                  <c:v>5.537730568108886</c:v>
                </c:pt>
                <c:pt idx="9">
                  <c:v>3.0828884671572707</c:v>
                </c:pt>
                <c:pt idx="10">
                  <c:v>3.5457313326870885</c:v>
                </c:pt>
                <c:pt idx="11">
                  <c:v>2.6951381019346559</c:v>
                </c:pt>
                <c:pt idx="12">
                  <c:v>14.327649058613122</c:v>
                </c:pt>
                <c:pt idx="13">
                  <c:v>4.1601245170186747</c:v>
                </c:pt>
                <c:pt idx="14">
                  <c:v>3.0064306486626777</c:v>
                </c:pt>
                <c:pt idx="15">
                  <c:v>4.1382794260202393</c:v>
                </c:pt>
                <c:pt idx="16">
                  <c:v>2.1544720997228377</c:v>
                </c:pt>
                <c:pt idx="17">
                  <c:v>2.684215556435432</c:v>
                </c:pt>
                <c:pt idx="18">
                  <c:v>8.8499924907499707</c:v>
                </c:pt>
                <c:pt idx="19">
                  <c:v>5.4885791133623858</c:v>
                </c:pt>
                <c:pt idx="20">
                  <c:v>11.71443004792267</c:v>
                </c:pt>
                <c:pt idx="21">
                  <c:v>1.7557991890009934</c:v>
                </c:pt>
                <c:pt idx="22">
                  <c:v>4.3963245634395065</c:v>
                </c:pt>
                <c:pt idx="23">
                  <c:v>2.2008929180945618</c:v>
                </c:pt>
                <c:pt idx="24">
                  <c:v>1.2096719140395658</c:v>
                </c:pt>
                <c:pt idx="25">
                  <c:v>2.9258768756058577</c:v>
                </c:pt>
              </c:numCache>
            </c:numRef>
          </c:val>
          <c:extLst>
            <c:ext xmlns:c16="http://schemas.microsoft.com/office/drawing/2014/chart" uri="{C3380CC4-5D6E-409C-BE32-E72D297353CC}">
              <c16:uniqueId val="{00000001-DAAA-4C63-8088-42C458BB2E5E}"/>
            </c:ext>
          </c:extLst>
        </c:ser>
        <c:dLbls>
          <c:showLegendKey val="0"/>
          <c:showVal val="0"/>
          <c:showCatName val="0"/>
          <c:showSerName val="0"/>
          <c:showPercent val="0"/>
          <c:showBubbleSize val="0"/>
        </c:dLbls>
        <c:gapWidth val="150"/>
        <c:axId val="257477248"/>
        <c:axId val="257479040"/>
      </c:barChart>
      <c:catAx>
        <c:axId val="257477248"/>
        <c:scaling>
          <c:orientation val="minMax"/>
        </c:scaling>
        <c:delete val="0"/>
        <c:axPos val="l"/>
        <c:numFmt formatCode="General" sourceLinked="0"/>
        <c:majorTickMark val="out"/>
        <c:minorTickMark val="none"/>
        <c:tickLblPos val="nextTo"/>
        <c:crossAx val="257479040"/>
        <c:crosses val="autoZero"/>
        <c:auto val="1"/>
        <c:lblAlgn val="ctr"/>
        <c:lblOffset val="100"/>
        <c:noMultiLvlLbl val="0"/>
      </c:catAx>
      <c:valAx>
        <c:axId val="257479040"/>
        <c:scaling>
          <c:orientation val="minMax"/>
        </c:scaling>
        <c:delete val="0"/>
        <c:axPos val="b"/>
        <c:majorGridlines/>
        <c:numFmt formatCode="General" sourceLinked="1"/>
        <c:majorTickMark val="out"/>
        <c:minorTickMark val="none"/>
        <c:tickLblPos val="nextTo"/>
        <c:crossAx val="257477248"/>
        <c:crosses val="autoZero"/>
        <c:crossBetween val="between"/>
      </c:valAx>
    </c:plotArea>
    <c:legend>
      <c:legendPos val="r"/>
      <c:overlay val="0"/>
      <c:txPr>
        <a:bodyPr/>
        <a:lstStyle/>
        <a:p>
          <a:pPr rtl="0">
            <a:defRPr/>
          </a:pPr>
          <a:endParaRPr lang="ru-RU"/>
        </a:p>
      </c:txPr>
    </c:legend>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792387543252601E-2"/>
          <c:y val="4.1984732824427523E-2"/>
          <c:w val="0.96193771626297575"/>
          <c:h val="0.56488549618320816"/>
        </c:manualLayout>
      </c:layout>
      <c:barChart>
        <c:barDir val="col"/>
        <c:grouping val="clustered"/>
        <c:varyColors val="0"/>
        <c:ser>
          <c:idx val="0"/>
          <c:order val="0"/>
          <c:spPr>
            <a:solidFill>
              <a:srgbClr val="666699"/>
            </a:solidFill>
            <a:ln w="12694">
              <a:solidFill>
                <a:srgbClr val="000000"/>
              </a:solidFill>
              <a:prstDash val="solid"/>
            </a:ln>
          </c:spPr>
          <c:invertIfNegative val="0"/>
          <c:dPt>
            <c:idx val="24"/>
            <c:invertIfNegative val="0"/>
            <c:bubble3D val="0"/>
            <c:spPr>
              <a:solidFill>
                <a:srgbClr val="FF0000"/>
              </a:solidFill>
              <a:ln w="12694">
                <a:solidFill>
                  <a:srgbClr val="000000"/>
                </a:solidFill>
                <a:prstDash val="solid"/>
              </a:ln>
            </c:spPr>
            <c:extLst>
              <c:ext xmlns:c16="http://schemas.microsoft.com/office/drawing/2014/chart" uri="{C3380CC4-5D6E-409C-BE32-E72D297353CC}">
                <c16:uniqueId val="{00000001-E17E-40E4-B990-DFB1D798A1F2}"/>
              </c:ext>
            </c:extLst>
          </c:dPt>
          <c:dLbls>
            <c:dLbl>
              <c:idx val="0"/>
              <c:layout>
                <c:manualLayout>
                  <c:x val="-5.0503562020600724E-3"/>
                  <c:y val="-3.2847344472338481E-2"/>
                </c:manualLayout>
              </c:layout>
              <c:spPr>
                <a:noFill/>
                <a:ln w="25388">
                  <a:noFill/>
                </a:ln>
              </c:spPr>
              <c:txPr>
                <a:bodyPr/>
                <a:lstStyle/>
                <a:p>
                  <a:pPr>
                    <a:defRPr sz="8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7E-40E4-B990-DFB1D798A1F2}"/>
                </c:ext>
              </c:extLst>
            </c:dLbl>
            <c:dLbl>
              <c:idx val="24"/>
              <c:spPr>
                <a:noFill/>
                <a:ln w="25388">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7E-40E4-B990-DFB1D798A1F2}"/>
                </c:ext>
              </c:extLst>
            </c:dLbl>
            <c:dLbl>
              <c:idx val="40"/>
              <c:layout>
                <c:manualLayout>
                  <c:x val="-2.92041355193177E-4"/>
                  <c:y val="2.6567399610411212E-3"/>
                </c:manualLayout>
              </c:layout>
              <c:spPr>
                <a:noFill/>
                <a:ln w="25388">
                  <a:noFill/>
                </a:ln>
              </c:spPr>
              <c:txPr>
                <a:bodyPr/>
                <a:lstStyle/>
                <a:p>
                  <a:pPr>
                    <a:defRPr sz="8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7E-40E4-B990-DFB1D798A1F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'C:\Documents and Settings\Оператор\Рабочий стол\ДАГЕСТАН\РАЙОНЫ\Акушинский\[Акушинский_земля_ver2.xls]Лист4'!$E$78:$E$118</c:f>
              <c:strCache>
                <c:ptCount val="41"/>
                <c:pt idx="0">
                  <c:v>Новолакский</c:v>
                </c:pt>
                <c:pt idx="1">
                  <c:v>Ахвахский</c:v>
                </c:pt>
                <c:pt idx="2">
                  <c:v>Гергебильский</c:v>
                </c:pt>
                <c:pt idx="3">
                  <c:v>Докузпаризский</c:v>
                </c:pt>
                <c:pt idx="4">
                  <c:v>Хивский</c:v>
                </c:pt>
                <c:pt idx="5">
                  <c:v>Кизилюртовский</c:v>
                </c:pt>
                <c:pt idx="6">
                  <c:v>Сергокалинский</c:v>
                </c:pt>
                <c:pt idx="7">
                  <c:v>Хунзахский</c:v>
                </c:pt>
                <c:pt idx="8">
                  <c:v>Унцукульский</c:v>
                </c:pt>
                <c:pt idx="9">
                  <c:v>Казбековский</c:v>
                </c:pt>
                <c:pt idx="10">
                  <c:v>Гунибский</c:v>
                </c:pt>
                <c:pt idx="11">
                  <c:v>Акушинский</c:v>
                </c:pt>
                <c:pt idx="12">
                  <c:v>Магарамкентский</c:v>
                </c:pt>
                <c:pt idx="13">
                  <c:v>С-Стальский</c:v>
                </c:pt>
                <c:pt idx="14">
                  <c:v>Гумбертовский</c:v>
                </c:pt>
                <c:pt idx="15">
                  <c:v>Кайтагский</c:v>
                </c:pt>
                <c:pt idx="16">
                  <c:v>Ботлихский</c:v>
                </c:pt>
                <c:pt idx="17">
                  <c:v>Каякентский</c:v>
                </c:pt>
                <c:pt idx="18">
                  <c:v>Кулинский</c:v>
                </c:pt>
                <c:pt idx="19">
                  <c:v>Курахский</c:v>
                </c:pt>
                <c:pt idx="20">
                  <c:v>Лакский</c:v>
                </c:pt>
                <c:pt idx="21">
                  <c:v>Дахадаевский</c:v>
                </c:pt>
                <c:pt idx="22">
                  <c:v>Агульский</c:v>
                </c:pt>
                <c:pt idx="23">
                  <c:v>Табасаранский</c:v>
                </c:pt>
                <c:pt idx="24">
                  <c:v>Левашинский</c:v>
                </c:pt>
                <c:pt idx="25">
                  <c:v>Дербентский</c:v>
                </c:pt>
                <c:pt idx="26">
                  <c:v>Шамильский</c:v>
                </c:pt>
                <c:pt idx="27">
                  <c:v>Ахтынский</c:v>
                </c:pt>
                <c:pt idx="28">
                  <c:v>Чародинский</c:v>
                </c:pt>
                <c:pt idx="29">
                  <c:v>Цумадинский</c:v>
                </c:pt>
                <c:pt idx="30">
                  <c:v>Кумторкалинский</c:v>
                </c:pt>
                <c:pt idx="31">
                  <c:v>Цунтинский</c:v>
                </c:pt>
                <c:pt idx="32">
                  <c:v>Карабудахкентский</c:v>
                </c:pt>
                <c:pt idx="33">
                  <c:v>Хасавюртовский</c:v>
                </c:pt>
                <c:pt idx="34">
                  <c:v>Тляратинский</c:v>
                </c:pt>
                <c:pt idx="35">
                  <c:v>Буйнакский</c:v>
                </c:pt>
                <c:pt idx="36">
                  <c:v>Рутульский</c:v>
                </c:pt>
                <c:pt idx="37">
                  <c:v>Кизлярский</c:v>
                </c:pt>
                <c:pt idx="38">
                  <c:v>Тарумовский</c:v>
                </c:pt>
                <c:pt idx="39">
                  <c:v>Бабаюртовский</c:v>
                </c:pt>
                <c:pt idx="40">
                  <c:v>Ногайский</c:v>
                </c:pt>
              </c:strCache>
            </c:strRef>
          </c:cat>
          <c:val>
            <c:numRef>
              <c:f>'C:\Documents and Settings\Оператор\Рабочий стол\ДАГЕСТАН\РАЙОНЫ\Акушинский\[Акушинский_земля_ver2.xls]Лист4'!$F$78:$F$118</c:f>
              <c:numCache>
                <c:formatCode>General</c:formatCode>
                <c:ptCount val="41"/>
                <c:pt idx="0">
                  <c:v>0.43339960238568698</c:v>
                </c:pt>
                <c:pt idx="1">
                  <c:v>0.57852882703777364</c:v>
                </c:pt>
                <c:pt idx="2">
                  <c:v>0.67972166998012173</c:v>
                </c:pt>
                <c:pt idx="3">
                  <c:v>0.74930417495029822</c:v>
                </c:pt>
                <c:pt idx="4">
                  <c:v>0.93717693836978289</c:v>
                </c:pt>
                <c:pt idx="5">
                  <c:v>1.0417495029821058</c:v>
                </c:pt>
                <c:pt idx="6">
                  <c:v>1.0504970178926438</c:v>
                </c:pt>
                <c:pt idx="7">
                  <c:v>1.0972166998011919</c:v>
                </c:pt>
                <c:pt idx="8">
                  <c:v>1.1131212723658022</c:v>
                </c:pt>
                <c:pt idx="9">
                  <c:v>1.1592445328031808</c:v>
                </c:pt>
                <c:pt idx="10">
                  <c:v>1.2117296222663971</c:v>
                </c:pt>
                <c:pt idx="11">
                  <c:v>1.2381709741550726</c:v>
                </c:pt>
                <c:pt idx="12">
                  <c:v>1.3015904572564565</c:v>
                </c:pt>
                <c:pt idx="13">
                  <c:v>1.3244532803180915</c:v>
                </c:pt>
                <c:pt idx="14">
                  <c:v>1.3441351888668032</c:v>
                </c:pt>
                <c:pt idx="15">
                  <c:v>1.3483101391650145</c:v>
                </c:pt>
                <c:pt idx="16">
                  <c:v>1.3675944333995993</c:v>
                </c:pt>
                <c:pt idx="17">
                  <c:v>1.3739562624254458</c:v>
                </c:pt>
                <c:pt idx="18">
                  <c:v>1.3739562624254458</c:v>
                </c:pt>
                <c:pt idx="19">
                  <c:v>1.3890656063618301</c:v>
                </c:pt>
                <c:pt idx="20">
                  <c:v>1.3994035785288281</c:v>
                </c:pt>
                <c:pt idx="21">
                  <c:v>1.5117296222663976</c:v>
                </c:pt>
                <c:pt idx="22">
                  <c:v>1.5775347912524791</c:v>
                </c:pt>
                <c:pt idx="23">
                  <c:v>1.5966202783300198</c:v>
                </c:pt>
                <c:pt idx="24">
                  <c:v>1.6174950298210766</c:v>
                </c:pt>
                <c:pt idx="25">
                  <c:v>1.63220675944334</c:v>
                </c:pt>
                <c:pt idx="26">
                  <c:v>1.7737574552683899</c:v>
                </c:pt>
                <c:pt idx="27">
                  <c:v>2.2266401590457185</c:v>
                </c:pt>
                <c:pt idx="28">
                  <c:v>2.2998011928429452</c:v>
                </c:pt>
                <c:pt idx="29">
                  <c:v>2.3429423459244534</c:v>
                </c:pt>
                <c:pt idx="30">
                  <c:v>2.4972166998011929</c:v>
                </c:pt>
                <c:pt idx="31">
                  <c:v>2.6224652087475202</c:v>
                </c:pt>
                <c:pt idx="32">
                  <c:v>2.8105367793240559</c:v>
                </c:pt>
                <c:pt idx="33">
                  <c:v>2.8302186878727627</c:v>
                </c:pt>
                <c:pt idx="34">
                  <c:v>3.2037773359841002</c:v>
                </c:pt>
                <c:pt idx="35">
                  <c:v>3.6622266401590458</c:v>
                </c:pt>
                <c:pt idx="36">
                  <c:v>4.3508946322067414</c:v>
                </c:pt>
                <c:pt idx="37">
                  <c:v>6.0590457256461381</c:v>
                </c:pt>
                <c:pt idx="38">
                  <c:v>6.1848906560636046</c:v>
                </c:pt>
                <c:pt idx="39">
                  <c:v>6.4856858846918524</c:v>
                </c:pt>
                <c:pt idx="40">
                  <c:v>17.636381709741595</c:v>
                </c:pt>
              </c:numCache>
            </c:numRef>
          </c:val>
          <c:extLst>
            <c:ext xmlns:c16="http://schemas.microsoft.com/office/drawing/2014/chart" uri="{C3380CC4-5D6E-409C-BE32-E72D297353CC}">
              <c16:uniqueId val="{00000004-E17E-40E4-B990-DFB1D798A1F2}"/>
            </c:ext>
          </c:extLst>
        </c:ser>
        <c:dLbls>
          <c:showLegendKey val="0"/>
          <c:showVal val="0"/>
          <c:showCatName val="0"/>
          <c:showSerName val="0"/>
          <c:showPercent val="0"/>
          <c:showBubbleSize val="0"/>
        </c:dLbls>
        <c:gapWidth val="150"/>
        <c:axId val="249932416"/>
        <c:axId val="249942400"/>
      </c:barChart>
      <c:catAx>
        <c:axId val="249932416"/>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49942400"/>
        <c:crosses val="autoZero"/>
        <c:auto val="1"/>
        <c:lblAlgn val="ctr"/>
        <c:lblOffset val="100"/>
        <c:tickLblSkip val="1"/>
        <c:tickMarkSkip val="1"/>
        <c:noMultiLvlLbl val="0"/>
      </c:catAx>
      <c:valAx>
        <c:axId val="249942400"/>
        <c:scaling>
          <c:orientation val="minMax"/>
        </c:scaling>
        <c:delete val="0"/>
        <c:axPos val="l"/>
        <c:numFmt formatCode="General" sourceLinked="1"/>
        <c:majorTickMark val="out"/>
        <c:minorTickMark val="none"/>
        <c:tickLblPos val="nextTo"/>
        <c:spPr>
          <a:ln w="3173">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49932416"/>
        <c:crosses val="autoZero"/>
        <c:crossBetween val="between"/>
      </c:valAx>
      <c:spPr>
        <a:solidFill>
          <a:srgbClr val="FFFFFF"/>
        </a:solidFill>
        <a:ln w="12694">
          <a:solidFill>
            <a:srgbClr val="808080"/>
          </a:solidFill>
          <a:prstDash val="solid"/>
        </a:ln>
      </c:spPr>
    </c:plotArea>
    <c:plotVisOnly val="1"/>
    <c:dispBlanksAs val="gap"/>
    <c:showDLblsOverMax val="0"/>
  </c:chart>
  <c:spPr>
    <a:solidFill>
      <a:srgbClr val="FFFFFF"/>
    </a:solidFill>
    <a:ln w="3173">
      <a:solidFill>
        <a:srgbClr val="000000"/>
      </a:solid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461538461538464E-2"/>
          <c:y val="4.1379310344827586E-2"/>
          <c:w val="0.94481605351170572"/>
          <c:h val="0.55862068965517508"/>
        </c:manualLayout>
      </c:layout>
      <c:barChart>
        <c:barDir val="col"/>
        <c:grouping val="clustered"/>
        <c:varyColors val="0"/>
        <c:ser>
          <c:idx val="0"/>
          <c:order val="0"/>
          <c:spPr>
            <a:solidFill>
              <a:srgbClr val="666699"/>
            </a:solidFill>
            <a:ln w="12700">
              <a:solidFill>
                <a:srgbClr val="000000"/>
              </a:solidFill>
              <a:prstDash val="solid"/>
            </a:ln>
          </c:spPr>
          <c:invertIfNegative val="0"/>
          <c:dPt>
            <c:idx val="7"/>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1-77E3-42EA-9230-D0B56EBF1385}"/>
              </c:ext>
            </c:extLst>
          </c:dPt>
          <c:dPt>
            <c:idx val="16"/>
            <c:invertIfNegative val="0"/>
            <c:bubble3D val="0"/>
            <c:spPr>
              <a:solidFill>
                <a:srgbClr val="000000"/>
              </a:solidFill>
              <a:ln w="12700">
                <a:solidFill>
                  <a:srgbClr val="000000"/>
                </a:solidFill>
                <a:prstDash val="solid"/>
              </a:ln>
            </c:spPr>
            <c:extLst>
              <c:ext xmlns:c16="http://schemas.microsoft.com/office/drawing/2014/chart" uri="{C3380CC4-5D6E-409C-BE32-E72D297353CC}">
                <c16:uniqueId val="{00000003-77E3-42EA-9230-D0B56EBF1385}"/>
              </c:ext>
            </c:extLst>
          </c:dPt>
          <c:dPt>
            <c:idx val="22"/>
            <c:invertIfNegative val="0"/>
            <c:bubble3D val="0"/>
            <c:spPr>
              <a:solidFill>
                <a:srgbClr val="000000"/>
              </a:solidFill>
              <a:ln w="12700">
                <a:solidFill>
                  <a:srgbClr val="000000"/>
                </a:solidFill>
                <a:prstDash val="solid"/>
              </a:ln>
            </c:spPr>
            <c:extLst>
              <c:ext xmlns:c16="http://schemas.microsoft.com/office/drawing/2014/chart" uri="{C3380CC4-5D6E-409C-BE32-E72D297353CC}">
                <c16:uniqueId val="{00000005-77E3-42EA-9230-D0B56EBF1385}"/>
              </c:ext>
            </c:extLst>
          </c:dPt>
          <c:dLbls>
            <c:dLbl>
              <c:idx val="0"/>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E3-42EA-9230-D0B56EBF1385}"/>
                </c:ext>
              </c:extLst>
            </c:dLbl>
            <c:dLbl>
              <c:idx val="7"/>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E3-42EA-9230-D0B56EBF1385}"/>
                </c:ext>
              </c:extLst>
            </c:dLbl>
            <c:dLbl>
              <c:idx val="16"/>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E3-42EA-9230-D0B56EBF1385}"/>
                </c:ext>
              </c:extLst>
            </c:dLbl>
            <c:dLbl>
              <c:idx val="22"/>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E3-42EA-9230-D0B56EBF1385}"/>
                </c:ext>
              </c:extLst>
            </c:dLbl>
            <c:dLbl>
              <c:idx val="42"/>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E3-42EA-9230-D0B56EBF138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'C:\Documents and Settings\Оператор\Рабочий стол\ДАГЕСТАН\РАЙОНЫ\Акушинский\[Акушинский_земля_ver2.xls]Лист5'!$N$48:$N$90</c:f>
              <c:strCache>
                <c:ptCount val="43"/>
                <c:pt idx="0">
                  <c:v>Кизилюртовский</c:v>
                </c:pt>
                <c:pt idx="1">
                  <c:v>Новолакский</c:v>
                </c:pt>
                <c:pt idx="2">
                  <c:v>Магарамкентский</c:v>
                </c:pt>
                <c:pt idx="3">
                  <c:v>Хасавюртовский</c:v>
                </c:pt>
                <c:pt idx="4">
                  <c:v>Акушинский</c:v>
                </c:pt>
                <c:pt idx="5">
                  <c:v>С-Стальский</c:v>
                </c:pt>
                <c:pt idx="6">
                  <c:v>Дербентский</c:v>
                </c:pt>
                <c:pt idx="7">
                  <c:v>Левашинский</c:v>
                </c:pt>
                <c:pt idx="8">
                  <c:v>Каякентский</c:v>
                </c:pt>
                <c:pt idx="9">
                  <c:v>Ботлихский</c:v>
                </c:pt>
                <c:pt idx="10">
                  <c:v>Ахвахский</c:v>
                </c:pt>
                <c:pt idx="11">
                  <c:v>Табасаранский</c:v>
                </c:pt>
                <c:pt idx="12">
                  <c:v>Казбековский</c:v>
                </c:pt>
                <c:pt idx="13">
                  <c:v>Сергокалинский</c:v>
                </c:pt>
                <c:pt idx="14">
                  <c:v>Хунзахский</c:v>
                </c:pt>
                <c:pt idx="15">
                  <c:v>Гергебильский</c:v>
                </c:pt>
                <c:pt idx="16">
                  <c:v>Респ. Дагестан</c:v>
                </c:pt>
                <c:pt idx="17">
                  <c:v>Дахадаевский</c:v>
                </c:pt>
                <c:pt idx="18">
                  <c:v>Хивский</c:v>
                </c:pt>
                <c:pt idx="19">
                  <c:v>Гунибский</c:v>
                </c:pt>
                <c:pt idx="20">
                  <c:v>Кайтагский</c:v>
                </c:pt>
                <c:pt idx="21">
                  <c:v>Карабудахкентский</c:v>
                </c:pt>
                <c:pt idx="22">
                  <c:v>ЮФО</c:v>
                </c:pt>
                <c:pt idx="23">
                  <c:v>Докузпаризский</c:v>
                </c:pt>
                <c:pt idx="24">
                  <c:v>Унцукульский</c:v>
                </c:pt>
                <c:pt idx="25">
                  <c:v>Буйнакский</c:v>
                </c:pt>
                <c:pt idx="26">
                  <c:v>Шамильский</c:v>
                </c:pt>
                <c:pt idx="27">
                  <c:v>Ахтынский</c:v>
                </c:pt>
                <c:pt idx="28">
                  <c:v>Гумбертовский</c:v>
                </c:pt>
                <c:pt idx="29">
                  <c:v>Курахский</c:v>
                </c:pt>
                <c:pt idx="30">
                  <c:v>Кизлярский</c:v>
                </c:pt>
                <c:pt idx="31">
                  <c:v>Лакский</c:v>
                </c:pt>
                <c:pt idx="32">
                  <c:v>Цумадинский</c:v>
                </c:pt>
                <c:pt idx="33">
                  <c:v>Кулинский</c:v>
                </c:pt>
                <c:pt idx="34">
                  <c:v>Агульский</c:v>
                </c:pt>
                <c:pt idx="35">
                  <c:v>Тляратинский</c:v>
                </c:pt>
                <c:pt idx="36">
                  <c:v>Бабаюртовский</c:v>
                </c:pt>
                <c:pt idx="37">
                  <c:v>Кумторкалинский</c:v>
                </c:pt>
                <c:pt idx="38">
                  <c:v>Рутульский</c:v>
                </c:pt>
                <c:pt idx="39">
                  <c:v>Чародинский</c:v>
                </c:pt>
                <c:pt idx="40">
                  <c:v>Тарумовский</c:v>
                </c:pt>
                <c:pt idx="41">
                  <c:v>Цунтинский</c:v>
                </c:pt>
                <c:pt idx="42">
                  <c:v>Ногайский</c:v>
                </c:pt>
              </c:strCache>
            </c:strRef>
          </c:cat>
          <c:val>
            <c:numRef>
              <c:f>'C:\Documents and Settings\Оператор\Рабочий стол\ДАГЕСТАН\РАЙОНЫ\Акушинский\[Акушинский_земля_ver2.xls]Лист5'!$O$48:$O$90</c:f>
              <c:numCache>
                <c:formatCode>General</c:formatCode>
                <c:ptCount val="43"/>
                <c:pt idx="0">
                  <c:v>0.74389551391255171</c:v>
                </c:pt>
                <c:pt idx="1">
                  <c:v>0.9900540442345247</c:v>
                </c:pt>
                <c:pt idx="2">
                  <c:v>1.1154462125600542</c:v>
                </c:pt>
                <c:pt idx="3">
                  <c:v>1.1347585569212677</c:v>
                </c:pt>
                <c:pt idx="4">
                  <c:v>1.1873034029167888</c:v>
                </c:pt>
                <c:pt idx="5">
                  <c:v>1.2328817825153571</c:v>
                </c:pt>
                <c:pt idx="6">
                  <c:v>1.2339184802212335</c:v>
                </c:pt>
                <c:pt idx="7">
                  <c:v>1.2639231952276584</c:v>
                </c:pt>
                <c:pt idx="8">
                  <c:v>1.3104154420827101</c:v>
                </c:pt>
                <c:pt idx="9">
                  <c:v>1.3630149200499317</c:v>
                </c:pt>
                <c:pt idx="10">
                  <c:v>1.4283610661169195</c:v>
                </c:pt>
                <c:pt idx="11">
                  <c:v>1.4673317254987939</c:v>
                </c:pt>
                <c:pt idx="12">
                  <c:v>1.7595051297525661</c:v>
                </c:pt>
                <c:pt idx="13">
                  <c:v>1.7812236642508006</c:v>
                </c:pt>
                <c:pt idx="14">
                  <c:v>1.8273019236499686</c:v>
                </c:pt>
                <c:pt idx="15">
                  <c:v>1.8615920723075248</c:v>
                </c:pt>
                <c:pt idx="16">
                  <c:v>1.9000000000000001</c:v>
                </c:pt>
                <c:pt idx="17">
                  <c:v>2.1372758446230797</c:v>
                </c:pt>
                <c:pt idx="18">
                  <c:v>2.2721357304670602</c:v>
                </c:pt>
                <c:pt idx="19">
                  <c:v>2.4277065243368119</c:v>
                </c:pt>
                <c:pt idx="20">
                  <c:v>2.5240044659471552</c:v>
                </c:pt>
                <c:pt idx="21">
                  <c:v>2.5358757264834577</c:v>
                </c:pt>
                <c:pt idx="22">
                  <c:v>2.5835759637983653</c:v>
                </c:pt>
                <c:pt idx="23">
                  <c:v>2.6301465457083042</c:v>
                </c:pt>
                <c:pt idx="24">
                  <c:v>2.7451461070798198</c:v>
                </c:pt>
                <c:pt idx="25">
                  <c:v>2.8332154172690567</c:v>
                </c:pt>
                <c:pt idx="26">
                  <c:v>3.424557632518328</c:v>
                </c:pt>
                <c:pt idx="27">
                  <c:v>3.5452013167890604</c:v>
                </c:pt>
                <c:pt idx="28">
                  <c:v>3.7195356769543952</c:v>
                </c:pt>
                <c:pt idx="29">
                  <c:v>4.5948967512823886</c:v>
                </c:pt>
                <c:pt idx="30">
                  <c:v>5.2775853709219245</c:v>
                </c:pt>
                <c:pt idx="31">
                  <c:v>5.6848651267969439</c:v>
                </c:pt>
                <c:pt idx="32">
                  <c:v>5.7120007754943813</c:v>
                </c:pt>
                <c:pt idx="33">
                  <c:v>6.4228624535315983</c:v>
                </c:pt>
                <c:pt idx="34">
                  <c:v>7.0283436669619075</c:v>
                </c:pt>
                <c:pt idx="35">
                  <c:v>7.2892165731861773</c:v>
                </c:pt>
                <c:pt idx="36">
                  <c:v>7.8931068689361314</c:v>
                </c:pt>
                <c:pt idx="37">
                  <c:v>8.3667488176913682</c:v>
                </c:pt>
                <c:pt idx="38">
                  <c:v>9.311577245458027</c:v>
                </c:pt>
                <c:pt idx="39">
                  <c:v>9.8100407055630967</c:v>
                </c:pt>
                <c:pt idx="40">
                  <c:v>10.882568999895074</c:v>
                </c:pt>
                <c:pt idx="41">
                  <c:v>14.347400478572984</c:v>
                </c:pt>
                <c:pt idx="42">
                  <c:v>40.908923218814863</c:v>
                </c:pt>
              </c:numCache>
            </c:numRef>
          </c:val>
          <c:extLst>
            <c:ext xmlns:c16="http://schemas.microsoft.com/office/drawing/2014/chart" uri="{C3380CC4-5D6E-409C-BE32-E72D297353CC}">
              <c16:uniqueId val="{00000008-77E3-42EA-9230-D0B56EBF1385}"/>
            </c:ext>
          </c:extLst>
        </c:ser>
        <c:dLbls>
          <c:showLegendKey val="0"/>
          <c:showVal val="1"/>
          <c:showCatName val="0"/>
          <c:showSerName val="0"/>
          <c:showPercent val="0"/>
          <c:showBubbleSize val="0"/>
        </c:dLbls>
        <c:gapWidth val="150"/>
        <c:axId val="249467264"/>
        <c:axId val="249468800"/>
      </c:barChart>
      <c:catAx>
        <c:axId val="2494672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49468800"/>
        <c:crosses val="autoZero"/>
        <c:auto val="1"/>
        <c:lblAlgn val="ctr"/>
        <c:lblOffset val="100"/>
        <c:tickLblSkip val="1"/>
        <c:tickMarkSkip val="1"/>
        <c:noMultiLvlLbl val="0"/>
      </c:catAx>
      <c:valAx>
        <c:axId val="24946880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49467264"/>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414355628058725"/>
          <c:y val="0.28899082568807338"/>
          <c:w val="0.15334420880913599"/>
          <c:h val="0.43119266055045974"/>
        </c:manualLayout>
      </c:layout>
      <c:pieChart>
        <c:varyColors val="1"/>
        <c:ser>
          <c:idx val="0"/>
          <c:order val="0"/>
          <c:spPr>
            <a:solidFill>
              <a:srgbClr val="9999FF"/>
            </a:solidFill>
            <a:ln w="12692">
              <a:solidFill>
                <a:srgbClr val="000000"/>
              </a:solidFill>
              <a:prstDash val="solid"/>
            </a:ln>
          </c:spPr>
          <c:dPt>
            <c:idx val="0"/>
            <c:bubble3D val="0"/>
            <c:spPr>
              <a:solidFill>
                <a:srgbClr val="99CC00"/>
              </a:solidFill>
              <a:ln w="12692">
                <a:solidFill>
                  <a:srgbClr val="000000"/>
                </a:solidFill>
                <a:prstDash val="solid"/>
              </a:ln>
            </c:spPr>
            <c:extLst>
              <c:ext xmlns:c16="http://schemas.microsoft.com/office/drawing/2014/chart" uri="{C3380CC4-5D6E-409C-BE32-E72D297353CC}">
                <c16:uniqueId val="{00000001-F04C-4156-908A-A3A20A86D69D}"/>
              </c:ext>
            </c:extLst>
          </c:dPt>
          <c:dPt>
            <c:idx val="1"/>
            <c:bubble3D val="0"/>
            <c:spPr>
              <a:solidFill>
                <a:srgbClr val="00FFFF"/>
              </a:solidFill>
              <a:ln w="12692">
                <a:solidFill>
                  <a:srgbClr val="000000"/>
                </a:solidFill>
                <a:prstDash val="solid"/>
              </a:ln>
            </c:spPr>
            <c:extLst>
              <c:ext xmlns:c16="http://schemas.microsoft.com/office/drawing/2014/chart" uri="{C3380CC4-5D6E-409C-BE32-E72D297353CC}">
                <c16:uniqueId val="{00000003-F04C-4156-908A-A3A20A86D69D}"/>
              </c:ext>
            </c:extLst>
          </c:dPt>
          <c:dPt>
            <c:idx val="2"/>
            <c:bubble3D val="0"/>
            <c:spPr>
              <a:solidFill>
                <a:srgbClr val="99CCFF"/>
              </a:solidFill>
              <a:ln w="12692">
                <a:solidFill>
                  <a:srgbClr val="000000"/>
                </a:solidFill>
                <a:prstDash val="solid"/>
              </a:ln>
            </c:spPr>
            <c:extLst>
              <c:ext xmlns:c16="http://schemas.microsoft.com/office/drawing/2014/chart" uri="{C3380CC4-5D6E-409C-BE32-E72D297353CC}">
                <c16:uniqueId val="{00000005-F04C-4156-908A-A3A20A86D69D}"/>
              </c:ext>
            </c:extLst>
          </c:dPt>
          <c:dPt>
            <c:idx val="3"/>
            <c:bubble3D val="0"/>
            <c:spPr>
              <a:solidFill>
                <a:srgbClr val="FF99CC"/>
              </a:solidFill>
              <a:ln w="12692">
                <a:solidFill>
                  <a:srgbClr val="000000"/>
                </a:solidFill>
                <a:prstDash val="solid"/>
              </a:ln>
            </c:spPr>
            <c:extLst>
              <c:ext xmlns:c16="http://schemas.microsoft.com/office/drawing/2014/chart" uri="{C3380CC4-5D6E-409C-BE32-E72D297353CC}">
                <c16:uniqueId val="{00000007-F04C-4156-908A-A3A20A86D69D}"/>
              </c:ext>
            </c:extLst>
          </c:dPt>
          <c:dPt>
            <c:idx val="4"/>
            <c:bubble3D val="0"/>
            <c:spPr>
              <a:solidFill>
                <a:srgbClr val="993366"/>
              </a:solidFill>
              <a:ln w="12692">
                <a:solidFill>
                  <a:srgbClr val="000000"/>
                </a:solidFill>
                <a:prstDash val="solid"/>
              </a:ln>
            </c:spPr>
            <c:extLst>
              <c:ext xmlns:c16="http://schemas.microsoft.com/office/drawing/2014/chart" uri="{C3380CC4-5D6E-409C-BE32-E72D297353CC}">
                <c16:uniqueId val="{00000009-F04C-4156-908A-A3A20A86D69D}"/>
              </c:ext>
            </c:extLst>
          </c:dPt>
          <c:dPt>
            <c:idx val="5"/>
            <c:bubble3D val="0"/>
            <c:spPr>
              <a:solidFill>
                <a:srgbClr val="FF0000"/>
              </a:solidFill>
              <a:ln w="12692">
                <a:solidFill>
                  <a:srgbClr val="000000"/>
                </a:solidFill>
                <a:prstDash val="solid"/>
              </a:ln>
            </c:spPr>
            <c:extLst>
              <c:ext xmlns:c16="http://schemas.microsoft.com/office/drawing/2014/chart" uri="{C3380CC4-5D6E-409C-BE32-E72D297353CC}">
                <c16:uniqueId val="{0000000B-F04C-4156-908A-A3A20A86D69D}"/>
              </c:ext>
            </c:extLst>
          </c:dPt>
          <c:dPt>
            <c:idx val="6"/>
            <c:bubble3D val="0"/>
            <c:spPr>
              <a:solidFill>
                <a:srgbClr val="FF9900"/>
              </a:solidFill>
              <a:ln w="12692">
                <a:solidFill>
                  <a:srgbClr val="000000"/>
                </a:solidFill>
                <a:prstDash val="solid"/>
              </a:ln>
            </c:spPr>
            <c:extLst>
              <c:ext xmlns:c16="http://schemas.microsoft.com/office/drawing/2014/chart" uri="{C3380CC4-5D6E-409C-BE32-E72D297353CC}">
                <c16:uniqueId val="{0000000D-F04C-4156-908A-A3A20A86D69D}"/>
              </c:ext>
            </c:extLst>
          </c:dPt>
          <c:dPt>
            <c:idx val="7"/>
            <c:bubble3D val="0"/>
            <c:spPr>
              <a:solidFill>
                <a:srgbClr val="FFFF00"/>
              </a:solidFill>
              <a:ln w="12692">
                <a:solidFill>
                  <a:srgbClr val="000000"/>
                </a:solidFill>
                <a:prstDash val="solid"/>
              </a:ln>
            </c:spPr>
            <c:extLst>
              <c:ext xmlns:c16="http://schemas.microsoft.com/office/drawing/2014/chart" uri="{C3380CC4-5D6E-409C-BE32-E72D297353CC}">
                <c16:uniqueId val="{0000000F-F04C-4156-908A-A3A20A86D69D}"/>
              </c:ext>
            </c:extLst>
          </c:dPt>
          <c:dLbls>
            <c:dLbl>
              <c:idx val="0"/>
              <c:layout>
                <c:manualLayout>
                  <c:x val="6.7114298700131525E-2"/>
                  <c:y val="-0.112328252546413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04C-4156-908A-A3A20A86D69D}"/>
                </c:ext>
              </c:extLst>
            </c:dLbl>
            <c:dLbl>
              <c:idx val="1"/>
              <c:layout>
                <c:manualLayout>
                  <c:x val="0.16486828139527182"/>
                  <c:y val="-4.0575019865636074E-2"/>
                </c:manualLayout>
              </c:layout>
              <c:tx>
                <c:rich>
                  <a:bodyPr/>
                  <a:lstStyle/>
                  <a:p>
                    <a:pPr>
                      <a:defRPr sz="799" b="1" i="0" u="none" strike="noStrike" baseline="0">
                        <a:solidFill>
                          <a:srgbClr val="000000"/>
                        </a:solidFill>
                        <a:latin typeface="Arial CYR"/>
                        <a:ea typeface="Arial CYR"/>
                        <a:cs typeface="Arial CYR"/>
                      </a:defRPr>
                    </a:pPr>
                    <a:r>
                      <a:rPr lang="ru-RU"/>
                      <a:t>Каякентский
0,4%</a:t>
                    </a:r>
                  </a:p>
                </c:rich>
              </c:tx>
              <c:spPr>
                <a:noFill/>
                <a:ln w="25383">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04C-4156-908A-A3A20A86D69D}"/>
                </c:ext>
              </c:extLst>
            </c:dLbl>
            <c:dLbl>
              <c:idx val="2"/>
              <c:layout>
                <c:manualLayout>
                  <c:x val="0.20494342316354791"/>
                  <c:y val="9.52452503070143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04C-4156-908A-A3A20A86D69D}"/>
                </c:ext>
              </c:extLst>
            </c:dLbl>
            <c:dLbl>
              <c:idx val="3"/>
              <c:layout>
                <c:manualLayout>
                  <c:x val="0.10595443114431451"/>
                  <c:y val="0.2484952683666839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04C-4156-908A-A3A20A86D69D}"/>
                </c:ext>
              </c:extLst>
            </c:dLbl>
            <c:dLbl>
              <c:idx val="4"/>
              <c:layout>
                <c:manualLayout>
                  <c:x val="-5.7740429569578172E-2"/>
                  <c:y val="0.1581656192058561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04C-4156-908A-A3A20A86D69D}"/>
                </c:ext>
              </c:extLst>
            </c:dLbl>
            <c:dLbl>
              <c:idx val="5"/>
              <c:layout>
                <c:manualLayout>
                  <c:x val="-0.12925716478471772"/>
                  <c:y val="0.178940499410051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04C-4156-908A-A3A20A86D69D}"/>
                </c:ext>
              </c:extLst>
            </c:dLbl>
            <c:dLbl>
              <c:idx val="6"/>
              <c:layout>
                <c:manualLayout>
                  <c:x val="-0.15590311264820042"/>
                  <c:y val="-2.16508945556117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04C-4156-908A-A3A20A86D69D}"/>
                </c:ext>
              </c:extLst>
            </c:dLbl>
            <c:dLbl>
              <c:idx val="7"/>
              <c:layout>
                <c:manualLayout>
                  <c:x val="-5.6625378102643217E-2"/>
                  <c:y val="-8.899901273808708E-2"/>
                </c:manualLayout>
              </c:layout>
              <c:tx>
                <c:rich>
                  <a:bodyPr/>
                  <a:lstStyle/>
                  <a:p>
                    <a:pPr>
                      <a:defRPr sz="799" b="1" i="0" u="none" strike="noStrike" baseline="0">
                        <a:solidFill>
                          <a:srgbClr val="000000"/>
                        </a:solidFill>
                        <a:latin typeface="Arial CYR"/>
                        <a:ea typeface="Arial CYR"/>
                        <a:cs typeface="Arial CYR"/>
                      </a:defRPr>
                    </a:pPr>
                    <a:r>
                      <a:rPr lang="ru-RU"/>
                      <a:t>Респ. Калмыкия
0,4%</a:t>
                    </a:r>
                  </a:p>
                </c:rich>
              </c:tx>
              <c:spPr>
                <a:noFill/>
                <a:ln w="25383">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04C-4156-908A-A3A20A86D69D}"/>
                </c:ext>
              </c:extLst>
            </c:dLbl>
            <c:numFmt formatCode="0%" sourceLinked="0"/>
            <c:spPr>
              <a:noFill/>
              <a:ln w="25383">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Лист3!$F$11:$F$18</c:f>
              <c:strCache>
                <c:ptCount val="8"/>
                <c:pt idx="0">
                  <c:v>Бабаюртовский</c:v>
                </c:pt>
                <c:pt idx="1">
                  <c:v>Каякентский</c:v>
                </c:pt>
                <c:pt idx="2">
                  <c:v>Кулинский</c:v>
                </c:pt>
                <c:pt idx="3">
                  <c:v>Левашинский</c:v>
                </c:pt>
                <c:pt idx="4">
                  <c:v>Ногайский</c:v>
                </c:pt>
                <c:pt idx="5">
                  <c:v>Рутульский</c:v>
                </c:pt>
                <c:pt idx="6">
                  <c:v>Тарумовский</c:v>
                </c:pt>
                <c:pt idx="7">
                  <c:v>Респ. Калмыкия</c:v>
                </c:pt>
              </c:strCache>
            </c:strRef>
          </c:cat>
          <c:val>
            <c:numRef>
              <c:f>Лист3!$G$11:$G$18</c:f>
              <c:numCache>
                <c:formatCode>0.0</c:formatCode>
                <c:ptCount val="8"/>
                <c:pt idx="0">
                  <c:v>3929</c:v>
                </c:pt>
                <c:pt idx="1">
                  <c:v>905</c:v>
                </c:pt>
                <c:pt idx="2">
                  <c:v>2332</c:v>
                </c:pt>
                <c:pt idx="3">
                  <c:v>81360</c:v>
                </c:pt>
                <c:pt idx="4">
                  <c:v>93186</c:v>
                </c:pt>
                <c:pt idx="5">
                  <c:v>5579</c:v>
                </c:pt>
                <c:pt idx="6">
                  <c:v>13328</c:v>
                </c:pt>
                <c:pt idx="7">
                  <c:v>875</c:v>
                </c:pt>
              </c:numCache>
            </c:numRef>
          </c:val>
          <c:extLst>
            <c:ext xmlns:c16="http://schemas.microsoft.com/office/drawing/2014/chart" uri="{C3380CC4-5D6E-409C-BE32-E72D297353CC}">
              <c16:uniqueId val="{00000010-F04C-4156-908A-A3A20A86D69D}"/>
            </c:ext>
          </c:extLst>
        </c:ser>
        <c:dLbls>
          <c:showLegendKey val="0"/>
          <c:showVal val="0"/>
          <c:showCatName val="1"/>
          <c:showSerName val="0"/>
          <c:showPercent val="1"/>
          <c:showBubbleSize val="0"/>
          <c:showLeaderLines val="1"/>
        </c:dLbls>
        <c:firstSliceAng val="0"/>
      </c:pieChart>
      <c:spPr>
        <a:noFill/>
        <a:ln w="25383">
          <a:noFill/>
        </a:ln>
      </c:spPr>
    </c:plotArea>
    <c:plotVisOnly val="1"/>
    <c:dispBlanksAs val="zero"/>
    <c:showDLblsOverMax val="0"/>
  </c:chart>
  <c:spPr>
    <a:solidFill>
      <a:srgbClr val="FFFFFF"/>
    </a:solidFill>
    <a:ln w="3173">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827225130890132E-2"/>
          <c:y val="4.1666666666666664E-2"/>
          <c:w val="0.92321116928446756"/>
          <c:h val="0.59375"/>
        </c:manualLayout>
      </c:layout>
      <c:barChart>
        <c:barDir val="col"/>
        <c:grouping val="clustered"/>
        <c:varyColors val="0"/>
        <c:ser>
          <c:idx val="0"/>
          <c:order val="0"/>
          <c:spPr>
            <a:solidFill>
              <a:srgbClr val="9999FF"/>
            </a:solidFill>
            <a:ln w="12687">
              <a:solidFill>
                <a:srgbClr val="000000"/>
              </a:solidFill>
              <a:prstDash val="solid"/>
            </a:ln>
          </c:spPr>
          <c:invertIfNegative val="0"/>
          <c:dPt>
            <c:idx val="15"/>
            <c:invertIfNegative val="0"/>
            <c:bubble3D val="0"/>
            <c:spPr>
              <a:solidFill>
                <a:srgbClr val="FF0000"/>
              </a:solidFill>
              <a:ln w="12687">
                <a:solidFill>
                  <a:srgbClr val="000000"/>
                </a:solidFill>
                <a:prstDash val="solid"/>
              </a:ln>
            </c:spPr>
            <c:extLst>
              <c:ext xmlns:c16="http://schemas.microsoft.com/office/drawing/2014/chart" uri="{C3380CC4-5D6E-409C-BE32-E72D297353CC}">
                <c16:uniqueId val="{00000001-592A-4AF0-96C0-564E5ABF154B}"/>
              </c:ext>
            </c:extLst>
          </c:dPt>
          <c:dLbls>
            <c:dLbl>
              <c:idx val="0"/>
              <c:layout>
                <c:manualLayout>
                  <c:x val="1.2994696997013512E-2"/>
                  <c:y val="-2.0495607163283892E-2"/>
                </c:manualLayout>
              </c:layout>
              <c:spPr>
                <a:noFill/>
                <a:ln w="25374">
                  <a:noFill/>
                </a:ln>
              </c:spPr>
              <c:txPr>
                <a:bodyPr/>
                <a:lstStyle/>
                <a:p>
                  <a:pPr>
                    <a:defRPr sz="824"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2A-4AF0-96C0-564E5ABF154B}"/>
                </c:ext>
              </c:extLst>
            </c:dLbl>
            <c:dLbl>
              <c:idx val="15"/>
              <c:spPr>
                <a:noFill/>
                <a:ln w="25374">
                  <a:noFill/>
                </a:ln>
              </c:spPr>
              <c:txPr>
                <a:bodyPr/>
                <a:lstStyle/>
                <a:p>
                  <a:pPr>
                    <a:defRPr sz="82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2A-4AF0-96C0-564E5ABF154B}"/>
                </c:ext>
              </c:extLst>
            </c:dLbl>
            <c:dLbl>
              <c:idx val="40"/>
              <c:spPr>
                <a:noFill/>
                <a:ln w="25374">
                  <a:noFill/>
                </a:ln>
              </c:spPr>
              <c:txPr>
                <a:bodyPr/>
                <a:lstStyle/>
                <a:p>
                  <a:pPr>
                    <a:defRPr sz="82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2A-4AF0-96C0-564E5ABF154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'C:\Documents and Settings\Оператор\Рабочий стол\ДАГЕСТАН\РАЙОНЫ\Акушинский\[Акушинский_земля_ver2.xls]Лист6'!$N$36:$N$76</c:f>
              <c:strCache>
                <c:ptCount val="41"/>
                <c:pt idx="0">
                  <c:v>Кизилюртовский</c:v>
                </c:pt>
                <c:pt idx="1">
                  <c:v>Хасавюртовский</c:v>
                </c:pt>
                <c:pt idx="2">
                  <c:v>Магарамкентский</c:v>
                </c:pt>
                <c:pt idx="3">
                  <c:v>С-Стальский</c:v>
                </c:pt>
                <c:pt idx="4">
                  <c:v>Дербентский</c:v>
                </c:pt>
                <c:pt idx="5">
                  <c:v>Каякентский</c:v>
                </c:pt>
                <c:pt idx="6">
                  <c:v>Табасаранский</c:v>
                </c:pt>
                <c:pt idx="7">
                  <c:v>Ботлихский</c:v>
                </c:pt>
                <c:pt idx="8">
                  <c:v>Новолакский</c:v>
                </c:pt>
                <c:pt idx="9">
                  <c:v>Казбековский</c:v>
                </c:pt>
                <c:pt idx="10">
                  <c:v>Ахвахский</c:v>
                </c:pt>
                <c:pt idx="11">
                  <c:v>Сергокалинский</c:v>
                </c:pt>
                <c:pt idx="12">
                  <c:v>Карабудахкентский</c:v>
                </c:pt>
                <c:pt idx="13">
                  <c:v>Кайтагский</c:v>
                </c:pt>
                <c:pt idx="14">
                  <c:v>Гергебильский</c:v>
                </c:pt>
                <c:pt idx="15">
                  <c:v>Левашинский</c:v>
                </c:pt>
                <c:pt idx="16">
                  <c:v>Докузпаризский</c:v>
                </c:pt>
                <c:pt idx="17">
                  <c:v>Хивский</c:v>
                </c:pt>
                <c:pt idx="18">
                  <c:v>Унцукульский</c:v>
                </c:pt>
                <c:pt idx="19">
                  <c:v>Буйнакский</c:v>
                </c:pt>
                <c:pt idx="20">
                  <c:v>Дахадаевский</c:v>
                </c:pt>
                <c:pt idx="21">
                  <c:v>Акушинский</c:v>
                </c:pt>
                <c:pt idx="22">
                  <c:v>Хунзахский</c:v>
                </c:pt>
                <c:pt idx="23">
                  <c:v>Гумбертовский</c:v>
                </c:pt>
                <c:pt idx="24">
                  <c:v>Ахтынский</c:v>
                </c:pt>
                <c:pt idx="25">
                  <c:v>Кизлярский</c:v>
                </c:pt>
                <c:pt idx="26">
                  <c:v>Курахский</c:v>
                </c:pt>
                <c:pt idx="27">
                  <c:v>Шамильский</c:v>
                </c:pt>
                <c:pt idx="28">
                  <c:v>Цумадинский</c:v>
                </c:pt>
                <c:pt idx="29">
                  <c:v>Бабаюртовский</c:v>
                </c:pt>
                <c:pt idx="30">
                  <c:v>Агульский</c:v>
                </c:pt>
                <c:pt idx="31">
                  <c:v>Кумторкалинский</c:v>
                </c:pt>
                <c:pt idx="32">
                  <c:v>Гунибский</c:v>
                </c:pt>
                <c:pt idx="33">
                  <c:v>Тляратинский</c:v>
                </c:pt>
                <c:pt idx="34">
                  <c:v>Тарумовский</c:v>
                </c:pt>
                <c:pt idx="35">
                  <c:v>Рутульский</c:v>
                </c:pt>
                <c:pt idx="36">
                  <c:v>Лакский</c:v>
                </c:pt>
                <c:pt idx="37">
                  <c:v>Цунтинский</c:v>
                </c:pt>
                <c:pt idx="38">
                  <c:v>Чародинский</c:v>
                </c:pt>
                <c:pt idx="39">
                  <c:v>Кулинский</c:v>
                </c:pt>
                <c:pt idx="40">
                  <c:v>Ногайский</c:v>
                </c:pt>
              </c:strCache>
            </c:strRef>
          </c:cat>
          <c:val>
            <c:numRef>
              <c:f>'C:\Documents and Settings\Оператор\Рабочий стол\ДАГЕСТАН\РАЙОНЫ\Акушинский\[Акушинский_земля_ver2.xls]Лист6'!$O$36:$O$76</c:f>
              <c:numCache>
                <c:formatCode>General</c:formatCode>
                <c:ptCount val="41"/>
                <c:pt idx="0">
                  <c:v>0.89850936967631956</c:v>
                </c:pt>
                <c:pt idx="1">
                  <c:v>1.2421046758174275</c:v>
                </c:pt>
                <c:pt idx="2">
                  <c:v>1.2500937063413637</c:v>
                </c:pt>
                <c:pt idx="3">
                  <c:v>1.261418313716782</c:v>
                </c:pt>
                <c:pt idx="4">
                  <c:v>1.2897228567993235</c:v>
                </c:pt>
                <c:pt idx="5">
                  <c:v>1.468419954872106</c:v>
                </c:pt>
                <c:pt idx="6">
                  <c:v>1.5529854564057601</c:v>
                </c:pt>
                <c:pt idx="7">
                  <c:v>1.8802829459668378</c:v>
                </c:pt>
                <c:pt idx="8">
                  <c:v>1.9934147781461464</c:v>
                </c:pt>
                <c:pt idx="9">
                  <c:v>2.389287869643935</c:v>
                </c:pt>
                <c:pt idx="10">
                  <c:v>2.4036224414666472</c:v>
                </c:pt>
                <c:pt idx="11">
                  <c:v>2.4384291252317527</c:v>
                </c:pt>
                <c:pt idx="12">
                  <c:v>2.5358757264834577</c:v>
                </c:pt>
                <c:pt idx="13">
                  <c:v>2.6777074804614811</c:v>
                </c:pt>
                <c:pt idx="14">
                  <c:v>2.9640640313622999</c:v>
                </c:pt>
                <c:pt idx="15">
                  <c:v>3.1301983812586407</c:v>
                </c:pt>
                <c:pt idx="16">
                  <c:v>3.1549895324494082</c:v>
                </c:pt>
                <c:pt idx="17">
                  <c:v>3.2062466862678938</c:v>
                </c:pt>
                <c:pt idx="18">
                  <c:v>3.671259070405962</c:v>
                </c:pt>
                <c:pt idx="19">
                  <c:v>3.9535513242486635</c:v>
                </c:pt>
                <c:pt idx="20">
                  <c:v>4.129658777896438</c:v>
                </c:pt>
                <c:pt idx="21">
                  <c:v>4.2101229625393195</c:v>
                </c:pt>
                <c:pt idx="22">
                  <c:v>4.3630765155779079</c:v>
                </c:pt>
                <c:pt idx="23">
                  <c:v>4.5389228145458542</c:v>
                </c:pt>
                <c:pt idx="24">
                  <c:v>5.0326348442643711</c:v>
                </c:pt>
                <c:pt idx="25">
                  <c:v>5.3939010874835489</c:v>
                </c:pt>
                <c:pt idx="26">
                  <c:v>5.6655925292647487</c:v>
                </c:pt>
                <c:pt idx="27">
                  <c:v>6.2595094614823781</c:v>
                </c:pt>
                <c:pt idx="28">
                  <c:v>7.1441934858472314</c:v>
                </c:pt>
                <c:pt idx="29">
                  <c:v>7.8931068689361314</c:v>
                </c:pt>
                <c:pt idx="30">
                  <c:v>8.0638618246235581</c:v>
                </c:pt>
                <c:pt idx="31">
                  <c:v>8.4673283154599357</c:v>
                </c:pt>
                <c:pt idx="32">
                  <c:v>8.9879710029474982</c:v>
                </c:pt>
                <c:pt idx="33">
                  <c:v>9.7877239008503327</c:v>
                </c:pt>
                <c:pt idx="34">
                  <c:v>12.875397908140076</c:v>
                </c:pt>
                <c:pt idx="35">
                  <c:v>14.092200995617581</c:v>
                </c:pt>
                <c:pt idx="36">
                  <c:v>15.562106283314504</c:v>
                </c:pt>
                <c:pt idx="37">
                  <c:v>16.221231237763671</c:v>
                </c:pt>
                <c:pt idx="38">
                  <c:v>18.258904341926726</c:v>
                </c:pt>
                <c:pt idx="39">
                  <c:v>18.365334572490656</c:v>
                </c:pt>
                <c:pt idx="40">
                  <c:v>40.908923218814863</c:v>
                </c:pt>
              </c:numCache>
            </c:numRef>
          </c:val>
          <c:extLst>
            <c:ext xmlns:c16="http://schemas.microsoft.com/office/drawing/2014/chart" uri="{C3380CC4-5D6E-409C-BE32-E72D297353CC}">
              <c16:uniqueId val="{00000004-592A-4AF0-96C0-564E5ABF154B}"/>
            </c:ext>
          </c:extLst>
        </c:ser>
        <c:dLbls>
          <c:showLegendKey val="0"/>
          <c:showVal val="1"/>
          <c:showCatName val="0"/>
          <c:showSerName val="0"/>
          <c:showPercent val="0"/>
          <c:showBubbleSize val="0"/>
        </c:dLbls>
        <c:gapWidth val="150"/>
        <c:axId val="256010496"/>
        <c:axId val="256012288"/>
      </c:barChart>
      <c:catAx>
        <c:axId val="25601049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56012288"/>
        <c:crosses val="autoZero"/>
        <c:auto val="1"/>
        <c:lblAlgn val="ctr"/>
        <c:lblOffset val="100"/>
        <c:tickLblSkip val="1"/>
        <c:tickMarkSkip val="1"/>
        <c:noMultiLvlLbl val="0"/>
      </c:catAx>
      <c:valAx>
        <c:axId val="256012288"/>
        <c:scaling>
          <c:orientation val="minMax"/>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924" b="0" i="0" u="none" strike="noStrike" baseline="0">
                <a:solidFill>
                  <a:srgbClr val="000000"/>
                </a:solidFill>
                <a:latin typeface="Arial Cyr"/>
                <a:ea typeface="Arial Cyr"/>
                <a:cs typeface="Arial Cyr"/>
              </a:defRPr>
            </a:pPr>
            <a:endParaRPr lang="ru-RU"/>
          </a:p>
        </c:txPr>
        <c:crossAx val="256010496"/>
        <c:crosses val="autoZero"/>
        <c:crossBetween val="between"/>
      </c:valAx>
      <c:spPr>
        <a:solidFill>
          <a:srgbClr val="FFFFFF"/>
        </a:solidFill>
        <a:ln w="12687">
          <a:solidFill>
            <a:srgbClr val="80808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924"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тыс.га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Общий земельный фонд района</c:v>
                </c:pt>
                <c:pt idx="1">
                  <c:v>Земли сельскох/назначения</c:v>
                </c:pt>
                <c:pt idx="2">
                  <c:v>Земли поселений 3</c:v>
                </c:pt>
                <c:pt idx="3">
                  <c:v>Земли промышленности</c:v>
                </c:pt>
                <c:pt idx="4">
                  <c:v>Земли лесного ф</c:v>
                </c:pt>
                <c:pt idx="5">
                  <c:v>водного фонда</c:v>
                </c:pt>
              </c:strCache>
            </c:strRef>
          </c:cat>
          <c:val>
            <c:numRef>
              <c:f>Лист1!$B$2:$B$7</c:f>
              <c:numCache>
                <c:formatCode>General</c:formatCode>
                <c:ptCount val="6"/>
                <c:pt idx="0">
                  <c:v>81.900000000000006</c:v>
                </c:pt>
                <c:pt idx="1">
                  <c:v>78</c:v>
                </c:pt>
                <c:pt idx="2">
                  <c:v>1.9000000000000001</c:v>
                </c:pt>
                <c:pt idx="3">
                  <c:v>0.4</c:v>
                </c:pt>
                <c:pt idx="4">
                  <c:v>1</c:v>
                </c:pt>
                <c:pt idx="5">
                  <c:v>2.0000000000000011E-2</c:v>
                </c:pt>
              </c:numCache>
            </c:numRef>
          </c:val>
          <c:extLst>
            <c:ext xmlns:c16="http://schemas.microsoft.com/office/drawing/2014/chart" uri="{C3380CC4-5D6E-409C-BE32-E72D297353CC}">
              <c16:uniqueId val="{00000000-3254-4902-955B-17F8C6BFCDDD}"/>
            </c:ext>
          </c:extLst>
        </c:ser>
        <c:ser>
          <c:idx val="1"/>
          <c:order val="1"/>
          <c:tx>
            <c:strRef>
              <c:f>Лист1!$C$1</c:f>
              <c:strCache>
                <c:ptCount val="1"/>
                <c:pt idx="0">
                  <c:v>% к итогу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Общий земельный фонд района</c:v>
                </c:pt>
                <c:pt idx="1">
                  <c:v>Земли сельскох/назначения</c:v>
                </c:pt>
                <c:pt idx="2">
                  <c:v>Земли поселений 3</c:v>
                </c:pt>
                <c:pt idx="3">
                  <c:v>Земли промышленности</c:v>
                </c:pt>
                <c:pt idx="4">
                  <c:v>Земли лесного ф</c:v>
                </c:pt>
                <c:pt idx="5">
                  <c:v>водного фонда</c:v>
                </c:pt>
              </c:strCache>
            </c:strRef>
          </c:cat>
          <c:val>
            <c:numRef>
              <c:f>Лист1!$C$2:$C$7</c:f>
              <c:numCache>
                <c:formatCode>General</c:formatCode>
                <c:ptCount val="6"/>
                <c:pt idx="0">
                  <c:v>100</c:v>
                </c:pt>
                <c:pt idx="1">
                  <c:v>96</c:v>
                </c:pt>
                <c:pt idx="2">
                  <c:v>2.2999999999999998</c:v>
                </c:pt>
                <c:pt idx="3">
                  <c:v>0.5</c:v>
                </c:pt>
                <c:pt idx="4">
                  <c:v>1.2</c:v>
                </c:pt>
                <c:pt idx="5">
                  <c:v>2.0000000000000011E-2</c:v>
                </c:pt>
              </c:numCache>
            </c:numRef>
          </c:val>
          <c:extLst>
            <c:ext xmlns:c16="http://schemas.microsoft.com/office/drawing/2014/chart" uri="{C3380CC4-5D6E-409C-BE32-E72D297353CC}">
              <c16:uniqueId val="{00000001-3254-4902-955B-17F8C6BFCDDD}"/>
            </c:ext>
          </c:extLst>
        </c:ser>
        <c:dLbls>
          <c:showLegendKey val="0"/>
          <c:showVal val="0"/>
          <c:showCatName val="0"/>
          <c:showSerName val="0"/>
          <c:showPercent val="0"/>
          <c:showBubbleSize val="0"/>
        </c:dLbls>
        <c:gapWidth val="150"/>
        <c:axId val="267928704"/>
        <c:axId val="267930240"/>
      </c:barChart>
      <c:catAx>
        <c:axId val="267928704"/>
        <c:scaling>
          <c:orientation val="minMax"/>
        </c:scaling>
        <c:delete val="0"/>
        <c:axPos val="l"/>
        <c:numFmt formatCode="General" sourceLinked="0"/>
        <c:majorTickMark val="out"/>
        <c:minorTickMark val="none"/>
        <c:tickLblPos val="nextTo"/>
        <c:crossAx val="267930240"/>
        <c:crosses val="autoZero"/>
        <c:auto val="1"/>
        <c:lblAlgn val="ctr"/>
        <c:lblOffset val="100"/>
        <c:noMultiLvlLbl val="0"/>
      </c:catAx>
      <c:valAx>
        <c:axId val="267930240"/>
        <c:scaling>
          <c:orientation val="minMax"/>
        </c:scaling>
        <c:delete val="0"/>
        <c:axPos val="b"/>
        <c:majorGridlines/>
        <c:numFmt formatCode="General" sourceLinked="1"/>
        <c:majorTickMark val="out"/>
        <c:minorTickMark val="none"/>
        <c:tickLblPos val="nextTo"/>
        <c:crossAx val="26792870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076225045372083E-2"/>
          <c:y val="7.6923076923076927E-2"/>
          <c:w val="0.92740471869328656"/>
          <c:h val="0.54615384615384766"/>
        </c:manualLayout>
      </c:layout>
      <c:barChart>
        <c:barDir val="col"/>
        <c:grouping val="clustered"/>
        <c:varyColors val="0"/>
        <c:ser>
          <c:idx val="0"/>
          <c:order val="0"/>
          <c:spPr>
            <a:solidFill>
              <a:srgbClr val="9999FF"/>
            </a:solidFill>
            <a:ln w="12701">
              <a:solidFill>
                <a:srgbClr val="000000"/>
              </a:solidFill>
              <a:prstDash val="solid"/>
            </a:ln>
          </c:spPr>
          <c:invertIfNegative val="0"/>
          <c:dPt>
            <c:idx val="26"/>
            <c:invertIfNegative val="0"/>
            <c:bubble3D val="0"/>
            <c:spPr>
              <a:solidFill>
                <a:srgbClr val="FF0000"/>
              </a:solidFill>
              <a:ln w="12701">
                <a:solidFill>
                  <a:srgbClr val="000000"/>
                </a:solidFill>
                <a:prstDash val="solid"/>
              </a:ln>
            </c:spPr>
            <c:extLst>
              <c:ext xmlns:c16="http://schemas.microsoft.com/office/drawing/2014/chart" uri="{C3380CC4-5D6E-409C-BE32-E72D297353CC}">
                <c16:uniqueId val="{00000001-E331-4FBA-8871-CA30A6C60C8A}"/>
              </c:ext>
            </c:extLst>
          </c:dPt>
          <c:dLbls>
            <c:dLbl>
              <c:idx val="0"/>
              <c:spPr>
                <a:noFill/>
                <a:ln w="25403">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31-4FBA-8871-CA30A6C60C8A}"/>
                </c:ext>
              </c:extLst>
            </c:dLbl>
            <c:dLbl>
              <c:idx val="26"/>
              <c:spPr>
                <a:noFill/>
                <a:ln w="25403">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31-4FBA-8871-CA30A6C60C8A}"/>
                </c:ext>
              </c:extLst>
            </c:dLbl>
            <c:dLbl>
              <c:idx val="40"/>
              <c:spPr>
                <a:noFill/>
                <a:ln w="25403">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31-4FBA-8871-CA30A6C60C8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'C:\Documents and Settings\Оператор\Рабочий стол\ДАГЕСТАН\РАЙОНЫ\Акушинский\[Акушинский_земля_ver2.xls]Лист7'!$N$12:$N$52</c:f>
              <c:strCache>
                <c:ptCount val="41"/>
                <c:pt idx="0">
                  <c:v>Новолакский</c:v>
                </c:pt>
                <c:pt idx="1">
                  <c:v>Ахвахский</c:v>
                </c:pt>
                <c:pt idx="2">
                  <c:v>Гергебильский</c:v>
                </c:pt>
                <c:pt idx="3">
                  <c:v>Докузпаризский</c:v>
                </c:pt>
                <c:pt idx="4">
                  <c:v>Сергокалинский</c:v>
                </c:pt>
                <c:pt idx="5">
                  <c:v>Казбековский</c:v>
                </c:pt>
                <c:pt idx="6">
                  <c:v>Хивский</c:v>
                </c:pt>
                <c:pt idx="7">
                  <c:v>Кизилюртовский</c:v>
                </c:pt>
                <c:pt idx="8">
                  <c:v>Унцукульский</c:v>
                </c:pt>
                <c:pt idx="9">
                  <c:v>Кайтагский</c:v>
                </c:pt>
                <c:pt idx="10">
                  <c:v>Табасаранский</c:v>
                </c:pt>
                <c:pt idx="11">
                  <c:v>Гунибский</c:v>
                </c:pt>
                <c:pt idx="12">
                  <c:v>Магарамкентский</c:v>
                </c:pt>
                <c:pt idx="13">
                  <c:v>Кулинский</c:v>
                </c:pt>
                <c:pt idx="14">
                  <c:v>С-Стальский</c:v>
                </c:pt>
                <c:pt idx="15">
                  <c:v>Хунзахский</c:v>
                </c:pt>
                <c:pt idx="16">
                  <c:v>Курахский</c:v>
                </c:pt>
                <c:pt idx="17">
                  <c:v>Ботлихский</c:v>
                </c:pt>
                <c:pt idx="18">
                  <c:v>Лакский</c:v>
                </c:pt>
                <c:pt idx="19">
                  <c:v>Акушинский</c:v>
                </c:pt>
                <c:pt idx="20">
                  <c:v>Цумадинский</c:v>
                </c:pt>
                <c:pt idx="21">
                  <c:v>Гумбертовский</c:v>
                </c:pt>
                <c:pt idx="22">
                  <c:v>Дахадаевский</c:v>
                </c:pt>
                <c:pt idx="23">
                  <c:v>Каякентский</c:v>
                </c:pt>
                <c:pt idx="24">
                  <c:v>Шамильский</c:v>
                </c:pt>
                <c:pt idx="25">
                  <c:v>Дербентский</c:v>
                </c:pt>
                <c:pt idx="26">
                  <c:v>Левашинский</c:v>
                </c:pt>
                <c:pt idx="27">
                  <c:v>Цунтинский</c:v>
                </c:pt>
                <c:pt idx="28">
                  <c:v>Ахтынский</c:v>
                </c:pt>
                <c:pt idx="29">
                  <c:v>Чародинский</c:v>
                </c:pt>
                <c:pt idx="30">
                  <c:v>Агульский</c:v>
                </c:pt>
                <c:pt idx="31">
                  <c:v>Тляратинский</c:v>
                </c:pt>
                <c:pt idx="32">
                  <c:v>Кумторкалинский</c:v>
                </c:pt>
                <c:pt idx="33">
                  <c:v>Карабудахкентский</c:v>
                </c:pt>
                <c:pt idx="34">
                  <c:v>Рутульский</c:v>
                </c:pt>
                <c:pt idx="35">
                  <c:v>Хасавюртовский</c:v>
                </c:pt>
                <c:pt idx="36">
                  <c:v>Буйнакский</c:v>
                </c:pt>
                <c:pt idx="37">
                  <c:v>Тарумовский</c:v>
                </c:pt>
                <c:pt idx="38">
                  <c:v>Кизлярский</c:v>
                </c:pt>
                <c:pt idx="39">
                  <c:v>Бабаюртовский</c:v>
                </c:pt>
                <c:pt idx="40">
                  <c:v>Ногайский</c:v>
                </c:pt>
              </c:strCache>
            </c:strRef>
          </c:cat>
          <c:val>
            <c:numRef>
              <c:f>'C:\Documents and Settings\Оператор\Рабочий стол\ДАГЕСТАН\РАЙОНЫ\Акушинский\[Акушинский_земля_ver2.xls]Лист7'!$O$12:$O$52</c:f>
              <c:numCache>
                <c:formatCode>General</c:formatCode>
                <c:ptCount val="41"/>
                <c:pt idx="0">
                  <c:v>0.47965088508678932</c:v>
                </c:pt>
                <c:pt idx="1">
                  <c:v>0.57930076710706058</c:v>
                </c:pt>
                <c:pt idx="2">
                  <c:v>0.63214087830415222</c:v>
                </c:pt>
                <c:pt idx="3">
                  <c:v>0.63414104070539634</c:v>
                </c:pt>
                <c:pt idx="4">
                  <c:v>0.86475678025200853</c:v>
                </c:pt>
                <c:pt idx="5">
                  <c:v>0.87230963230447833</c:v>
                </c:pt>
                <c:pt idx="6">
                  <c:v>0.87272757668682666</c:v>
                </c:pt>
                <c:pt idx="7">
                  <c:v>1.0390395876918959</c:v>
                </c:pt>
                <c:pt idx="8">
                  <c:v>1.0596681282778782</c:v>
                </c:pt>
                <c:pt idx="9">
                  <c:v>1.0650715520782579</c:v>
                </c:pt>
                <c:pt idx="10">
                  <c:v>1.0723557255992164</c:v>
                </c:pt>
                <c:pt idx="11">
                  <c:v>1.0806250537357063</c:v>
                </c:pt>
                <c:pt idx="12">
                  <c:v>1.0942679525024122</c:v>
                </c:pt>
                <c:pt idx="13">
                  <c:v>1.2251741036884178</c:v>
                </c:pt>
                <c:pt idx="14">
                  <c:v>1.2713569579380775</c:v>
                </c:pt>
                <c:pt idx="15">
                  <c:v>1.2832086664947124</c:v>
                </c:pt>
                <c:pt idx="16">
                  <c:v>1.2884329712740861</c:v>
                </c:pt>
                <c:pt idx="17">
                  <c:v>1.3321380123998128</c:v>
                </c:pt>
                <c:pt idx="18">
                  <c:v>1.34742283552575</c:v>
                </c:pt>
                <c:pt idx="19">
                  <c:v>1.4041438588446578</c:v>
                </c:pt>
                <c:pt idx="20">
                  <c:v>1.4130102503845052</c:v>
                </c:pt>
                <c:pt idx="21">
                  <c:v>1.4287130178927958</c:v>
                </c:pt>
                <c:pt idx="22">
                  <c:v>1.4382958855166748</c:v>
                </c:pt>
                <c:pt idx="23">
                  <c:v>1.4681490556845198</c:v>
                </c:pt>
                <c:pt idx="24">
                  <c:v>1.4705970156382846</c:v>
                </c:pt>
                <c:pt idx="25">
                  <c:v>1.5604252046733347</c:v>
                </c:pt>
                <c:pt idx="26">
                  <c:v>1.5708141078917461</c:v>
                </c:pt>
                <c:pt idx="27">
                  <c:v>1.6489697073911658</c:v>
                </c:pt>
                <c:pt idx="28">
                  <c:v>1.6948838831093151</c:v>
                </c:pt>
                <c:pt idx="29">
                  <c:v>1.7453655938631436</c:v>
                </c:pt>
                <c:pt idx="30">
                  <c:v>1.758918933119346</c:v>
                </c:pt>
                <c:pt idx="31">
                  <c:v>1.7871003257577929</c:v>
                </c:pt>
                <c:pt idx="32">
                  <c:v>2.719205857908463</c:v>
                </c:pt>
                <c:pt idx="33">
                  <c:v>2.8353943962017207</c:v>
                </c:pt>
                <c:pt idx="34">
                  <c:v>2.958210338272242</c:v>
                </c:pt>
                <c:pt idx="35">
                  <c:v>3.3479136216433094</c:v>
                </c:pt>
                <c:pt idx="36">
                  <c:v>3.7758886691695563</c:v>
                </c:pt>
                <c:pt idx="37">
                  <c:v>6.4008480688581324</c:v>
                </c:pt>
                <c:pt idx="38">
                  <c:v>6.9269206335559064</c:v>
                </c:pt>
                <c:pt idx="39">
                  <c:v>7.2301989892910834</c:v>
                </c:pt>
                <c:pt idx="40">
                  <c:v>23.009151787846726</c:v>
                </c:pt>
              </c:numCache>
            </c:numRef>
          </c:val>
          <c:extLst>
            <c:ext xmlns:c16="http://schemas.microsoft.com/office/drawing/2014/chart" uri="{C3380CC4-5D6E-409C-BE32-E72D297353CC}">
              <c16:uniqueId val="{00000004-E331-4FBA-8871-CA30A6C60C8A}"/>
            </c:ext>
          </c:extLst>
        </c:ser>
        <c:dLbls>
          <c:showLegendKey val="0"/>
          <c:showVal val="1"/>
          <c:showCatName val="0"/>
          <c:showSerName val="0"/>
          <c:showPercent val="0"/>
          <c:showBubbleSize val="0"/>
        </c:dLbls>
        <c:gapWidth val="150"/>
        <c:axId val="266323072"/>
        <c:axId val="266324608"/>
      </c:barChart>
      <c:catAx>
        <c:axId val="266323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66324608"/>
        <c:crosses val="autoZero"/>
        <c:auto val="1"/>
        <c:lblAlgn val="ctr"/>
        <c:lblOffset val="100"/>
        <c:tickLblSkip val="1"/>
        <c:tickMarkSkip val="1"/>
        <c:noMultiLvlLbl val="0"/>
      </c:catAx>
      <c:valAx>
        <c:axId val="26632460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66323072"/>
        <c:crosses val="autoZero"/>
        <c:crossBetween val="between"/>
      </c:valAx>
      <c:spPr>
        <a:solidFill>
          <a:srgbClr val="FFFFFF"/>
        </a:solidFill>
        <a:ln w="12701">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378151260504145E-2"/>
          <c:y val="3.9603960396039611E-2"/>
          <c:w val="0.94117647058823561"/>
          <c:h val="0.58415841584158412"/>
        </c:manualLayout>
      </c:layout>
      <c:barChart>
        <c:barDir val="col"/>
        <c:grouping val="clustered"/>
        <c:varyColors val="0"/>
        <c:ser>
          <c:idx val="0"/>
          <c:order val="0"/>
          <c:spPr>
            <a:solidFill>
              <a:srgbClr val="9999FF"/>
            </a:solidFill>
            <a:ln w="12693">
              <a:solidFill>
                <a:srgbClr val="000000"/>
              </a:solidFill>
              <a:prstDash val="solid"/>
            </a:ln>
          </c:spPr>
          <c:invertIfNegative val="0"/>
          <c:dPt>
            <c:idx val="6"/>
            <c:invertIfNegative val="0"/>
            <c:bubble3D val="0"/>
            <c:spPr>
              <a:solidFill>
                <a:srgbClr val="FF0000"/>
              </a:solidFill>
              <a:ln w="12693">
                <a:solidFill>
                  <a:srgbClr val="000000"/>
                </a:solidFill>
                <a:prstDash val="solid"/>
              </a:ln>
            </c:spPr>
            <c:extLst>
              <c:ext xmlns:c16="http://schemas.microsoft.com/office/drawing/2014/chart" uri="{C3380CC4-5D6E-409C-BE32-E72D297353CC}">
                <c16:uniqueId val="{00000001-E313-4247-A953-43ABBD653E0A}"/>
              </c:ext>
            </c:extLst>
          </c:dPt>
          <c:dPt>
            <c:idx val="15"/>
            <c:invertIfNegative val="0"/>
            <c:bubble3D val="0"/>
            <c:spPr>
              <a:solidFill>
                <a:srgbClr val="000000"/>
              </a:solidFill>
              <a:ln w="12693">
                <a:solidFill>
                  <a:srgbClr val="000000"/>
                </a:solidFill>
                <a:prstDash val="solid"/>
              </a:ln>
            </c:spPr>
            <c:extLst>
              <c:ext xmlns:c16="http://schemas.microsoft.com/office/drawing/2014/chart" uri="{C3380CC4-5D6E-409C-BE32-E72D297353CC}">
                <c16:uniqueId val="{00000003-E313-4247-A953-43ABBD653E0A}"/>
              </c:ext>
            </c:extLst>
          </c:dPt>
          <c:dPt>
            <c:idx val="26"/>
            <c:invertIfNegative val="0"/>
            <c:bubble3D val="0"/>
            <c:spPr>
              <a:solidFill>
                <a:srgbClr val="000000"/>
              </a:solidFill>
              <a:ln w="12693">
                <a:solidFill>
                  <a:srgbClr val="000000"/>
                </a:solidFill>
                <a:prstDash val="solid"/>
              </a:ln>
            </c:spPr>
            <c:extLst>
              <c:ext xmlns:c16="http://schemas.microsoft.com/office/drawing/2014/chart" uri="{C3380CC4-5D6E-409C-BE32-E72D297353CC}">
                <c16:uniqueId val="{00000005-E313-4247-A953-43ABBD653E0A}"/>
              </c:ext>
            </c:extLst>
          </c:dPt>
          <c:dLbls>
            <c:dLbl>
              <c:idx val="0"/>
              <c:spPr>
                <a:noFill/>
                <a:ln w="25386">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13-4247-A953-43ABBD653E0A}"/>
                </c:ext>
              </c:extLst>
            </c:dLbl>
            <c:dLbl>
              <c:idx val="6"/>
              <c:spPr>
                <a:noFill/>
                <a:ln w="25386">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13-4247-A953-43ABBD653E0A}"/>
                </c:ext>
              </c:extLst>
            </c:dLbl>
            <c:dLbl>
              <c:idx val="15"/>
              <c:spPr>
                <a:noFill/>
                <a:ln w="25386">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13-4247-A953-43ABBD653E0A}"/>
                </c:ext>
              </c:extLst>
            </c:dLbl>
            <c:dLbl>
              <c:idx val="26"/>
              <c:spPr>
                <a:noFill/>
                <a:ln w="25386">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13-4247-A953-43ABBD653E0A}"/>
                </c:ext>
              </c:extLst>
            </c:dLbl>
            <c:dLbl>
              <c:idx val="42"/>
              <c:spPr>
                <a:noFill/>
                <a:ln w="25386">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13-4247-A953-43ABBD653E0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'C:\Documents and Settings\Оператор\Рабочий стол\ДАГЕСТАН\РАЙОНЫ\Акушинский\[Акушинский_земля_ver2.xls]Лист8'!$O$22:$O$64</c:f>
              <c:strCache>
                <c:ptCount val="43"/>
                <c:pt idx="0">
                  <c:v>Кизилюртовский</c:v>
                </c:pt>
                <c:pt idx="1">
                  <c:v>Магарамкентский</c:v>
                </c:pt>
                <c:pt idx="2">
                  <c:v>Табасаранский</c:v>
                </c:pt>
                <c:pt idx="3">
                  <c:v>Новолакский</c:v>
                </c:pt>
                <c:pt idx="4">
                  <c:v>Дербентский</c:v>
                </c:pt>
                <c:pt idx="5">
                  <c:v>С-Стальский</c:v>
                </c:pt>
                <c:pt idx="6">
                  <c:v>Левашинский</c:v>
                </c:pt>
                <c:pt idx="7">
                  <c:v>Казбековский</c:v>
                </c:pt>
                <c:pt idx="8">
                  <c:v>Ботлихский</c:v>
                </c:pt>
                <c:pt idx="9">
                  <c:v>Хасавюртовский</c:v>
                </c:pt>
                <c:pt idx="10">
                  <c:v>Акушинский</c:v>
                </c:pt>
                <c:pt idx="11">
                  <c:v>Каякентский</c:v>
                </c:pt>
                <c:pt idx="12">
                  <c:v>Ахвахский</c:v>
                </c:pt>
                <c:pt idx="13">
                  <c:v>Сергокалинский</c:v>
                </c:pt>
                <c:pt idx="14">
                  <c:v>Гергебильский</c:v>
                </c:pt>
                <c:pt idx="15">
                  <c:v>Респ. Дагестан</c:v>
                </c:pt>
                <c:pt idx="16">
                  <c:v>Кайтагский</c:v>
                </c:pt>
                <c:pt idx="17">
                  <c:v>Дахадаевский</c:v>
                </c:pt>
                <c:pt idx="18">
                  <c:v>Хивский</c:v>
                </c:pt>
                <c:pt idx="19">
                  <c:v>Хунзахский</c:v>
                </c:pt>
                <c:pt idx="20">
                  <c:v>Гунибский</c:v>
                </c:pt>
                <c:pt idx="21">
                  <c:v>Докузпаризский</c:v>
                </c:pt>
                <c:pt idx="22">
                  <c:v>Карабудахкентский</c:v>
                </c:pt>
                <c:pt idx="23">
                  <c:v>Унцукульский</c:v>
                </c:pt>
                <c:pt idx="24">
                  <c:v>Ахтынский</c:v>
                </c:pt>
                <c:pt idx="25">
                  <c:v>Шамильский</c:v>
                </c:pt>
                <c:pt idx="26">
                  <c:v>ЮФО</c:v>
                </c:pt>
                <c:pt idx="27">
                  <c:v>Буйнакский</c:v>
                </c:pt>
                <c:pt idx="28">
                  <c:v>Цумадинский</c:v>
                </c:pt>
                <c:pt idx="29">
                  <c:v>Гумбертовский</c:v>
                </c:pt>
                <c:pt idx="30">
                  <c:v>Тляратинский</c:v>
                </c:pt>
                <c:pt idx="31">
                  <c:v>Курахский</c:v>
                </c:pt>
                <c:pt idx="32">
                  <c:v>Лакский</c:v>
                </c:pt>
                <c:pt idx="33">
                  <c:v>Кулинский</c:v>
                </c:pt>
                <c:pt idx="34">
                  <c:v>Кизлярский</c:v>
                </c:pt>
                <c:pt idx="35">
                  <c:v>Рутульский</c:v>
                </c:pt>
                <c:pt idx="36">
                  <c:v>Чародинский</c:v>
                </c:pt>
                <c:pt idx="37">
                  <c:v>Агульский</c:v>
                </c:pt>
                <c:pt idx="38">
                  <c:v>Бабаюртовский</c:v>
                </c:pt>
                <c:pt idx="39">
                  <c:v>Цунтинский</c:v>
                </c:pt>
                <c:pt idx="40">
                  <c:v>Кумторкалинский</c:v>
                </c:pt>
                <c:pt idx="41">
                  <c:v>Тарумовский</c:v>
                </c:pt>
                <c:pt idx="42">
                  <c:v>Ногайский</c:v>
                </c:pt>
              </c:strCache>
            </c:strRef>
          </c:cat>
          <c:val>
            <c:numRef>
              <c:f>'C:\Documents and Settings\Оператор\Рабочий стол\ДАГЕСТАН\РАЙОНЫ\Акушинский\[Акушинский_земля_ver2.xls]Лист8'!$P$22:$P$64</c:f>
              <c:numCache>
                <c:formatCode>General</c:formatCode>
                <c:ptCount val="43"/>
                <c:pt idx="0">
                  <c:v>0.49410846110164852</c:v>
                </c:pt>
                <c:pt idx="1">
                  <c:v>0.62451017139741716</c:v>
                </c:pt>
                <c:pt idx="2">
                  <c:v>0.65630709639699092</c:v>
                </c:pt>
                <c:pt idx="3">
                  <c:v>0.72968799673009765</c:v>
                </c:pt>
                <c:pt idx="4">
                  <c:v>0.7855897559216044</c:v>
                </c:pt>
                <c:pt idx="5">
                  <c:v>0.78812273299281954</c:v>
                </c:pt>
                <c:pt idx="6">
                  <c:v>0.81741778129903042</c:v>
                </c:pt>
                <c:pt idx="7">
                  <c:v>0.88171394085696742</c:v>
                </c:pt>
                <c:pt idx="8">
                  <c:v>0.88416651806059166</c:v>
                </c:pt>
                <c:pt idx="9">
                  <c:v>0.89392127791860065</c:v>
                </c:pt>
                <c:pt idx="10">
                  <c:v>0.89667333905252122</c:v>
                </c:pt>
                <c:pt idx="11">
                  <c:v>0.93249777204725159</c:v>
                </c:pt>
                <c:pt idx="12">
                  <c:v>0.95248613360820689</c:v>
                </c:pt>
                <c:pt idx="13">
                  <c:v>0.97647058823529409</c:v>
                </c:pt>
                <c:pt idx="14">
                  <c:v>1.1529456604595447</c:v>
                </c:pt>
                <c:pt idx="15">
                  <c:v>1.273078969369918</c:v>
                </c:pt>
                <c:pt idx="16">
                  <c:v>1.3277633048008932</c:v>
                </c:pt>
                <c:pt idx="17">
                  <c:v>1.3541795491595929</c:v>
                </c:pt>
                <c:pt idx="18">
                  <c:v>1.4090711910155678</c:v>
                </c:pt>
                <c:pt idx="19">
                  <c:v>1.4231698837863778</c:v>
                </c:pt>
                <c:pt idx="20">
                  <c:v>1.4418067394248355</c:v>
                </c:pt>
                <c:pt idx="21">
                  <c:v>1.4823447313328679</c:v>
                </c:pt>
                <c:pt idx="22">
                  <c:v>1.7037023749730933</c:v>
                </c:pt>
                <c:pt idx="23">
                  <c:v>1.740341243381055</c:v>
                </c:pt>
                <c:pt idx="24">
                  <c:v>1.797100531780198</c:v>
                </c:pt>
                <c:pt idx="25">
                  <c:v>1.8907995240471347</c:v>
                </c:pt>
                <c:pt idx="26">
                  <c:v>1.9000000000000001</c:v>
                </c:pt>
                <c:pt idx="27">
                  <c:v>1.9453382140330371</c:v>
                </c:pt>
                <c:pt idx="28">
                  <c:v>2.2941062427297472</c:v>
                </c:pt>
                <c:pt idx="29">
                  <c:v>2.6328877152445398</c:v>
                </c:pt>
                <c:pt idx="30">
                  <c:v>2.7077528496471892</c:v>
                </c:pt>
                <c:pt idx="31">
                  <c:v>2.8382875180849672</c:v>
                </c:pt>
                <c:pt idx="32">
                  <c:v>3.6452107898562431</c:v>
                </c:pt>
                <c:pt idx="33">
                  <c:v>3.8141263940520447</c:v>
                </c:pt>
                <c:pt idx="34">
                  <c:v>4.0180265983237495</c:v>
                </c:pt>
                <c:pt idx="35">
                  <c:v>4.2161426200910519</c:v>
                </c:pt>
                <c:pt idx="36">
                  <c:v>4.9580223880597014</c:v>
                </c:pt>
                <c:pt idx="37">
                  <c:v>5.2186891054030289</c:v>
                </c:pt>
                <c:pt idx="38">
                  <c:v>5.8598146669569751</c:v>
                </c:pt>
                <c:pt idx="39">
                  <c:v>6.0078311942571334</c:v>
                </c:pt>
                <c:pt idx="40">
                  <c:v>6.0671418104309431</c:v>
                </c:pt>
                <c:pt idx="41">
                  <c:v>7.5002973379508164</c:v>
                </c:pt>
                <c:pt idx="42">
                  <c:v>35.542725386211664</c:v>
                </c:pt>
              </c:numCache>
            </c:numRef>
          </c:val>
          <c:extLst>
            <c:ext xmlns:c16="http://schemas.microsoft.com/office/drawing/2014/chart" uri="{C3380CC4-5D6E-409C-BE32-E72D297353CC}">
              <c16:uniqueId val="{00000008-E313-4247-A953-43ABBD653E0A}"/>
            </c:ext>
          </c:extLst>
        </c:ser>
        <c:dLbls>
          <c:showLegendKey val="0"/>
          <c:showVal val="1"/>
          <c:showCatName val="0"/>
          <c:showSerName val="0"/>
          <c:showPercent val="0"/>
          <c:showBubbleSize val="0"/>
        </c:dLbls>
        <c:gapWidth val="150"/>
        <c:axId val="260471424"/>
        <c:axId val="260481408"/>
      </c:barChart>
      <c:catAx>
        <c:axId val="260471424"/>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60481408"/>
        <c:crosses val="autoZero"/>
        <c:auto val="1"/>
        <c:lblAlgn val="ctr"/>
        <c:lblOffset val="100"/>
        <c:tickLblSkip val="1"/>
        <c:tickMarkSkip val="1"/>
        <c:noMultiLvlLbl val="0"/>
      </c:catAx>
      <c:valAx>
        <c:axId val="260481408"/>
        <c:scaling>
          <c:orientation val="minMax"/>
        </c:scaling>
        <c:delete val="0"/>
        <c:axPos val="l"/>
        <c:numFmt formatCode="General" sourceLinked="1"/>
        <c:majorTickMark val="out"/>
        <c:minorTickMark val="none"/>
        <c:tickLblPos val="nextTo"/>
        <c:spPr>
          <a:ln w="3173">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260471424"/>
        <c:crosses val="autoZero"/>
        <c:crossBetween val="between"/>
      </c:valAx>
      <c:spPr>
        <a:solidFill>
          <a:srgbClr val="FFFFFF"/>
        </a:solidFill>
        <a:ln w="12693">
          <a:solidFill>
            <a:srgbClr val="808080"/>
          </a:solidFill>
          <a:prstDash val="solid"/>
        </a:ln>
      </c:spPr>
    </c:plotArea>
    <c:plotVisOnly val="1"/>
    <c:dispBlanksAs val="gap"/>
    <c:showDLblsOverMax val="0"/>
  </c:chart>
  <c:spPr>
    <a:solidFill>
      <a:srgbClr val="FFFFFF"/>
    </a:solidFill>
    <a:ln w="3173">
      <a:solidFill>
        <a:srgbClr val="000000"/>
      </a:solidFill>
      <a:prstDash val="solid"/>
    </a:ln>
  </c:spPr>
  <c:txPr>
    <a:bodyPr/>
    <a:lstStyle/>
    <a:p>
      <a:pPr>
        <a:defRPr sz="974"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0.79225</cdr:y>
    </cdr:from>
    <cdr:to>
      <cdr:x>0.50075</cdr:x>
      <cdr:y>1</cdr:y>
    </cdr:to>
    <cdr:sp macro="" textlink="">
      <cdr:nvSpPr>
        <cdr:cNvPr id="20481" name="Text Box 1"/>
        <cdr:cNvSpPr txBox="1">
          <a:spLocks xmlns:a="http://schemas.openxmlformats.org/drawingml/2006/main" noChangeArrowheads="1"/>
        </cdr:cNvSpPr>
      </cdr:nvSpPr>
      <cdr:spPr bwMode="auto">
        <a:xfrm xmlns:a="http://schemas.openxmlformats.org/drawingml/2006/main" flipV="1">
          <a:off x="0" y="1977099"/>
          <a:ext cx="2756854" cy="5184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Arial CYR"/>
              <a:cs typeface="Arial CYR"/>
            </a:rPr>
            <a:t>доля:</a:t>
          </a:r>
        </a:p>
        <a:p xmlns:a="http://schemas.openxmlformats.org/drawingml/2006/main">
          <a:pPr algn="ctr" rtl="0">
            <a:defRPr sz="1000"/>
          </a:pPr>
          <a:r>
            <a:rPr lang="ru-RU" sz="800" b="1" i="0" u="none" strike="noStrike" baseline="0">
              <a:solidFill>
                <a:srgbClr val="000000"/>
              </a:solidFill>
              <a:latin typeface="Arial CYR"/>
              <a:cs typeface="Arial CYR"/>
            </a:rPr>
            <a:t> менее 1,0 - низкая </a:t>
          </a:r>
        </a:p>
        <a:p xmlns:a="http://schemas.openxmlformats.org/drawingml/2006/main">
          <a:pPr algn="ctr" rtl="0">
            <a:defRPr sz="1000"/>
          </a:pPr>
          <a:r>
            <a:rPr lang="ru-RU" sz="800" b="1" i="0" u="none" strike="noStrike" baseline="0">
              <a:solidFill>
                <a:srgbClr val="000000"/>
              </a:solidFill>
              <a:latin typeface="Arial CYR"/>
              <a:cs typeface="Arial CYR"/>
            </a:rPr>
            <a:t>       1,1 - 1,5 - пониженная</a:t>
          </a:r>
        </a:p>
        <a:p xmlns:a="http://schemas.openxmlformats.org/drawingml/2006/main">
          <a:pPr algn="ctr" rtl="0">
            <a:defRPr sz="1000"/>
          </a:pPr>
          <a:r>
            <a:rPr lang="ru-RU" sz="800" b="1" i="0" u="none" strike="noStrike" baseline="0">
              <a:solidFill>
                <a:srgbClr val="000000"/>
              </a:solidFill>
              <a:latin typeface="Arial CYR"/>
              <a:cs typeface="Arial CYR"/>
            </a:rPr>
            <a:t>1,51 - 3,0 - средняя</a:t>
          </a:r>
        </a:p>
        <a:p xmlns:a="http://schemas.openxmlformats.org/drawingml/2006/main">
          <a:pPr algn="ctr" rtl="0">
            <a:defRPr sz="1000"/>
          </a:pPr>
          <a:r>
            <a:rPr lang="ru-RU" sz="800" b="1" i="0" u="none" strike="noStrike" baseline="0">
              <a:solidFill>
                <a:srgbClr val="000000"/>
              </a:solidFill>
              <a:latin typeface="Arial CYR"/>
              <a:cs typeface="Arial CYR"/>
            </a:rPr>
            <a:t>       3,1 - 6,0 - повышенная</a:t>
          </a:r>
        </a:p>
        <a:p xmlns:a="http://schemas.openxmlformats.org/drawingml/2006/main">
          <a:pPr algn="ctr" rtl="0">
            <a:defRPr sz="1000"/>
          </a:pPr>
          <a:r>
            <a:rPr lang="ru-RU" sz="800" b="1" i="0" u="none" strike="noStrike" baseline="0">
              <a:solidFill>
                <a:srgbClr val="000000"/>
              </a:solidFill>
              <a:latin typeface="Arial CYR"/>
              <a:cs typeface="Arial CYR"/>
            </a:rPr>
            <a:t>   более 6, 1 - высокая</a:t>
          </a:r>
        </a:p>
      </cdr:txBody>
    </cdr:sp>
  </cdr:relSizeAnchor>
</c:userShapes>
</file>

<file path=word/drawings/drawing2.xml><?xml version="1.0" encoding="utf-8"?>
<c:userShapes xmlns:c="http://schemas.openxmlformats.org/drawingml/2006/chart">
  <cdr:relSizeAnchor xmlns:cdr="http://schemas.openxmlformats.org/drawingml/2006/chartDrawing">
    <cdr:from>
      <cdr:x>0.00825</cdr:x>
      <cdr:y>0.78925</cdr:y>
    </cdr:from>
    <cdr:to>
      <cdr:x>0.65375</cdr:x>
      <cdr:y>1</cdr:y>
    </cdr:to>
    <cdr:sp macro="" textlink="">
      <cdr:nvSpPr>
        <cdr:cNvPr id="27649" name="Text Box 1"/>
        <cdr:cNvSpPr txBox="1">
          <a:spLocks xmlns:a="http://schemas.openxmlformats.org/drawingml/2006/main" noChangeArrowheads="1"/>
        </cdr:cNvSpPr>
      </cdr:nvSpPr>
      <cdr:spPr bwMode="auto">
        <a:xfrm xmlns:a="http://schemas.openxmlformats.org/drawingml/2006/main">
          <a:off x="46992" y="2180106"/>
          <a:ext cx="3676735" cy="58214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Arial CYR"/>
              <a:cs typeface="Arial CYR"/>
            </a:rPr>
            <a:t>обеспеченность:</a:t>
          </a:r>
          <a:endParaRPr lang="ru-RU" sz="800" b="0" i="0" u="none" strike="noStrike" baseline="0">
            <a:solidFill>
              <a:srgbClr val="000000"/>
            </a:solidFill>
            <a:latin typeface="Arial CYR"/>
            <a:cs typeface="Arial CYR"/>
          </a:endParaRPr>
        </a:p>
        <a:p xmlns:a="http://schemas.openxmlformats.org/drawingml/2006/main">
          <a:pPr algn="l" rtl="0">
            <a:defRPr sz="1000"/>
          </a:pPr>
          <a:r>
            <a:rPr lang="ru-RU" sz="800" b="0" i="0" u="none" strike="noStrike" baseline="0">
              <a:solidFill>
                <a:srgbClr val="000000"/>
              </a:solidFill>
              <a:latin typeface="Arial CYR"/>
              <a:cs typeface="Arial CYR"/>
            </a:rPr>
            <a:t>менее 1,0 - низкая </a:t>
          </a:r>
        </a:p>
        <a:p xmlns:a="http://schemas.openxmlformats.org/drawingml/2006/main">
          <a:pPr algn="l" rtl="0">
            <a:defRPr sz="1000"/>
          </a:pPr>
          <a:r>
            <a:rPr lang="ru-RU" sz="800" b="0" i="0" u="none" strike="noStrike" baseline="0">
              <a:solidFill>
                <a:srgbClr val="000000"/>
              </a:solidFill>
              <a:latin typeface="Arial CYR"/>
              <a:cs typeface="Arial CYR"/>
            </a:rPr>
            <a:t>1,1 - 2, 0 - пониженная</a:t>
          </a:r>
        </a:p>
        <a:p xmlns:a="http://schemas.openxmlformats.org/drawingml/2006/main">
          <a:pPr algn="l" rtl="0">
            <a:defRPr sz="1000"/>
          </a:pPr>
          <a:r>
            <a:rPr lang="ru-RU" sz="800" b="0" i="0" u="none" strike="noStrike" baseline="0">
              <a:solidFill>
                <a:srgbClr val="000000"/>
              </a:solidFill>
              <a:latin typeface="Arial CYR"/>
              <a:cs typeface="Arial CYR"/>
            </a:rPr>
            <a:t>2,1 - 4,0 - средняя</a:t>
          </a:r>
        </a:p>
        <a:p xmlns:a="http://schemas.openxmlformats.org/drawingml/2006/main">
          <a:pPr algn="l" rtl="0">
            <a:defRPr sz="1000"/>
          </a:pPr>
          <a:r>
            <a:rPr lang="ru-RU" sz="800" b="0" i="0" u="none" strike="noStrike" baseline="0">
              <a:solidFill>
                <a:srgbClr val="000000"/>
              </a:solidFill>
              <a:latin typeface="Arial CYR"/>
              <a:cs typeface="Arial CYR"/>
            </a:rPr>
            <a:t>4,1 - 8,0 - повышенная</a:t>
          </a:r>
        </a:p>
        <a:p xmlns:a="http://schemas.openxmlformats.org/drawingml/2006/main">
          <a:pPr algn="l" rtl="0">
            <a:defRPr sz="1000"/>
          </a:pPr>
          <a:r>
            <a:rPr lang="ru-RU" sz="800" b="0" i="0" u="none" strike="noStrike" baseline="0">
              <a:solidFill>
                <a:srgbClr val="000000"/>
              </a:solidFill>
              <a:latin typeface="Arial CYR"/>
              <a:cs typeface="Arial CYR"/>
            </a:rPr>
            <a:t>более 8,1 - высокая</a:t>
          </a:r>
        </a:p>
      </cdr:txBody>
    </cdr:sp>
  </cdr:relSizeAnchor>
</c:userShapes>
</file>

<file path=word/drawings/drawing3.xml><?xml version="1.0" encoding="utf-8"?>
<c:userShapes xmlns:c="http://schemas.openxmlformats.org/drawingml/2006/chart">
  <cdr:relSizeAnchor xmlns:cdr="http://schemas.openxmlformats.org/drawingml/2006/chartDrawing">
    <cdr:from>
      <cdr:x>0.034</cdr:x>
      <cdr:y>0.80875</cdr:y>
    </cdr:from>
    <cdr:to>
      <cdr:x>0.5235</cdr:x>
      <cdr:y>1</cdr:y>
    </cdr:to>
    <cdr:sp macro="" textlink="">
      <cdr:nvSpPr>
        <cdr:cNvPr id="32769" name="Text Box 1"/>
        <cdr:cNvSpPr txBox="1">
          <a:spLocks xmlns:a="http://schemas.openxmlformats.org/drawingml/2006/main" noChangeArrowheads="1"/>
        </cdr:cNvSpPr>
      </cdr:nvSpPr>
      <cdr:spPr bwMode="auto">
        <a:xfrm xmlns:a="http://schemas.openxmlformats.org/drawingml/2006/main">
          <a:off x="185566" y="2218563"/>
          <a:ext cx="2671605" cy="5246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Arial"/>
              <a:cs typeface="Arial"/>
            </a:rPr>
            <a:t>обеспеченность:</a:t>
          </a:r>
          <a:endParaRPr lang="ru-RU" sz="800" b="0" i="0" u="none" strike="noStrike" baseline="0">
            <a:solidFill>
              <a:srgbClr val="000000"/>
            </a:solidFill>
            <a:latin typeface="Arial"/>
            <a:cs typeface="Arial"/>
          </a:endParaRPr>
        </a:p>
        <a:p xmlns:a="http://schemas.openxmlformats.org/drawingml/2006/main">
          <a:pPr algn="l" rtl="0">
            <a:defRPr sz="1000"/>
          </a:pPr>
          <a:r>
            <a:rPr lang="ru-RU" sz="800" b="0" i="0" u="none" strike="noStrike" baseline="0">
              <a:solidFill>
                <a:srgbClr val="000000"/>
              </a:solidFill>
              <a:latin typeface="Arial"/>
              <a:cs typeface="Arial"/>
            </a:rPr>
            <a:t>менее 1,0 - низкая </a:t>
          </a:r>
        </a:p>
        <a:p xmlns:a="http://schemas.openxmlformats.org/drawingml/2006/main">
          <a:pPr algn="l" rtl="0">
            <a:defRPr sz="1000"/>
          </a:pPr>
          <a:r>
            <a:rPr lang="ru-RU" sz="800" b="0" i="0" u="none" strike="noStrike" baseline="0">
              <a:solidFill>
                <a:srgbClr val="000000"/>
              </a:solidFill>
              <a:latin typeface="Arial"/>
              <a:cs typeface="Arial"/>
            </a:rPr>
            <a:t>1,1 - 2,5 - пониженная</a:t>
          </a:r>
        </a:p>
        <a:p xmlns:a="http://schemas.openxmlformats.org/drawingml/2006/main">
          <a:pPr algn="l" rtl="0">
            <a:defRPr sz="1000"/>
          </a:pPr>
          <a:r>
            <a:rPr lang="ru-RU" sz="800" b="0" i="0" u="none" strike="noStrike" baseline="0">
              <a:solidFill>
                <a:srgbClr val="000000"/>
              </a:solidFill>
              <a:latin typeface="Arial"/>
              <a:cs typeface="Arial"/>
            </a:rPr>
            <a:t>2,51 - 4,5 - средняя</a:t>
          </a:r>
        </a:p>
        <a:p xmlns:a="http://schemas.openxmlformats.org/drawingml/2006/main">
          <a:pPr algn="l" rtl="0">
            <a:defRPr sz="1000"/>
          </a:pPr>
          <a:r>
            <a:rPr lang="ru-RU" sz="800" b="0" i="0" u="none" strike="noStrike" baseline="0">
              <a:solidFill>
                <a:srgbClr val="000000"/>
              </a:solidFill>
              <a:latin typeface="Arial"/>
              <a:cs typeface="Arial"/>
            </a:rPr>
            <a:t>4,51 - 8,0 - повышенная</a:t>
          </a:r>
        </a:p>
        <a:p xmlns:a="http://schemas.openxmlformats.org/drawingml/2006/main">
          <a:pPr algn="l" rtl="0">
            <a:defRPr sz="1000"/>
          </a:pPr>
          <a:r>
            <a:rPr lang="ru-RU" sz="800" b="0" i="0" u="none" strike="noStrike" baseline="0">
              <a:solidFill>
                <a:srgbClr val="000000"/>
              </a:solidFill>
              <a:latin typeface="Arial"/>
              <a:cs typeface="Arial"/>
            </a:rPr>
            <a:t>более 8,1 - высокая</a:t>
          </a:r>
        </a:p>
      </cdr:txBody>
    </cdr:sp>
  </cdr:relSizeAnchor>
</c:userShapes>
</file>

<file path=word/drawings/drawing4.xml><?xml version="1.0" encoding="utf-8"?>
<c:userShapes xmlns:c="http://schemas.openxmlformats.org/drawingml/2006/chart">
  <cdr:relSizeAnchor xmlns:cdr="http://schemas.openxmlformats.org/drawingml/2006/chartDrawing">
    <cdr:from>
      <cdr:x>0.0155</cdr:x>
      <cdr:y>0.78525</cdr:y>
    </cdr:from>
    <cdr:to>
      <cdr:x>0.431</cdr:x>
      <cdr:y>0.99125</cdr:y>
    </cdr:to>
    <cdr:sp macro="" textlink="">
      <cdr:nvSpPr>
        <cdr:cNvPr id="37889" name="Text Box 1"/>
        <cdr:cNvSpPr txBox="1">
          <a:spLocks xmlns:a="http://schemas.openxmlformats.org/drawingml/2006/main" noChangeArrowheads="1"/>
        </cdr:cNvSpPr>
      </cdr:nvSpPr>
      <cdr:spPr bwMode="auto">
        <a:xfrm xmlns:a="http://schemas.openxmlformats.org/drawingml/2006/main">
          <a:off x="81348" y="1944672"/>
          <a:ext cx="2180659" cy="51015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Arial CYR"/>
              <a:cs typeface="Arial CYR"/>
            </a:rPr>
            <a:t>доля:</a:t>
          </a:r>
          <a:endParaRPr lang="ru-RU" sz="800" b="0" i="0" u="none" strike="noStrike" baseline="0">
            <a:solidFill>
              <a:srgbClr val="000000"/>
            </a:solidFill>
            <a:latin typeface="Arial CYR"/>
            <a:cs typeface="Arial CYR"/>
          </a:endParaRPr>
        </a:p>
        <a:p xmlns:a="http://schemas.openxmlformats.org/drawingml/2006/main">
          <a:pPr algn="l" rtl="0">
            <a:defRPr sz="1000"/>
          </a:pPr>
          <a:r>
            <a:rPr lang="ru-RU" sz="800" b="0" i="0" u="none" strike="noStrike" baseline="0">
              <a:solidFill>
                <a:srgbClr val="000000"/>
              </a:solidFill>
              <a:latin typeface="Arial CYR"/>
              <a:cs typeface="Arial CYR"/>
            </a:rPr>
            <a:t>менее 1,0 - низкая </a:t>
          </a:r>
        </a:p>
        <a:p xmlns:a="http://schemas.openxmlformats.org/drawingml/2006/main">
          <a:pPr algn="l" rtl="0">
            <a:defRPr sz="1000"/>
          </a:pPr>
          <a:r>
            <a:rPr lang="ru-RU" sz="800" b="0" i="0" u="none" strike="noStrike" baseline="0">
              <a:solidFill>
                <a:srgbClr val="000000"/>
              </a:solidFill>
              <a:latin typeface="Arial CYR"/>
              <a:cs typeface="Arial CYR"/>
            </a:rPr>
            <a:t>1,1 - 1,5 - пониженная</a:t>
          </a:r>
        </a:p>
        <a:p xmlns:a="http://schemas.openxmlformats.org/drawingml/2006/main">
          <a:pPr algn="l" rtl="0">
            <a:defRPr sz="1000"/>
          </a:pPr>
          <a:r>
            <a:rPr lang="ru-RU" sz="800" b="0" i="0" u="none" strike="noStrike" baseline="0">
              <a:solidFill>
                <a:srgbClr val="000000"/>
              </a:solidFill>
              <a:latin typeface="Arial CYR"/>
              <a:cs typeface="Arial CYR"/>
            </a:rPr>
            <a:t>1,51 - 3,0 - средняя</a:t>
          </a:r>
        </a:p>
        <a:p xmlns:a="http://schemas.openxmlformats.org/drawingml/2006/main">
          <a:pPr algn="l" rtl="0">
            <a:defRPr sz="1000"/>
          </a:pPr>
          <a:r>
            <a:rPr lang="ru-RU" sz="800" b="0" i="0" u="none" strike="noStrike" baseline="0">
              <a:solidFill>
                <a:srgbClr val="000000"/>
              </a:solidFill>
              <a:latin typeface="Arial CYR"/>
              <a:cs typeface="Arial CYR"/>
            </a:rPr>
            <a:t>3,1 - 6,0 - повышенная</a:t>
          </a:r>
        </a:p>
        <a:p xmlns:a="http://schemas.openxmlformats.org/drawingml/2006/main">
          <a:pPr algn="l" rtl="0">
            <a:defRPr sz="1000"/>
          </a:pPr>
          <a:r>
            <a:rPr lang="ru-RU" sz="800" b="0" i="0" u="none" strike="noStrike" baseline="0">
              <a:solidFill>
                <a:srgbClr val="000000"/>
              </a:solidFill>
              <a:latin typeface="Arial CYR"/>
              <a:cs typeface="Arial CYR"/>
            </a:rPr>
            <a:t>более 6,1 - высокая</a:t>
          </a:r>
        </a:p>
      </cdr:txBody>
    </cdr:sp>
  </cdr:relSizeAnchor>
</c:userShapes>
</file>

<file path=word/drawings/drawing5.xml><?xml version="1.0" encoding="utf-8"?>
<c:userShapes xmlns:c="http://schemas.openxmlformats.org/drawingml/2006/chart">
  <cdr:relSizeAnchor xmlns:cdr="http://schemas.openxmlformats.org/drawingml/2006/chartDrawing">
    <cdr:from>
      <cdr:x>0.02625</cdr:x>
      <cdr:y>0.8</cdr:y>
    </cdr:from>
    <cdr:to>
      <cdr:x>0.457</cdr:x>
      <cdr:y>1</cdr:y>
    </cdr:to>
    <cdr:sp macro="" textlink="">
      <cdr:nvSpPr>
        <cdr:cNvPr id="43009" name="Text Box 1"/>
        <cdr:cNvSpPr txBox="1">
          <a:spLocks xmlns:a="http://schemas.openxmlformats.org/drawingml/2006/main" noChangeArrowheads="1"/>
        </cdr:cNvSpPr>
      </cdr:nvSpPr>
      <cdr:spPr bwMode="auto">
        <a:xfrm xmlns:a="http://schemas.openxmlformats.org/drawingml/2006/main">
          <a:off x="148769" y="2308860"/>
          <a:ext cx="2441221" cy="5772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Arial CYR"/>
              <a:cs typeface="Arial CYR"/>
            </a:rPr>
            <a:t>обеспеченность:</a:t>
          </a:r>
          <a:endParaRPr lang="ru-RU" sz="800" b="0" i="0" u="none" strike="noStrike" baseline="0">
            <a:solidFill>
              <a:srgbClr val="000000"/>
            </a:solidFill>
            <a:latin typeface="Arial CYR"/>
            <a:cs typeface="Arial CYR"/>
          </a:endParaRPr>
        </a:p>
        <a:p xmlns:a="http://schemas.openxmlformats.org/drawingml/2006/main">
          <a:pPr algn="l" rtl="0">
            <a:defRPr sz="1000"/>
          </a:pPr>
          <a:r>
            <a:rPr lang="ru-RU" sz="800" b="0" i="0" u="none" strike="noStrike" baseline="0">
              <a:solidFill>
                <a:srgbClr val="000000"/>
              </a:solidFill>
              <a:latin typeface="Arial CYR"/>
              <a:cs typeface="Arial CYR"/>
            </a:rPr>
            <a:t>менее 1,0 - низкая </a:t>
          </a:r>
        </a:p>
        <a:p xmlns:a="http://schemas.openxmlformats.org/drawingml/2006/main">
          <a:pPr algn="l" rtl="0">
            <a:defRPr sz="1000"/>
          </a:pPr>
          <a:r>
            <a:rPr lang="ru-RU" sz="800" b="0" i="0" u="none" strike="noStrike" baseline="0">
              <a:solidFill>
                <a:srgbClr val="000000"/>
              </a:solidFill>
              <a:latin typeface="Arial CYR"/>
              <a:cs typeface="Arial CYR"/>
            </a:rPr>
            <a:t>1,1 - 2, 0 - пониженная</a:t>
          </a:r>
        </a:p>
        <a:p xmlns:a="http://schemas.openxmlformats.org/drawingml/2006/main">
          <a:pPr algn="l" rtl="0">
            <a:defRPr sz="1000"/>
          </a:pPr>
          <a:r>
            <a:rPr lang="ru-RU" sz="800" b="0" i="0" u="none" strike="noStrike" baseline="0">
              <a:solidFill>
                <a:srgbClr val="000000"/>
              </a:solidFill>
              <a:latin typeface="Arial CYR"/>
              <a:cs typeface="Arial CYR"/>
            </a:rPr>
            <a:t>2,1 - 4,0 - средняя</a:t>
          </a:r>
        </a:p>
        <a:p xmlns:a="http://schemas.openxmlformats.org/drawingml/2006/main">
          <a:pPr algn="l" rtl="0">
            <a:defRPr sz="1000"/>
          </a:pPr>
          <a:r>
            <a:rPr lang="ru-RU" sz="800" b="0" i="0" u="none" strike="noStrike" baseline="0">
              <a:solidFill>
                <a:srgbClr val="000000"/>
              </a:solidFill>
              <a:latin typeface="Arial CYR"/>
              <a:cs typeface="Arial CYR"/>
            </a:rPr>
            <a:t>4,1 - 8,0 - повышенная</a:t>
          </a:r>
        </a:p>
        <a:p xmlns:a="http://schemas.openxmlformats.org/drawingml/2006/main">
          <a:pPr algn="l" rtl="0">
            <a:defRPr sz="1000"/>
          </a:pPr>
          <a:r>
            <a:rPr lang="ru-RU" sz="800" b="0" i="0" u="none" strike="noStrike" baseline="0">
              <a:solidFill>
                <a:srgbClr val="000000"/>
              </a:solidFill>
              <a:latin typeface="Arial CYR"/>
              <a:cs typeface="Arial CYR"/>
            </a:rPr>
            <a:t>более 8,1 - высокая</a:t>
          </a:r>
        </a:p>
      </cdr:txBody>
    </cdr:sp>
  </cdr:relSizeAnchor>
</c:userShapes>
</file>

<file path=word/drawings/drawing6.xml><?xml version="1.0" encoding="utf-8"?>
<c:userShapes xmlns:c="http://schemas.openxmlformats.org/drawingml/2006/chart">
  <cdr:relSizeAnchor xmlns:cdr="http://schemas.openxmlformats.org/drawingml/2006/chartDrawing">
    <cdr:from>
      <cdr:x>0.0275</cdr:x>
      <cdr:y>0.8095</cdr:y>
    </cdr:from>
    <cdr:to>
      <cdr:x>0.4125</cdr:x>
      <cdr:y>0.9985</cdr:y>
    </cdr:to>
    <cdr:sp macro="" textlink="">
      <cdr:nvSpPr>
        <cdr:cNvPr id="49153" name="Text Box 1"/>
        <cdr:cNvSpPr txBox="1">
          <a:spLocks xmlns:a="http://schemas.openxmlformats.org/drawingml/2006/main" noChangeArrowheads="1"/>
        </cdr:cNvSpPr>
      </cdr:nvSpPr>
      <cdr:spPr bwMode="auto">
        <a:xfrm xmlns:a="http://schemas.openxmlformats.org/drawingml/2006/main">
          <a:off x="150090" y="2583013"/>
          <a:ext cx="2101263" cy="6030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Arial CYR"/>
              <a:cs typeface="Arial CYR"/>
            </a:rPr>
            <a:t>обеспеченность:</a:t>
          </a:r>
          <a:endParaRPr lang="ru-RU" sz="800" b="0" i="0" u="none" strike="noStrike" baseline="0">
            <a:solidFill>
              <a:srgbClr val="000000"/>
            </a:solidFill>
            <a:latin typeface="Arial CYR"/>
            <a:cs typeface="Arial CYR"/>
          </a:endParaRPr>
        </a:p>
        <a:p xmlns:a="http://schemas.openxmlformats.org/drawingml/2006/main">
          <a:pPr algn="l" rtl="0">
            <a:defRPr sz="1000"/>
          </a:pPr>
          <a:r>
            <a:rPr lang="ru-RU" sz="800" b="0" i="0" u="none" strike="noStrike" baseline="0">
              <a:solidFill>
                <a:srgbClr val="000000"/>
              </a:solidFill>
              <a:latin typeface="Arial CYR"/>
              <a:cs typeface="Arial CYR"/>
            </a:rPr>
            <a:t>менее 1,0 - низкая </a:t>
          </a:r>
        </a:p>
        <a:p xmlns:a="http://schemas.openxmlformats.org/drawingml/2006/main">
          <a:pPr algn="l" rtl="0">
            <a:defRPr sz="1000"/>
          </a:pPr>
          <a:r>
            <a:rPr lang="ru-RU" sz="800" b="0" i="0" u="none" strike="noStrike" baseline="0">
              <a:solidFill>
                <a:srgbClr val="000000"/>
              </a:solidFill>
              <a:latin typeface="Arial CYR"/>
              <a:cs typeface="Arial CYR"/>
            </a:rPr>
            <a:t>1,1 - 2, 0 - относительно низкая</a:t>
          </a:r>
        </a:p>
        <a:p xmlns:a="http://schemas.openxmlformats.org/drawingml/2006/main">
          <a:pPr algn="l" rtl="0">
            <a:defRPr sz="1000"/>
          </a:pPr>
          <a:r>
            <a:rPr lang="ru-RU" sz="800" b="0" i="0" u="none" strike="noStrike" baseline="0">
              <a:solidFill>
                <a:srgbClr val="000000"/>
              </a:solidFill>
              <a:latin typeface="Arial CYR"/>
              <a:cs typeface="Arial CYR"/>
            </a:rPr>
            <a:t>2,1 - 4,0 - средняя</a:t>
          </a:r>
        </a:p>
        <a:p xmlns:a="http://schemas.openxmlformats.org/drawingml/2006/main">
          <a:pPr algn="l" rtl="0">
            <a:defRPr sz="1000"/>
          </a:pPr>
          <a:r>
            <a:rPr lang="ru-RU" sz="800" b="0" i="0" u="none" strike="noStrike" baseline="0">
              <a:solidFill>
                <a:srgbClr val="000000"/>
              </a:solidFill>
              <a:latin typeface="Arial CYR"/>
              <a:cs typeface="Arial CYR"/>
            </a:rPr>
            <a:t>4,1 - 8,0 - относительно высокая</a:t>
          </a:r>
        </a:p>
        <a:p xmlns:a="http://schemas.openxmlformats.org/drawingml/2006/main">
          <a:pPr algn="l" rtl="0">
            <a:defRPr sz="1000"/>
          </a:pPr>
          <a:r>
            <a:rPr lang="ru-RU" sz="800" b="0" i="0" u="none" strike="noStrike" baseline="0">
              <a:solidFill>
                <a:srgbClr val="000000"/>
              </a:solidFill>
              <a:latin typeface="Arial CYR"/>
              <a:cs typeface="Arial CYR"/>
            </a:rPr>
            <a:t>более 8,1 - высокая</a:t>
          </a:r>
        </a:p>
      </cdr:txBody>
    </cdr:sp>
  </cdr:relSizeAnchor>
</c:userShapes>
</file>

<file path=word/drawings/drawing7.xml><?xml version="1.0" encoding="utf-8"?>
<c:userShapes xmlns:c="http://schemas.openxmlformats.org/drawingml/2006/chart">
  <cdr:relSizeAnchor xmlns:cdr="http://schemas.openxmlformats.org/drawingml/2006/chartDrawing">
    <cdr:from>
      <cdr:x>0.04375</cdr:x>
      <cdr:y>0.79225</cdr:y>
    </cdr:from>
    <cdr:to>
      <cdr:x>0.457</cdr:x>
      <cdr:y>0.9965</cdr:y>
    </cdr:to>
    <cdr:sp macro="" textlink="">
      <cdr:nvSpPr>
        <cdr:cNvPr id="59393" name="Text Box 1"/>
        <cdr:cNvSpPr txBox="1">
          <a:spLocks xmlns:a="http://schemas.openxmlformats.org/drawingml/2006/main" noChangeArrowheads="1"/>
        </cdr:cNvSpPr>
      </cdr:nvSpPr>
      <cdr:spPr bwMode="auto">
        <a:xfrm xmlns:a="http://schemas.openxmlformats.org/drawingml/2006/main">
          <a:off x="255449" y="2354409"/>
          <a:ext cx="2412894" cy="60699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00" b="0" i="0" u="none" strike="noStrike" baseline="0">
              <a:solidFill>
                <a:srgbClr val="000000"/>
              </a:solidFill>
              <a:latin typeface="Arial Cyr"/>
              <a:cs typeface="Arial Cyr"/>
            </a:rPr>
            <a:t>доля:</a:t>
          </a:r>
        </a:p>
        <a:p xmlns:a="http://schemas.openxmlformats.org/drawingml/2006/main">
          <a:pPr algn="l" rtl="0">
            <a:defRPr sz="1000"/>
          </a:pPr>
          <a:r>
            <a:rPr lang="ru-RU" sz="900" b="0" i="0" u="none" strike="noStrike" baseline="0">
              <a:solidFill>
                <a:srgbClr val="000000"/>
              </a:solidFill>
              <a:latin typeface="Arial Cyr"/>
              <a:cs typeface="Arial Cyr"/>
            </a:rPr>
            <a:t>менее 1,0 - низкая </a:t>
          </a:r>
        </a:p>
        <a:p xmlns:a="http://schemas.openxmlformats.org/drawingml/2006/main">
          <a:pPr algn="l" rtl="0">
            <a:defRPr sz="1000"/>
          </a:pPr>
          <a:r>
            <a:rPr lang="ru-RU" sz="900" b="0" i="0" u="none" strike="noStrike" baseline="0">
              <a:solidFill>
                <a:srgbClr val="000000"/>
              </a:solidFill>
              <a:latin typeface="Arial Cyr"/>
              <a:cs typeface="Arial Cyr"/>
            </a:rPr>
            <a:t>1,1 - 2, 0 - относительно низкая</a:t>
          </a:r>
        </a:p>
        <a:p xmlns:a="http://schemas.openxmlformats.org/drawingml/2006/main">
          <a:pPr algn="l" rtl="0">
            <a:defRPr sz="1000"/>
          </a:pPr>
          <a:r>
            <a:rPr lang="ru-RU" sz="900" b="0" i="0" u="none" strike="noStrike" baseline="0">
              <a:solidFill>
                <a:srgbClr val="000000"/>
              </a:solidFill>
              <a:latin typeface="Arial Cyr"/>
              <a:cs typeface="Arial Cyr"/>
            </a:rPr>
            <a:t>2,1 - 4,0 - средняя</a:t>
          </a:r>
        </a:p>
        <a:p xmlns:a="http://schemas.openxmlformats.org/drawingml/2006/main">
          <a:pPr algn="l" rtl="0">
            <a:defRPr sz="1000"/>
          </a:pPr>
          <a:r>
            <a:rPr lang="ru-RU" sz="900" b="0" i="0" u="none" strike="noStrike" baseline="0">
              <a:solidFill>
                <a:srgbClr val="000000"/>
              </a:solidFill>
              <a:latin typeface="Arial Cyr"/>
              <a:cs typeface="Arial Cyr"/>
            </a:rPr>
            <a:t>4,1 - 8,0 - относительно высокая</a:t>
          </a:r>
        </a:p>
        <a:p xmlns:a="http://schemas.openxmlformats.org/drawingml/2006/main">
          <a:pPr algn="l" rtl="0">
            <a:defRPr sz="1000"/>
          </a:pPr>
          <a:r>
            <a:rPr lang="ru-RU" sz="900" b="0" i="0" u="none" strike="noStrike" baseline="0">
              <a:solidFill>
                <a:srgbClr val="000000"/>
              </a:solidFill>
              <a:latin typeface="Arial Cyr"/>
              <a:cs typeface="Arial Cyr"/>
            </a:rPr>
            <a:t>более 8,1 - высокая</a:t>
          </a:r>
        </a:p>
      </cdr:txBody>
    </cdr:sp>
  </cdr:relSizeAnchor>
</c:userShapes>
</file>

<file path=word/drawings/drawing8.xml><?xml version="1.0" encoding="utf-8"?>
<c:userShapes xmlns:c="http://schemas.openxmlformats.org/drawingml/2006/chart">
  <cdr:relSizeAnchor xmlns:cdr="http://schemas.openxmlformats.org/drawingml/2006/chartDrawing">
    <cdr:from>
      <cdr:x>0.02375</cdr:x>
      <cdr:y>0.67</cdr:y>
    </cdr:from>
    <cdr:to>
      <cdr:x>0.4945</cdr:x>
      <cdr:y>0.987</cdr:y>
    </cdr:to>
    <cdr:sp macro="" textlink="">
      <cdr:nvSpPr>
        <cdr:cNvPr id="77825" name="Text Box 1"/>
        <cdr:cNvSpPr txBox="1">
          <a:spLocks xmlns:a="http://schemas.openxmlformats.org/drawingml/2006/main" noChangeArrowheads="1"/>
        </cdr:cNvSpPr>
      </cdr:nvSpPr>
      <cdr:spPr bwMode="auto">
        <a:xfrm xmlns:a="http://schemas.openxmlformats.org/drawingml/2006/main">
          <a:off x="130076" y="1940052"/>
          <a:ext cx="2578239" cy="917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50" b="0" i="0" u="none" strike="noStrike" baseline="0">
              <a:solidFill>
                <a:srgbClr val="000000"/>
              </a:solidFill>
              <a:latin typeface="Arial CYR"/>
              <a:cs typeface="Arial CYR"/>
            </a:rPr>
            <a:t>обеспеченность:</a:t>
          </a:r>
        </a:p>
        <a:p xmlns:a="http://schemas.openxmlformats.org/drawingml/2006/main">
          <a:pPr algn="l" rtl="0">
            <a:defRPr sz="1000"/>
          </a:pPr>
          <a:r>
            <a:rPr lang="ru-RU" sz="850" b="0" i="0" u="none" strike="noStrike" baseline="0">
              <a:solidFill>
                <a:srgbClr val="000000"/>
              </a:solidFill>
              <a:latin typeface="Arial CYR"/>
              <a:cs typeface="Arial CYR"/>
            </a:rPr>
            <a:t>менее 0,1 - низкая </a:t>
          </a:r>
        </a:p>
        <a:p xmlns:a="http://schemas.openxmlformats.org/drawingml/2006/main">
          <a:pPr algn="l" rtl="0">
            <a:defRPr sz="1000"/>
          </a:pPr>
          <a:r>
            <a:rPr lang="ru-RU" sz="850" b="0" i="0" u="none" strike="noStrike" baseline="0">
              <a:solidFill>
                <a:srgbClr val="000000"/>
              </a:solidFill>
              <a:latin typeface="Arial CYR"/>
              <a:cs typeface="Arial CYR"/>
            </a:rPr>
            <a:t>0,11 - 0,3 - относительно низкая</a:t>
          </a:r>
        </a:p>
        <a:p xmlns:a="http://schemas.openxmlformats.org/drawingml/2006/main">
          <a:pPr algn="l" rtl="0">
            <a:defRPr sz="1000"/>
          </a:pPr>
          <a:r>
            <a:rPr lang="ru-RU" sz="850" b="0" i="0" u="none" strike="noStrike" baseline="0">
              <a:solidFill>
                <a:srgbClr val="000000"/>
              </a:solidFill>
              <a:latin typeface="Arial CYR"/>
              <a:cs typeface="Arial CYR"/>
            </a:rPr>
            <a:t>0,31 - 0,5 - средняя</a:t>
          </a:r>
        </a:p>
        <a:p xmlns:a="http://schemas.openxmlformats.org/drawingml/2006/main">
          <a:pPr algn="l" rtl="0">
            <a:defRPr sz="1000"/>
          </a:pPr>
          <a:r>
            <a:rPr lang="ru-RU" sz="850" b="0" i="0" u="none" strike="noStrike" baseline="0">
              <a:solidFill>
                <a:srgbClr val="000000"/>
              </a:solidFill>
              <a:latin typeface="Arial CYR"/>
              <a:cs typeface="Arial CYR"/>
            </a:rPr>
            <a:t>0,51 - 1,0 - относительно высокая</a:t>
          </a:r>
        </a:p>
        <a:p xmlns:a="http://schemas.openxmlformats.org/drawingml/2006/main">
          <a:pPr algn="l" rtl="0">
            <a:defRPr sz="1000"/>
          </a:pPr>
          <a:r>
            <a:rPr lang="ru-RU" sz="850" b="0" i="0" u="none" strike="noStrike" baseline="0">
              <a:solidFill>
                <a:srgbClr val="000000"/>
              </a:solidFill>
              <a:latin typeface="Arial CYR"/>
              <a:cs typeface="Arial CYR"/>
            </a:rPr>
            <a:t>более 1,1 - высокая</a:t>
          </a:r>
        </a:p>
      </cdr:txBody>
    </cdr:sp>
  </cdr:relSizeAnchor>
</c:userShapes>
</file>

<file path=word/drawings/drawing9.xml><?xml version="1.0" encoding="utf-8"?>
<c:userShapes xmlns:c="http://schemas.openxmlformats.org/drawingml/2006/chart">
  <cdr:relSizeAnchor xmlns:cdr="http://schemas.openxmlformats.org/drawingml/2006/chartDrawing">
    <cdr:from>
      <cdr:x>0.004</cdr:x>
      <cdr:y>0.74375</cdr:y>
    </cdr:from>
    <cdr:to>
      <cdr:x>0.41125</cdr:x>
      <cdr:y>1</cdr:y>
    </cdr:to>
    <cdr:sp macro="" textlink="">
      <cdr:nvSpPr>
        <cdr:cNvPr id="84993" name="Text Box 1"/>
        <cdr:cNvSpPr txBox="1">
          <a:spLocks xmlns:a="http://schemas.openxmlformats.org/drawingml/2006/main" noChangeArrowheads="1"/>
        </cdr:cNvSpPr>
      </cdr:nvSpPr>
      <cdr:spPr bwMode="auto">
        <a:xfrm xmlns:a="http://schemas.openxmlformats.org/drawingml/2006/main">
          <a:off x="23355" y="2203192"/>
          <a:ext cx="2377862" cy="75908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25" b="1" i="0" u="none" strike="noStrike" baseline="0">
              <a:solidFill>
                <a:srgbClr val="000000"/>
              </a:solidFill>
              <a:latin typeface="Arial Cyr"/>
              <a:cs typeface="Arial Cyr"/>
            </a:rPr>
            <a:t>доля:</a:t>
          </a:r>
          <a:endParaRPr lang="ru-RU" sz="825" b="0" i="0" u="none" strike="noStrike" baseline="0">
            <a:solidFill>
              <a:srgbClr val="000000"/>
            </a:solidFill>
            <a:latin typeface="Arial Cyr"/>
            <a:cs typeface="Arial Cyr"/>
          </a:endParaRPr>
        </a:p>
        <a:p xmlns:a="http://schemas.openxmlformats.org/drawingml/2006/main">
          <a:pPr algn="l" rtl="0">
            <a:defRPr sz="1000"/>
          </a:pPr>
          <a:r>
            <a:rPr lang="ru-RU" sz="825" b="0" i="0" u="none" strike="noStrike" baseline="0">
              <a:solidFill>
                <a:srgbClr val="000000"/>
              </a:solidFill>
              <a:latin typeface="Arial Cyr"/>
              <a:cs typeface="Arial Cyr"/>
            </a:rPr>
            <a:t>менее 5,0 - крайне низкая </a:t>
          </a:r>
        </a:p>
        <a:p xmlns:a="http://schemas.openxmlformats.org/drawingml/2006/main">
          <a:pPr algn="l" rtl="0">
            <a:defRPr sz="1000"/>
          </a:pPr>
          <a:r>
            <a:rPr lang="ru-RU" sz="825" b="0" i="0" u="none" strike="noStrike" baseline="0">
              <a:solidFill>
                <a:srgbClr val="000000"/>
              </a:solidFill>
              <a:latin typeface="Arial Cyr"/>
              <a:cs typeface="Arial Cyr"/>
            </a:rPr>
            <a:t>5,1 - 10,0 -  низкая</a:t>
          </a:r>
        </a:p>
        <a:p xmlns:a="http://schemas.openxmlformats.org/drawingml/2006/main">
          <a:pPr algn="l" rtl="0">
            <a:defRPr sz="1000"/>
          </a:pPr>
          <a:r>
            <a:rPr lang="ru-RU" sz="825" b="0" i="0" u="none" strike="noStrike" baseline="0">
              <a:solidFill>
                <a:srgbClr val="000000"/>
              </a:solidFill>
              <a:latin typeface="Arial Cyr"/>
              <a:cs typeface="Arial Cyr"/>
            </a:rPr>
            <a:t>10,1 - 15,0 - пониженная</a:t>
          </a:r>
        </a:p>
        <a:p xmlns:a="http://schemas.openxmlformats.org/drawingml/2006/main">
          <a:pPr algn="l" rtl="0">
            <a:defRPr sz="1000"/>
          </a:pPr>
          <a:r>
            <a:rPr lang="ru-RU" sz="825" b="0" i="0" u="none" strike="noStrike" baseline="0">
              <a:solidFill>
                <a:srgbClr val="000000"/>
              </a:solidFill>
              <a:latin typeface="Arial Cyr"/>
              <a:cs typeface="Arial Cyr"/>
            </a:rPr>
            <a:t>15,1 - 20,0 - средняя</a:t>
          </a:r>
        </a:p>
        <a:p xmlns:a="http://schemas.openxmlformats.org/drawingml/2006/main">
          <a:pPr algn="l" rtl="0">
            <a:defRPr sz="1000"/>
          </a:pPr>
          <a:r>
            <a:rPr lang="ru-RU" sz="825" b="0" i="0" u="none" strike="noStrike" baseline="0">
              <a:solidFill>
                <a:srgbClr val="000000"/>
              </a:solidFill>
              <a:latin typeface="Arial Cyr"/>
              <a:cs typeface="Arial Cyr"/>
            </a:rPr>
            <a:t>20,1 - 30,0 - повышенная</a:t>
          </a:r>
        </a:p>
        <a:p xmlns:a="http://schemas.openxmlformats.org/drawingml/2006/main">
          <a:pPr algn="l" rtl="0">
            <a:defRPr sz="1000"/>
          </a:pPr>
          <a:r>
            <a:rPr lang="ru-RU" sz="825" b="0" i="0" u="none" strike="noStrike" baseline="0">
              <a:solidFill>
                <a:srgbClr val="000000"/>
              </a:solidFill>
              <a:latin typeface="Arial Cyr"/>
              <a:cs typeface="Arial Cyr"/>
            </a:rPr>
            <a:t>более 30,1 - высокая</a:t>
          </a:r>
        </a:p>
        <a:p xmlns:a="http://schemas.openxmlformats.org/drawingml/2006/main">
          <a:pPr algn="l" rtl="0">
            <a:defRPr sz="1000"/>
          </a:pPr>
          <a:endParaRPr lang="ru-RU" sz="825" b="0" i="0" u="none" strike="noStrike" baseline="0">
            <a:solidFill>
              <a:srgbClr val="000000"/>
            </a:solidFill>
            <a:latin typeface="Arial Cyr"/>
            <a:cs typeface="Arial Cyr"/>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22E39-6CEC-43BE-95A3-F067F1A9B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7294</TotalTime>
  <Pages>116</Pages>
  <Words>32275</Words>
  <Characters>183969</Characters>
  <Application>Microsoft Office Word</Application>
  <DocSecurity>0</DocSecurity>
  <Lines>1533</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215813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bulash</dc:creator>
  <cp:keywords/>
  <dc:description/>
  <cp:lastModifiedBy>Rasulov</cp:lastModifiedBy>
  <cp:revision>197</cp:revision>
  <cp:lastPrinted>2014-02-12T07:19:00Z</cp:lastPrinted>
  <dcterms:created xsi:type="dcterms:W3CDTF">2012-11-01T05:43:00Z</dcterms:created>
  <dcterms:modified xsi:type="dcterms:W3CDTF">2023-02-02T09:46:00Z</dcterms:modified>
</cp:coreProperties>
</file>